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pagrindine"/>
        <w:tag w:val="part_c56c6ee9d9b54fd79a863030d06f1d46"/>
        <w:id w:val="-68819099"/>
        <w:lock w:val="sdtLocked"/>
      </w:sdtPr>
      <w:sdtEndPr/>
      <w:sdtContent>
        <w:p w:rsidR="005B31F6" w:rsidRDefault="00AA4742">
          <w:pPr>
            <w:jc w:val="center"/>
            <w:rPr>
              <w:b/>
              <w:bCs/>
            </w:rPr>
          </w:pPr>
          <w:r>
            <w:rPr>
              <w:noProof/>
              <w:lang w:eastAsia="lt-LT"/>
            </w:rPr>
            <w:drawing>
              <wp:inline distT="0" distB="0" distL="0" distR="0" wp14:anchorId="28AE7E2A" wp14:editId="492AD943">
                <wp:extent cx="574675" cy="718185"/>
                <wp:effectExtent l="0" t="0" r="0" b="5715"/>
                <wp:docPr id="1" name="Paveikslėlis 1" descr="hERBAS_bmp"/>
                <wp:cNvGraphicFramePr/>
                <a:graphic xmlns:a="http://schemas.openxmlformats.org/drawingml/2006/main">
                  <a:graphicData uri="http://schemas.openxmlformats.org/drawingml/2006/picture">
                    <pic:pic xmlns:pic="http://schemas.openxmlformats.org/drawingml/2006/picture">
                      <pic:nvPicPr>
                        <pic:cNvPr id="1" name="Paveikslėlis 1" descr="hERBAS_bmp"/>
                        <pic:cNvPicPr/>
                      </pic:nvPicPr>
                      <pic:blipFill>
                        <a:blip r:embed="rId7" cstate="print"/>
                        <a:srcRect/>
                        <a:stretch>
                          <a:fillRect/>
                        </a:stretch>
                      </pic:blipFill>
                      <pic:spPr bwMode="auto">
                        <a:xfrm>
                          <a:off x="0" y="0"/>
                          <a:ext cx="574675" cy="718185"/>
                        </a:xfrm>
                        <a:prstGeom prst="rect">
                          <a:avLst/>
                        </a:prstGeom>
                        <a:noFill/>
                        <a:ln w="9525">
                          <a:noFill/>
                          <a:miter lim="800000"/>
                          <a:headEnd/>
                          <a:tailEnd/>
                        </a:ln>
                      </pic:spPr>
                    </pic:pic>
                  </a:graphicData>
                </a:graphic>
              </wp:inline>
            </w:drawing>
          </w:r>
        </w:p>
        <w:p w:rsidR="005B31F6" w:rsidRDefault="005B31F6">
          <w:pPr>
            <w:rPr>
              <w:b/>
              <w:bCs/>
            </w:rPr>
          </w:pPr>
        </w:p>
        <w:p w:rsidR="005B31F6" w:rsidRDefault="00AA4742">
          <w:pPr>
            <w:jc w:val="center"/>
            <w:rPr>
              <w:b/>
              <w:bCs/>
            </w:rPr>
          </w:pPr>
          <w:r>
            <w:rPr>
              <w:b/>
              <w:bCs/>
            </w:rPr>
            <w:t>DRUSKININKŲ SAVIVALDYBĖS TARYBA</w:t>
          </w:r>
        </w:p>
        <w:p w:rsidR="005B31F6" w:rsidRDefault="005B31F6">
          <w:pPr>
            <w:jc w:val="center"/>
            <w:rPr>
              <w:b/>
              <w:bCs/>
            </w:rPr>
          </w:pPr>
        </w:p>
        <w:p w:rsidR="005B31F6" w:rsidRDefault="00AA4742">
          <w:pPr>
            <w:jc w:val="center"/>
            <w:rPr>
              <w:b/>
              <w:bCs/>
            </w:rPr>
          </w:pPr>
          <w:r>
            <w:rPr>
              <w:b/>
              <w:bCs/>
            </w:rPr>
            <w:t>SPRENDIMAS</w:t>
          </w:r>
        </w:p>
        <w:p w:rsidR="005B31F6" w:rsidRDefault="00AA4742">
          <w:pPr>
            <w:ind w:right="278"/>
            <w:jc w:val="center"/>
            <w:rPr>
              <w:b/>
              <w:bCs/>
            </w:rPr>
          </w:pPr>
          <w:r>
            <w:rPr>
              <w:b/>
              <w:bCs/>
            </w:rPr>
            <w:t xml:space="preserve">DĖL DRUSKININKŲ „SAULĖS“ PAGRINDINĖS MOKYKLOS DIREKTORIAUS </w:t>
          </w:r>
        </w:p>
        <w:p w:rsidR="005B31F6" w:rsidRDefault="00AA4742">
          <w:pPr>
            <w:ind w:right="278"/>
            <w:jc w:val="center"/>
            <w:rPr>
              <w:b/>
              <w:bCs/>
            </w:rPr>
          </w:pPr>
          <w:r>
            <w:rPr>
              <w:b/>
              <w:bCs/>
            </w:rPr>
            <w:t>2017 METŲ ATASKAITOS</w:t>
          </w:r>
        </w:p>
        <w:p w:rsidR="005B31F6" w:rsidRDefault="005B31F6">
          <w:pPr>
            <w:jc w:val="center"/>
            <w:rPr>
              <w:b/>
              <w:bCs/>
              <w:color w:val="000000"/>
              <w:szCs w:val="24"/>
            </w:rPr>
          </w:pPr>
        </w:p>
        <w:p w:rsidR="005B31F6" w:rsidRDefault="00AA4742">
          <w:pPr>
            <w:jc w:val="center"/>
            <w:rPr>
              <w:szCs w:val="24"/>
            </w:rPr>
          </w:pPr>
          <w:r>
            <w:rPr>
              <w:szCs w:val="24"/>
            </w:rPr>
            <w:t>2018 m. kovo 29 d. Nr. T1-55</w:t>
          </w:r>
        </w:p>
        <w:p w:rsidR="005B31F6" w:rsidRDefault="00AA4742">
          <w:pPr>
            <w:tabs>
              <w:tab w:val="left" w:pos="2030"/>
            </w:tabs>
            <w:jc w:val="center"/>
          </w:pPr>
          <w:r>
            <w:t>Druskininkai</w:t>
          </w:r>
        </w:p>
        <w:p w:rsidR="005B31F6" w:rsidRDefault="005B31F6">
          <w:pPr>
            <w:jc w:val="center"/>
          </w:pPr>
        </w:p>
        <w:p w:rsidR="005B31F6" w:rsidRDefault="00AA4742">
          <w:pPr>
            <w:keepNext/>
            <w:ind w:firstLine="1276"/>
            <w:jc w:val="both"/>
            <w:outlineLvl w:val="1"/>
            <w:rPr>
              <w:bCs/>
            </w:rPr>
          </w:pPr>
          <w:r>
            <w:rPr>
              <w:bCs/>
            </w:rPr>
            <w:t xml:space="preserve">Vadovaudamasi Lietuvos Respublikos vietos savivaldos įstatymo 16 straipsnio 2 dalies 19 punktu ir remdamasi Druskininkų savivaldybės tarybos veiklos reglamento, patvirtinto Druskininkų savivaldybės tarybos 2011 m. rugpjūčio 30 d. sprendimu </w:t>
          </w:r>
          <w:bookmarkStart w:id="0" w:name="n_0"/>
          <w:r w:rsidRPr="00AA4742">
            <w:rPr>
              <w:bCs/>
            </w:rPr>
            <w:t xml:space="preserve">Nr. T1-115 </w:t>
          </w:r>
          <w:bookmarkEnd w:id="0"/>
          <w:r>
            <w:rPr>
              <w:bCs/>
            </w:rPr>
            <w:t>„Dėl Druskininkų savivaldybės tarybos veiklos reglamento tvirtinimo“, IV skyriaus 150 punktu, Druskininkų savivaldybės taryba n u s p r e n d ž i a:</w:t>
          </w:r>
        </w:p>
        <w:p w:rsidR="005B31F6" w:rsidRDefault="00AA4742">
          <w:pPr>
            <w:keepNext/>
            <w:ind w:firstLine="1276"/>
            <w:jc w:val="both"/>
            <w:outlineLvl w:val="1"/>
            <w:rPr>
              <w:bCs/>
            </w:rPr>
          </w:pPr>
          <w:r>
            <w:rPr>
              <w:bCs/>
            </w:rPr>
            <w:t>Pritarti Druskininkų „Saulės“ pagrindinės mokyklos direktoriaus 2017 metų ataskaitai (pridedama).</w:t>
          </w:r>
        </w:p>
        <w:p w:rsidR="005B31F6" w:rsidRDefault="00AA4742">
          <w:pPr>
            <w:ind w:firstLine="1276"/>
            <w:jc w:val="both"/>
          </w:pPr>
          <w:r>
            <w:t>Šis sprendimas gali būti skundžiamas Lietuvos Respublikos administracinių bylų teisenos įstatymo nustatyta tvarka.</w:t>
          </w:r>
        </w:p>
        <w:p w:rsidR="005B31F6" w:rsidRDefault="005B31F6">
          <w:pPr>
            <w:keepNext/>
            <w:outlineLvl w:val="1"/>
            <w:rPr>
              <w:bCs/>
            </w:rPr>
          </w:pPr>
        </w:p>
        <w:p w:rsidR="005B31F6" w:rsidRDefault="005B31F6">
          <w:pPr>
            <w:keepNext/>
            <w:outlineLvl w:val="1"/>
            <w:rPr>
              <w:bCs/>
            </w:rPr>
          </w:pPr>
        </w:p>
        <w:p w:rsidR="005B31F6" w:rsidRDefault="005B31F6"/>
        <w:sdt>
          <w:sdtPr>
            <w:alias w:val="preambule"/>
            <w:tag w:val="part_db892eaa68cf435f9b796dbe8823da28"/>
            <w:id w:val="-232314921"/>
            <w:lock w:val="sdtLocked"/>
          </w:sdtPr>
          <w:sdtEndPr/>
          <w:sdtContent>
            <w:p w:rsidR="005B31F6" w:rsidRDefault="00AA4742">
              <w:pPr>
                <w:keepNext/>
                <w:rPr>
                  <w:szCs w:val="24"/>
                </w:rPr>
              </w:pPr>
              <w:r>
                <w:rPr>
                  <w:bCs/>
                </w:rPr>
                <w:t xml:space="preserve">Savivaldybės meras </w:t>
              </w:r>
              <w:r>
                <w:rPr>
                  <w:bCs/>
                </w:rPr>
                <w:tab/>
              </w:r>
              <w:r>
                <w:rPr>
                  <w:szCs w:val="24"/>
                </w:rPr>
                <w:t xml:space="preserve">                                                                     Ričardas Malinauskas </w:t>
              </w:r>
            </w:p>
            <w:p w:rsidR="00AA4742" w:rsidRDefault="00AA4742" w:rsidP="00AA4742">
              <w:pPr>
                <w:keepNext/>
                <w:jc w:val="center"/>
                <w:rPr>
                  <w:szCs w:val="24"/>
                </w:rPr>
              </w:pPr>
              <w:r>
                <w:rPr>
                  <w:szCs w:val="24"/>
                </w:rPr>
                <w:t>______________</w:t>
              </w:r>
            </w:p>
            <w:p w:rsidR="00AA4742" w:rsidRDefault="00AA4742" w:rsidP="00AA4742">
              <w:pPr>
                <w:keepNext/>
                <w:jc w:val="center"/>
                <w:rPr>
                  <w:szCs w:val="24"/>
                </w:rPr>
              </w:pPr>
            </w:p>
            <w:p w:rsidR="005B31F6" w:rsidRDefault="005B31F6">
              <w:pPr>
                <w:keepNext/>
                <w:ind w:firstLine="5040"/>
                <w:outlineLvl w:val="1"/>
                <w:rPr>
                  <w:bCs/>
                </w:rPr>
              </w:pPr>
            </w:p>
            <w:p w:rsidR="005B31F6" w:rsidRDefault="005B31F6"/>
            <w:p w:rsidR="005B31F6" w:rsidRDefault="005B31F6"/>
            <w:p w:rsidR="005B31F6" w:rsidRDefault="005B31F6"/>
            <w:p w:rsidR="005B31F6" w:rsidRDefault="005B31F6"/>
            <w:p w:rsidR="005B31F6" w:rsidRDefault="005B31F6"/>
            <w:p w:rsidR="005B31F6" w:rsidRDefault="005B31F6"/>
            <w:p w:rsidR="005B31F6" w:rsidRDefault="005B31F6"/>
            <w:p w:rsidR="005B31F6" w:rsidRDefault="005B31F6"/>
            <w:p w:rsidR="005B31F6" w:rsidRDefault="005B31F6"/>
            <w:p w:rsidR="005B31F6" w:rsidRDefault="005B31F6"/>
            <w:p w:rsidR="005B31F6" w:rsidRDefault="005B31F6"/>
            <w:p w:rsidR="005B31F6" w:rsidRDefault="005B31F6"/>
            <w:p w:rsidR="005B31F6" w:rsidRDefault="005B31F6"/>
            <w:p w:rsidR="005B31F6" w:rsidRDefault="005B31F6"/>
            <w:p w:rsidR="005B31F6" w:rsidRDefault="005B31F6"/>
            <w:p w:rsidR="005B31F6" w:rsidRDefault="005B31F6"/>
            <w:p w:rsidR="005B31F6" w:rsidRDefault="005B31F6"/>
            <w:p w:rsidR="005B31F6" w:rsidRDefault="005B31F6"/>
            <w:p w:rsidR="005B31F6" w:rsidRDefault="005B31F6"/>
            <w:p w:rsidR="005B31F6" w:rsidRDefault="005B31F6" w:rsidP="008F59C5">
              <w:pPr>
                <w:ind w:right="-180"/>
              </w:pPr>
            </w:p>
            <w:p w:rsidR="005B31F6" w:rsidRDefault="00AA4742">
              <w:pPr>
                <w:spacing w:line="259" w:lineRule="auto"/>
                <w:rPr>
                  <w:szCs w:val="24"/>
                </w:rPr>
              </w:pPr>
              <w:r>
                <w:rPr>
                  <w:szCs w:val="24"/>
                </w:rPr>
                <w:br w:type="page"/>
              </w:r>
            </w:p>
            <w:p w:rsidR="005B31F6" w:rsidRDefault="00DB725D">
              <w:pPr>
                <w:rPr>
                  <w:sz w:val="14"/>
                  <w:szCs w:val="14"/>
                </w:rPr>
              </w:pPr>
            </w:p>
          </w:sdtContent>
        </w:sdt>
        <w:sdt>
          <w:sdtPr>
            <w:alias w:val="pastraipa"/>
            <w:tag w:val="part_0dcd440b3b1c44759212fcb842787b4c"/>
            <w:id w:val="-1412231351"/>
            <w:lock w:val="sdtLocked"/>
          </w:sdtPr>
          <w:sdtEndPr/>
          <w:sdtContent>
            <w:p w:rsidR="005B31F6" w:rsidRDefault="00AA4742">
              <w:pPr>
                <w:ind w:left="4516" w:right="-180" w:firstLine="1296"/>
                <w:rPr>
                  <w:szCs w:val="24"/>
                </w:rPr>
              </w:pPr>
              <w:r>
                <w:rPr>
                  <w:szCs w:val="24"/>
                </w:rPr>
                <w:t>PRITARTA</w:t>
              </w:r>
            </w:p>
            <w:p w:rsidR="005B31F6" w:rsidRDefault="00AA4742">
              <w:pPr>
                <w:ind w:left="5812" w:right="-540"/>
                <w:rPr>
                  <w:szCs w:val="24"/>
                </w:rPr>
              </w:pPr>
              <w:r>
                <w:rPr>
                  <w:szCs w:val="24"/>
                </w:rPr>
                <w:t>Druskininkų savivaldybės tarybos</w:t>
              </w:r>
            </w:p>
            <w:p w:rsidR="005B31F6" w:rsidRDefault="00AA4742">
              <w:pPr>
                <w:ind w:left="5812" w:right="-540"/>
                <w:rPr>
                  <w:szCs w:val="24"/>
                </w:rPr>
              </w:pPr>
              <w:r>
                <w:rPr>
                  <w:szCs w:val="24"/>
                </w:rPr>
                <w:t>2018 m. kovo 29 d. sprendimu Nr.T1-55</w:t>
              </w:r>
            </w:p>
            <w:p w:rsidR="005B31F6" w:rsidRDefault="00DB725D">
              <w:pPr>
                <w:jc w:val="center"/>
                <w:rPr>
                  <w:b/>
                  <w:szCs w:val="24"/>
                </w:rPr>
              </w:pPr>
            </w:p>
          </w:sdtContent>
        </w:sdt>
        <w:sdt>
          <w:sdtPr>
            <w:alias w:val="skirsnis"/>
            <w:tag w:val="part_f3698947665248a1b3065f3908ea9a25"/>
            <w:id w:val="-1465194222"/>
            <w:lock w:val="sdtLocked"/>
          </w:sdtPr>
          <w:sdtEndPr/>
          <w:sdtContent>
            <w:sdt>
              <w:sdtPr>
                <w:alias w:val="Pavadinimas"/>
                <w:tag w:val="title_f3698947665248a1b3065f3908ea9a25"/>
                <w:id w:val="-1464494413"/>
                <w:lock w:val="sdtLocked"/>
              </w:sdtPr>
              <w:sdtEndPr/>
              <w:sdtContent>
                <w:p w:rsidR="005B31F6" w:rsidRDefault="00AA4742">
                  <w:pPr>
                    <w:jc w:val="center"/>
                    <w:rPr>
                      <w:b/>
                      <w:szCs w:val="24"/>
                    </w:rPr>
                  </w:pPr>
                  <w:r>
                    <w:rPr>
                      <w:b/>
                      <w:szCs w:val="24"/>
                    </w:rPr>
                    <w:t xml:space="preserve">DRUSKININKŲ „SAULĖS“ PAGRINDINĖS MOKYKLOS </w:t>
                  </w:r>
                </w:p>
                <w:p w:rsidR="005B31F6" w:rsidRDefault="00AA4742">
                  <w:pPr>
                    <w:jc w:val="center"/>
                    <w:rPr>
                      <w:b/>
                      <w:szCs w:val="24"/>
                    </w:rPr>
                  </w:pPr>
                  <w:r>
                    <w:rPr>
                      <w:b/>
                      <w:szCs w:val="24"/>
                    </w:rPr>
                    <w:t xml:space="preserve">DIREKTORIAUS </w:t>
                  </w:r>
                  <w:r>
                    <w:rPr>
                      <w:b/>
                      <w:bCs/>
                      <w:szCs w:val="24"/>
                    </w:rPr>
                    <w:t>2017 METŲ ATASKAITA</w:t>
                  </w:r>
                </w:p>
              </w:sdtContent>
            </w:sdt>
            <w:p w:rsidR="005B31F6" w:rsidRDefault="00DB725D">
              <w:pPr>
                <w:jc w:val="center"/>
                <w:rPr>
                  <w:szCs w:val="24"/>
                </w:rPr>
              </w:pPr>
            </w:p>
          </w:sdtContent>
        </w:sdt>
        <w:sdt>
          <w:sdtPr>
            <w:alias w:val="skyrius"/>
            <w:tag w:val="part_052eefc05a6048ce8a2d0ba1c30f03e0"/>
            <w:id w:val="1803964284"/>
            <w:lock w:val="sdtLocked"/>
          </w:sdtPr>
          <w:sdtEndPr/>
          <w:sdtContent>
            <w:p w:rsidR="005B31F6" w:rsidRDefault="00DB725D">
              <w:pPr>
                <w:tabs>
                  <w:tab w:val="left" w:pos="4395"/>
                </w:tabs>
                <w:ind w:left="1080"/>
                <w:jc w:val="center"/>
                <w:rPr>
                  <w:b/>
                  <w:szCs w:val="24"/>
                  <w:lang w:eastAsia="lt-LT"/>
                </w:rPr>
              </w:pPr>
              <w:sdt>
                <w:sdtPr>
                  <w:alias w:val="Numeris"/>
                  <w:tag w:val="nr_052eefc05a6048ce8a2d0ba1c30f03e0"/>
                  <w:id w:val="-733385690"/>
                  <w:lock w:val="sdtLocked"/>
                </w:sdtPr>
                <w:sdtEndPr/>
                <w:sdtContent>
                  <w:r w:rsidR="00AA4742">
                    <w:rPr>
                      <w:b/>
                      <w:szCs w:val="24"/>
                      <w:lang w:eastAsia="lt-LT"/>
                    </w:rPr>
                    <w:t>I</w:t>
                  </w:r>
                </w:sdtContent>
              </w:sdt>
              <w:r w:rsidR="00AA4742">
                <w:rPr>
                  <w:b/>
                  <w:szCs w:val="24"/>
                  <w:lang w:eastAsia="lt-LT"/>
                </w:rPr>
                <w:t xml:space="preserve">. </w:t>
              </w:r>
              <w:sdt>
                <w:sdtPr>
                  <w:alias w:val="Pavadinimas"/>
                  <w:tag w:val="title_052eefc05a6048ce8a2d0ba1c30f03e0"/>
                  <w:id w:val="1022591133"/>
                  <w:lock w:val="sdtLocked"/>
                </w:sdtPr>
                <w:sdtEndPr/>
                <w:sdtContent>
                  <w:r w:rsidR="00AA4742">
                    <w:rPr>
                      <w:b/>
                      <w:szCs w:val="24"/>
                      <w:lang w:eastAsia="lt-LT"/>
                    </w:rPr>
                    <w:t>ĮVADAS</w:t>
                  </w:r>
                </w:sdtContent>
              </w:sdt>
            </w:p>
            <w:p w:rsidR="005B31F6" w:rsidRDefault="005B31F6">
              <w:pPr>
                <w:ind w:firstLine="709"/>
                <w:jc w:val="both"/>
                <w:rPr>
                  <w:szCs w:val="24"/>
                </w:rPr>
              </w:pPr>
            </w:p>
            <w:p w:rsidR="005B31F6" w:rsidRDefault="00AA4742">
              <w:pPr>
                <w:tabs>
                  <w:tab w:val="left" w:pos="0"/>
                </w:tabs>
                <w:ind w:right="-1" w:firstLine="1418"/>
                <w:jc w:val="both"/>
                <w:rPr>
                  <w:rFonts w:eastAsia="Calibri"/>
                  <w:szCs w:val="24"/>
                </w:rPr>
              </w:pPr>
              <w:r>
                <w:rPr>
                  <w:rFonts w:eastAsia="Calibri"/>
                  <w:szCs w:val="24"/>
                </w:rPr>
                <w:t xml:space="preserve">Druskininkų „Saulės“ pagrindinė mokykla veikia pagal nuostatus, patvirtintus Druskininkų savivaldybės tarybos 2014 m. rugsėjo 30 d. sprendimu Nr. T1-145 (Druskininkų savivaldybės tarybos 2016 m. spalio 28 d. sprendimo Nr. T1-195 redakcija). </w:t>
              </w:r>
            </w:p>
            <w:p w:rsidR="005B31F6" w:rsidRDefault="00AA4742">
              <w:pPr>
                <w:ind w:right="-1" w:firstLine="1418"/>
                <w:jc w:val="both"/>
                <w:rPr>
                  <w:bCs/>
                  <w:szCs w:val="24"/>
                </w:rPr>
              </w:pPr>
              <w:r>
                <w:rPr>
                  <w:rFonts w:eastAsia="Calibri"/>
                  <w:szCs w:val="24"/>
                </w:rPr>
                <w:t xml:space="preserve">Mokykloje vykdomos priešmokyklinio, pradinio, pagrindinio ugdymo pirmoji ir antroji dalys, 7(6)-16 metų mokiniams, atvykusiems gydytis į medicininės reabilitacijos ir sanatorinio gydymo sveikatos priežiūros įstaigą (Vilniaus universitetinės vaikų ligoninės Santariškių klinikų filialo vaikų reabilitacijos skyriuje Druskininkų „Saulutė“ besimokančių vaikų klasės). </w:t>
              </w:r>
              <w:r>
                <w:rPr>
                  <w:szCs w:val="24"/>
                </w:rPr>
                <w:t>Priešmokyklinis ugdymas besigydantiems mokiniams pradėtas vykdyti nuo 2016 m. rugsėjo 1 d.</w:t>
              </w:r>
              <w:r>
                <w:rPr>
                  <w:rFonts w:eastAsia="Calibri"/>
                  <w:szCs w:val="24"/>
                </w:rPr>
                <w:t xml:space="preserve"> Sanatorinėse klasėse siekiama užtikrinti mokyklos, iš kurios mokinys atvyko, pasirinkto ugdymo turinio įgyvendinimo tęstinumą, </w:t>
              </w:r>
              <w:r>
                <w:rPr>
                  <w:szCs w:val="24"/>
                </w:rPr>
                <w:t>diferencijavimo bei individualizavimo galimybes.</w:t>
              </w:r>
              <w:r>
                <w:rPr>
                  <w:bCs/>
                  <w:szCs w:val="24"/>
                </w:rPr>
                <w:t xml:space="preserve"> </w:t>
              </w:r>
            </w:p>
            <w:p w:rsidR="005B31F6" w:rsidRDefault="00AA4742">
              <w:pPr>
                <w:ind w:right="-1" w:firstLine="1418"/>
                <w:jc w:val="both"/>
                <w:rPr>
                  <w:bCs/>
                  <w:szCs w:val="24"/>
                </w:rPr>
              </w:pPr>
              <w:r>
                <w:rPr>
                  <w:rFonts w:eastAsia="Calibri"/>
                  <w:szCs w:val="24"/>
                </w:rPr>
                <w:t xml:space="preserve">Nuo 2016 m. rugsėjo 1 d. ugdymo proceso organizavimas ir neformalusis vaikų švietimas papildytas atskirais </w:t>
              </w:r>
              <w:r>
                <w:rPr>
                  <w:rFonts w:eastAsia="Calibri"/>
                  <w:bCs/>
                  <w:szCs w:val="24"/>
                  <w:shd w:val="clear" w:color="auto" w:fill="FFFFFF"/>
                </w:rPr>
                <w:t xml:space="preserve"> Ekologijos ir aplinkos technologijų ugdymo sampratos,</w:t>
              </w:r>
              <w:r>
                <w:rPr>
                  <w:szCs w:val="24"/>
                </w:rPr>
                <w:t xml:space="preserve"> patvirtintos Lietuvos </w:t>
              </w:r>
              <w:r>
                <w:rPr>
                  <w:rFonts w:eastAsia="Calibri"/>
                  <w:szCs w:val="24"/>
                </w:rPr>
                <w:t xml:space="preserve">Respublikos švietimo ir mokslo ministro 2015 m. balandžio 23 d. įsakymu Nr. V-379, </w:t>
              </w:r>
              <w:r>
                <w:rPr>
                  <w:szCs w:val="24"/>
                </w:rPr>
                <w:t>elementais. Pasirinktos ekologijos ir aplinkos technologijų pakraipos tikslas -</w:t>
              </w:r>
              <w:r>
                <w:rPr>
                  <w:rFonts w:eastAsia="Calibri"/>
                  <w:szCs w:val="24"/>
                </w:rPr>
                <w:t xml:space="preserve"> </w:t>
              </w:r>
              <w:r>
                <w:rPr>
                  <w:szCs w:val="24"/>
                </w:rPr>
                <w:t>pradiniame ugdyme perteikti ekologijos žinių pradmenis, suformuoti ekologijos ir aplinkos technologijų brandos pagrindus; pagrindiniame ugdyme – nuosekliai plėsti ekologijos ir aplinkos technologijų žinias, mokinių praktinių gebėjimų lauką, formuoti atsakingą, gamtą tausojantį elgesį. Penktose klasėse dėstomas ugdymo turinį papildantis dalykas – sveika gyvensena,</w:t>
              </w:r>
              <w:r>
                <w:rPr>
                  <w:rFonts w:eastAsia="Calibri"/>
                  <w:szCs w:val="24"/>
                </w:rPr>
                <w:t xml:space="preserve"> ekologijos ir aplinkos technologijų temos</w:t>
              </w:r>
              <w:r>
                <w:rPr>
                  <w:rFonts w:eastAsia="Franklin Gothic Book"/>
                  <w:szCs w:val="24"/>
                </w:rPr>
                <w:t xml:space="preserve"> integruojamos į mokomuosius dalykus, projektinę veiklą, klasių auklėtojų veiklą, parengtas 2017-2018 m. m. gamtamokslinių, ekologinių ir projektinių veiklų planas. Organizuojamos gamtamokslinių, ekologinių, tyriminių, praktinių ir projektinių veiklų dienos, vykdomi gamtos pažinimo ir puoselėjimo, sveikos gyvensenos, aplinkosaugos renginiai ir projektai. Bendradarbiaujame su Dzūkijos nacionalinio parko direkcija, 2017 m. glaudžiai bendradarbiavome su Druskininkų miškų urėdija, miško muziejumi „Girios aidas“, Druskininkų sav. visuomenės sveikatos biuru.</w:t>
              </w:r>
            </w:p>
            <w:p w:rsidR="005B31F6" w:rsidRDefault="00AA4742">
              <w:pPr>
                <w:tabs>
                  <w:tab w:val="left" w:pos="3402"/>
                </w:tabs>
                <w:ind w:right="-1" w:firstLine="1418"/>
                <w:jc w:val="both"/>
                <w:rPr>
                  <w:szCs w:val="24"/>
                </w:rPr>
              </w:pPr>
              <w:r>
                <w:rPr>
                  <w:rFonts w:eastAsia="Calibri"/>
                  <w:szCs w:val="24"/>
                </w:rPr>
                <w:t xml:space="preserve">2017 m. sausio 9 d. direktoriaus įsakymu Nr. V1-4 „Dėl 2017-2019 metų mokyklos strateginio veiklos plano rengimo“ patvirtinta darbo grupė, sudaryta iš mokytojų, mokinių ir tėvų atstovų, parengė </w:t>
              </w:r>
              <w:r>
                <w:rPr>
                  <w:szCs w:val="24"/>
                </w:rPr>
                <w:t>mokyklos strateginį planą 2017 – 2019 metų laikotarpiui, kuris patvirtintas 2017 m. rugpjūčio 31 d. mokyklos direktoriaus įsakymu Nr.V1-98.</w:t>
              </w:r>
            </w:p>
            <w:p w:rsidR="005B31F6" w:rsidRDefault="00AA4742">
              <w:pPr>
                <w:tabs>
                  <w:tab w:val="left" w:pos="3402"/>
                </w:tabs>
                <w:ind w:right="-1" w:firstLine="1418"/>
                <w:jc w:val="both"/>
                <w:rPr>
                  <w:szCs w:val="24"/>
                </w:rPr>
              </w:pPr>
              <w:r>
                <w:rPr>
                  <w:szCs w:val="24"/>
                </w:rPr>
                <w:t>Pagrindinė švietimo veiklos rūšis: pagrindinis ugdymas (kodas 85.31.10).</w:t>
              </w:r>
            </w:p>
            <w:p w:rsidR="005B31F6" w:rsidRDefault="00AA4742">
              <w:pPr>
                <w:tabs>
                  <w:tab w:val="left" w:pos="3402"/>
                </w:tabs>
                <w:ind w:right="-1" w:firstLine="1418"/>
                <w:jc w:val="both"/>
                <w:rPr>
                  <w:rFonts w:eastAsia="Calibri"/>
                  <w:szCs w:val="24"/>
                </w:rPr>
              </w:pPr>
              <w:r>
                <w:rPr>
                  <w:szCs w:val="24"/>
                </w:rPr>
                <w:t>Kitos veiklos rūšys:  priešmokyklinio amžiaus vaikų ugdymas (kodas 85.10.20); pradinis ugdymas (kodas 85.20); kitas, niekur kitur nepriskirtas švietimas (kodas 85.59), gamtosauginis, ekologinis švietimas (kodas 85.59).</w:t>
              </w:r>
            </w:p>
            <w:p w:rsidR="005B31F6" w:rsidRDefault="00AA4742">
              <w:pPr>
                <w:tabs>
                  <w:tab w:val="left" w:pos="360"/>
                </w:tabs>
                <w:ind w:right="-1" w:firstLine="1418"/>
                <w:jc w:val="both"/>
                <w:rPr>
                  <w:szCs w:val="24"/>
                </w:rPr>
              </w:pPr>
              <w:r>
                <w:rPr>
                  <w:szCs w:val="24"/>
                </w:rPr>
                <w:t>Mokyklos buveinė: Ateities g. 13, LT- 66301 Druskininkai.</w:t>
              </w:r>
            </w:p>
            <w:p w:rsidR="005B31F6" w:rsidRDefault="00AA4742">
              <w:pPr>
                <w:tabs>
                  <w:tab w:val="left" w:pos="360"/>
                </w:tabs>
                <w:ind w:right="-1" w:firstLine="1418"/>
                <w:jc w:val="both"/>
                <w:rPr>
                  <w:bCs/>
                  <w:szCs w:val="24"/>
                </w:rPr>
              </w:pPr>
              <w:r>
                <w:rPr>
                  <w:bCs/>
                  <w:szCs w:val="24"/>
                </w:rPr>
                <w:t>Mokyklos vizija:</w:t>
              </w:r>
              <w:r>
                <w:rPr>
                  <w:b/>
                  <w:bCs/>
                  <w:szCs w:val="24"/>
                </w:rPr>
                <w:t xml:space="preserve"> </w:t>
              </w:r>
              <w:r>
                <w:rPr>
                  <w:bCs/>
                  <w:szCs w:val="24"/>
                </w:rPr>
                <w:t>kiekvieno mokinio ugdymosi sėkmės ir kiekvieno bendruomenės nario tobulėjimo siekianti mokykla, nuolat įsivertinanti ir savo veikloje besivadovaujanti bendruomenės susitarimais.</w:t>
              </w:r>
            </w:p>
            <w:p w:rsidR="005B31F6" w:rsidRDefault="00AA4742">
              <w:pPr>
                <w:tabs>
                  <w:tab w:val="left" w:pos="360"/>
                </w:tabs>
                <w:ind w:right="-1" w:firstLine="1418"/>
                <w:jc w:val="both"/>
                <w:rPr>
                  <w:szCs w:val="24"/>
                </w:rPr>
              </w:pPr>
              <w:r>
                <w:rPr>
                  <w:bCs/>
                  <w:szCs w:val="24"/>
                </w:rPr>
                <w:t>Mokyklos misija:</w:t>
              </w:r>
              <w:r>
                <w:rPr>
                  <w:szCs w:val="24"/>
                </w:rPr>
                <w:t xml:space="preserve"> sudaryti tinkamas sąlygas kiekvieno mokinio ugdymosi sėkmei ir saviraiškiam dalyvavimui mokyklos gyvenime, skatinant jį siekti asmenybės brandos, gerų pasiekimų ir pažangos.</w:t>
              </w:r>
            </w:p>
            <w:p w:rsidR="005B31F6" w:rsidRDefault="00AA4742">
              <w:pPr>
                <w:tabs>
                  <w:tab w:val="left" w:pos="360"/>
                </w:tabs>
                <w:ind w:firstLine="1418"/>
                <w:jc w:val="both"/>
                <w:rPr>
                  <w:szCs w:val="24"/>
                </w:rPr>
              </w:pPr>
              <w:r>
                <w:rPr>
                  <w:bCs/>
                  <w:szCs w:val="24"/>
                </w:rPr>
                <w:t>Veiklos prioritetai: p</w:t>
              </w:r>
              <w:r>
                <w:rPr>
                  <w:szCs w:val="24"/>
                </w:rPr>
                <w:t>amokos organizavimo tobulinimas;</w:t>
              </w:r>
              <w:r>
                <w:rPr>
                  <w:bCs/>
                  <w:szCs w:val="24"/>
                </w:rPr>
                <w:t xml:space="preserve"> t</w:t>
              </w:r>
              <w:r>
                <w:rPr>
                  <w:szCs w:val="24"/>
                </w:rPr>
                <w:t>ėvų ir mokyklos bendradarbiavimo stiprinimas;</w:t>
              </w:r>
              <w:r>
                <w:rPr>
                  <w:bCs/>
                  <w:szCs w:val="24"/>
                </w:rPr>
                <w:t xml:space="preserve"> s</w:t>
              </w:r>
              <w:r>
                <w:rPr>
                  <w:szCs w:val="24"/>
                </w:rPr>
                <w:t>augios ir kultūringos ugdymo (si) aplinkos kūrimas.</w:t>
              </w:r>
            </w:p>
          </w:sdtContent>
        </w:sdt>
        <w:sdt>
          <w:sdtPr>
            <w:alias w:val="skyrius"/>
            <w:tag w:val="part_9af9c265f0ce4b98a8a04c4ae26fcdeb"/>
            <w:id w:val="-1154212916"/>
            <w:lock w:val="sdtLocked"/>
          </w:sdtPr>
          <w:sdtEndPr/>
          <w:sdtContent>
            <w:p w:rsidR="005B31F6" w:rsidRDefault="00DB725D">
              <w:pPr>
                <w:tabs>
                  <w:tab w:val="left" w:pos="9163"/>
                </w:tabs>
                <w:ind w:right="-392"/>
                <w:jc w:val="center"/>
                <w:rPr>
                  <w:b/>
                  <w:szCs w:val="24"/>
                </w:rPr>
              </w:pPr>
              <w:sdt>
                <w:sdtPr>
                  <w:alias w:val="Numeris"/>
                  <w:tag w:val="nr_9af9c265f0ce4b98a8a04c4ae26fcdeb"/>
                  <w:id w:val="-1480300430"/>
                  <w:lock w:val="sdtLocked"/>
                </w:sdtPr>
                <w:sdtEndPr/>
                <w:sdtContent>
                  <w:r w:rsidR="00AA4742">
                    <w:rPr>
                      <w:b/>
                      <w:szCs w:val="24"/>
                    </w:rPr>
                    <w:t>II</w:t>
                  </w:r>
                </w:sdtContent>
              </w:sdt>
              <w:r w:rsidR="00AA4742">
                <w:rPr>
                  <w:b/>
                  <w:szCs w:val="24"/>
                </w:rPr>
                <w:t xml:space="preserve">. </w:t>
              </w:r>
              <w:sdt>
                <w:sdtPr>
                  <w:alias w:val="Pavadinimas"/>
                  <w:tag w:val="title_9af9c265f0ce4b98a8a04c4ae26fcdeb"/>
                  <w:id w:val="916676782"/>
                  <w:lock w:val="sdtLocked"/>
                </w:sdtPr>
                <w:sdtEndPr/>
                <w:sdtContent>
                  <w:r w:rsidR="00AA4742">
                    <w:rPr>
                      <w:b/>
                      <w:szCs w:val="24"/>
                    </w:rPr>
                    <w:t>2017 METŲ MOKYKLOS VEIKLOS ANALIZĖ</w:t>
                  </w:r>
                </w:sdtContent>
              </w:sdt>
            </w:p>
            <w:p w:rsidR="005B31F6" w:rsidRDefault="005B31F6">
              <w:pPr>
                <w:jc w:val="center"/>
                <w:rPr>
                  <w:b/>
                  <w:szCs w:val="24"/>
                </w:rPr>
              </w:pPr>
            </w:p>
            <w:sdt>
              <w:sdtPr>
                <w:alias w:val="poskyris"/>
                <w:tag w:val="part_42cacb55ffde4711bd856034d289063a"/>
                <w:id w:val="1799961413"/>
                <w:lock w:val="sdtLocked"/>
              </w:sdtPr>
              <w:sdtEndPr/>
              <w:sdtContent>
                <w:p w:rsidR="005B31F6" w:rsidRDefault="00DB725D">
                  <w:pPr>
                    <w:ind w:firstLine="567"/>
                    <w:jc w:val="center"/>
                    <w:rPr>
                      <w:b/>
                      <w:szCs w:val="24"/>
                    </w:rPr>
                  </w:pPr>
                  <w:sdt>
                    <w:sdtPr>
                      <w:alias w:val="Pavadinimas"/>
                      <w:tag w:val="title_42cacb55ffde4711bd856034d289063a"/>
                      <w:id w:val="1427231454"/>
                      <w:lock w:val="sdtLocked"/>
                    </w:sdtPr>
                    <w:sdtEndPr/>
                    <w:sdtContent>
                      <w:r w:rsidR="00AA4742">
                        <w:rPr>
                          <w:b/>
                          <w:szCs w:val="24"/>
                        </w:rPr>
                        <w:t>Tikslai</w:t>
                      </w:r>
                    </w:sdtContent>
                  </w:sdt>
                </w:p>
                <w:p w:rsidR="005B31F6" w:rsidRDefault="005B31F6">
                  <w:pPr>
                    <w:ind w:firstLine="567"/>
                    <w:jc w:val="center"/>
                    <w:rPr>
                      <w:b/>
                      <w:szCs w:val="24"/>
                    </w:rPr>
                  </w:pPr>
                </w:p>
                <w:sdt>
                  <w:sdtPr>
                    <w:alias w:val="1 p."/>
                    <w:tag w:val="part_45045cc1a78946be91a10f7297321782"/>
                    <w:id w:val="-1188063782"/>
                    <w:lock w:val="sdtLocked"/>
                  </w:sdtPr>
                  <w:sdtEndPr/>
                  <w:sdtContent>
                    <w:p w:rsidR="005B31F6" w:rsidRDefault="00DB725D">
                      <w:pPr>
                        <w:ind w:firstLine="1418"/>
                        <w:jc w:val="both"/>
                        <w:rPr>
                          <w:szCs w:val="24"/>
                        </w:rPr>
                      </w:pPr>
                      <w:sdt>
                        <w:sdtPr>
                          <w:alias w:val="Numeris"/>
                          <w:tag w:val="nr_45045cc1a78946be91a10f7297321782"/>
                          <w:id w:val="-53854894"/>
                          <w:lock w:val="sdtLocked"/>
                        </w:sdtPr>
                        <w:sdtEndPr/>
                        <w:sdtContent>
                          <w:r w:rsidR="00AA4742">
                            <w:rPr>
                              <w:szCs w:val="24"/>
                            </w:rPr>
                            <w:t>1</w:t>
                          </w:r>
                        </w:sdtContent>
                      </w:sdt>
                      <w:r w:rsidR="00AA4742">
                        <w:rPr>
                          <w:szCs w:val="24"/>
                        </w:rPr>
                        <w:t>. Nuosekliai ir efektyviai tobulinti ugdymo kokybę, siekiant kiekvieno mokinio asmeninės pažangos.</w:t>
                      </w:r>
                    </w:p>
                  </w:sdtContent>
                </w:sdt>
                <w:sdt>
                  <w:sdtPr>
                    <w:alias w:val="2 p."/>
                    <w:tag w:val="part_0fee7ed4cb5d49b0bde0911a30bfb3c2"/>
                    <w:id w:val="-1297443925"/>
                    <w:lock w:val="sdtLocked"/>
                  </w:sdtPr>
                  <w:sdtEndPr/>
                  <w:sdtContent>
                    <w:p w:rsidR="005B31F6" w:rsidRDefault="00DB725D">
                      <w:pPr>
                        <w:ind w:firstLine="1418"/>
                        <w:jc w:val="both"/>
                        <w:rPr>
                          <w:szCs w:val="24"/>
                        </w:rPr>
                      </w:pPr>
                      <w:sdt>
                        <w:sdtPr>
                          <w:alias w:val="Numeris"/>
                          <w:tag w:val="nr_0fee7ed4cb5d49b0bde0911a30bfb3c2"/>
                          <w:id w:val="472410349"/>
                          <w:lock w:val="sdtLocked"/>
                        </w:sdtPr>
                        <w:sdtEndPr/>
                        <w:sdtContent>
                          <w:r w:rsidR="00AA4742">
                            <w:rPr>
                              <w:szCs w:val="24"/>
                            </w:rPr>
                            <w:t>2</w:t>
                          </w:r>
                        </w:sdtContent>
                      </w:sdt>
                      <w:r w:rsidR="00AA4742">
                        <w:rPr>
                          <w:szCs w:val="24"/>
                        </w:rPr>
                        <w:t>. Aktyvinti visų mokyklos bendruomenės narių bendradarbiavimą, kuriant motyvuojančią, saugią, sveiką, draugišką ir savitą mokymo(-si) aplinką.</w:t>
                      </w:r>
                    </w:p>
                    <w:p w:rsidR="005B31F6" w:rsidRDefault="00DB725D">
                      <w:pPr>
                        <w:ind w:firstLine="1418"/>
                        <w:jc w:val="both"/>
                        <w:rPr>
                          <w:bCs/>
                          <w:szCs w:val="24"/>
                        </w:rPr>
                      </w:pPr>
                    </w:p>
                  </w:sdtContent>
                </w:sdt>
              </w:sdtContent>
            </w:sdt>
            <w:sdt>
              <w:sdtPr>
                <w:alias w:val="poskyris"/>
                <w:tag w:val="part_3f339e010583493f97a141090b587980"/>
                <w:id w:val="347992236"/>
                <w:lock w:val="sdtLocked"/>
              </w:sdtPr>
              <w:sdtEndPr/>
              <w:sdtContent>
                <w:p w:rsidR="005B31F6" w:rsidRDefault="00DB725D">
                  <w:pPr>
                    <w:ind w:left="3888" w:firstLine="744"/>
                    <w:rPr>
                      <w:b/>
                      <w:szCs w:val="24"/>
                    </w:rPr>
                  </w:pPr>
                  <w:sdt>
                    <w:sdtPr>
                      <w:alias w:val="Pavadinimas"/>
                      <w:tag w:val="title_3f339e010583493f97a141090b587980"/>
                      <w:id w:val="177242090"/>
                      <w:lock w:val="sdtLocked"/>
                    </w:sdtPr>
                    <w:sdtEndPr/>
                    <w:sdtContent>
                      <w:r w:rsidR="00AA4742">
                        <w:rPr>
                          <w:b/>
                          <w:szCs w:val="24"/>
                        </w:rPr>
                        <w:t>Uždaviniai</w:t>
                      </w:r>
                    </w:sdtContent>
                  </w:sdt>
                </w:p>
                <w:p w:rsidR="005B31F6" w:rsidRDefault="005B31F6">
                  <w:pPr>
                    <w:tabs>
                      <w:tab w:val="num" w:pos="720"/>
                    </w:tabs>
                    <w:ind w:firstLine="1418"/>
                    <w:jc w:val="center"/>
                    <w:rPr>
                      <w:b/>
                      <w:szCs w:val="24"/>
                    </w:rPr>
                  </w:pPr>
                </w:p>
                <w:sdt>
                  <w:sdtPr>
                    <w:alias w:val="1 p."/>
                    <w:tag w:val="part_659b80085468487bbab23339eed7fc45"/>
                    <w:id w:val="-967661702"/>
                    <w:lock w:val="sdtLocked"/>
                  </w:sdtPr>
                  <w:sdtEndPr/>
                  <w:sdtContent>
                    <w:p w:rsidR="005B31F6" w:rsidRDefault="00DB725D">
                      <w:pPr>
                        <w:shd w:val="clear" w:color="auto" w:fill="FFFFFF"/>
                        <w:tabs>
                          <w:tab w:val="left" w:pos="993"/>
                        </w:tabs>
                        <w:ind w:firstLine="1418"/>
                        <w:jc w:val="both"/>
                        <w:rPr>
                          <w:szCs w:val="24"/>
                        </w:rPr>
                      </w:pPr>
                      <w:sdt>
                        <w:sdtPr>
                          <w:alias w:val="Numeris"/>
                          <w:tag w:val="nr_659b80085468487bbab23339eed7fc45"/>
                          <w:id w:val="-1835440471"/>
                          <w:lock w:val="sdtLocked"/>
                        </w:sdtPr>
                        <w:sdtEndPr/>
                        <w:sdtContent>
                          <w:r w:rsidR="00AA4742">
                            <w:rPr>
                              <w:bCs/>
                              <w:szCs w:val="24"/>
                            </w:rPr>
                            <w:t>1</w:t>
                          </w:r>
                        </w:sdtContent>
                      </w:sdt>
                      <w:r w:rsidR="00AA4742">
                        <w:rPr>
                          <w:bCs/>
                          <w:szCs w:val="24"/>
                        </w:rPr>
                        <w:t>. Tobulinti pamokos planavimą ir organizavimą, užtikrinti veiksmingą mokymosi pagalbos  teikimą.</w:t>
                      </w:r>
                    </w:p>
                  </w:sdtContent>
                </w:sdt>
                <w:sdt>
                  <w:sdtPr>
                    <w:alias w:val="2 p."/>
                    <w:tag w:val="part_0e6cd9c8eb984f0f8fc151b3aaa15e49"/>
                    <w:id w:val="-1881775194"/>
                    <w:lock w:val="sdtLocked"/>
                  </w:sdtPr>
                  <w:sdtEndPr/>
                  <w:sdtContent>
                    <w:p w:rsidR="005B31F6" w:rsidRDefault="00DB725D">
                      <w:pPr>
                        <w:shd w:val="clear" w:color="auto" w:fill="FFFFFF"/>
                        <w:tabs>
                          <w:tab w:val="left" w:pos="993"/>
                        </w:tabs>
                        <w:ind w:firstLine="1418"/>
                        <w:jc w:val="both"/>
                        <w:rPr>
                          <w:szCs w:val="24"/>
                        </w:rPr>
                      </w:pPr>
                      <w:sdt>
                        <w:sdtPr>
                          <w:alias w:val="Numeris"/>
                          <w:tag w:val="nr_0e6cd9c8eb984f0f8fc151b3aaa15e49"/>
                          <w:id w:val="1421524061"/>
                          <w:lock w:val="sdtLocked"/>
                        </w:sdtPr>
                        <w:sdtEndPr/>
                        <w:sdtContent>
                          <w:r w:rsidR="00AA4742">
                            <w:rPr>
                              <w:bCs/>
                              <w:szCs w:val="24"/>
                            </w:rPr>
                            <w:t>2</w:t>
                          </w:r>
                        </w:sdtContent>
                      </w:sdt>
                      <w:r w:rsidR="00AA4742">
                        <w:rPr>
                          <w:bCs/>
                          <w:szCs w:val="24"/>
                        </w:rPr>
                        <w:t>. Tobulinti pedagogų dalykines ir bendrąsias kompetencijas.</w:t>
                      </w:r>
                    </w:p>
                  </w:sdtContent>
                </w:sdt>
                <w:sdt>
                  <w:sdtPr>
                    <w:alias w:val="3 p."/>
                    <w:tag w:val="part_32166b0dac67416c9d43060e9128a78a"/>
                    <w:id w:val="-1356260984"/>
                    <w:lock w:val="sdtLocked"/>
                  </w:sdtPr>
                  <w:sdtEndPr/>
                  <w:sdtContent>
                    <w:p w:rsidR="005B31F6" w:rsidRDefault="00DB725D">
                      <w:pPr>
                        <w:shd w:val="clear" w:color="auto" w:fill="FFFFFF"/>
                        <w:tabs>
                          <w:tab w:val="left" w:pos="993"/>
                        </w:tabs>
                        <w:ind w:firstLine="1418"/>
                        <w:jc w:val="both"/>
                        <w:rPr>
                          <w:szCs w:val="24"/>
                        </w:rPr>
                      </w:pPr>
                      <w:sdt>
                        <w:sdtPr>
                          <w:alias w:val="Numeris"/>
                          <w:tag w:val="nr_32166b0dac67416c9d43060e9128a78a"/>
                          <w:id w:val="986746360"/>
                          <w:lock w:val="sdtLocked"/>
                        </w:sdtPr>
                        <w:sdtEndPr/>
                        <w:sdtContent>
                          <w:r w:rsidR="00AA4742">
                            <w:rPr>
                              <w:bCs/>
                              <w:szCs w:val="24"/>
                            </w:rPr>
                            <w:t>3</w:t>
                          </w:r>
                        </w:sdtContent>
                      </w:sdt>
                      <w:r w:rsidR="00AA4742">
                        <w:rPr>
                          <w:bCs/>
                          <w:szCs w:val="24"/>
                        </w:rPr>
                        <w:t>. Stiprinti mokyklos bendruomenės narių bendradarbiavimą per komandinį darbą, skatinant aktyvų dalyvavimą mokyklos gyvenime.</w:t>
                      </w:r>
                    </w:p>
                  </w:sdtContent>
                </w:sdt>
                <w:sdt>
                  <w:sdtPr>
                    <w:alias w:val="4 p."/>
                    <w:tag w:val="part_bf3f271cca9d4b74b2214dc51acd33dd"/>
                    <w:id w:val="263201930"/>
                    <w:lock w:val="sdtLocked"/>
                  </w:sdtPr>
                  <w:sdtEndPr/>
                  <w:sdtContent>
                    <w:p w:rsidR="005B31F6" w:rsidRDefault="00DB725D">
                      <w:pPr>
                        <w:ind w:firstLine="1418"/>
                        <w:jc w:val="both"/>
                        <w:rPr>
                          <w:b/>
                          <w:szCs w:val="24"/>
                        </w:rPr>
                      </w:pPr>
                      <w:sdt>
                        <w:sdtPr>
                          <w:alias w:val="Numeris"/>
                          <w:tag w:val="nr_bf3f271cca9d4b74b2214dc51acd33dd"/>
                          <w:id w:val="-760220479"/>
                          <w:lock w:val="sdtLocked"/>
                        </w:sdtPr>
                        <w:sdtEndPr/>
                        <w:sdtContent>
                          <w:r w:rsidR="00AA4742">
                            <w:rPr>
                              <w:bCs/>
                              <w:szCs w:val="24"/>
                            </w:rPr>
                            <w:t>4</w:t>
                          </w:r>
                        </w:sdtContent>
                      </w:sdt>
                      <w:r w:rsidR="00AA4742">
                        <w:rPr>
                          <w:bCs/>
                          <w:szCs w:val="24"/>
                        </w:rPr>
                        <w:t xml:space="preserve">. Kurti motyvuojančią mokytis, draugišką aplinką, palankią </w:t>
                      </w:r>
                      <w:r w:rsidR="00AA4742">
                        <w:rPr>
                          <w:szCs w:val="24"/>
                        </w:rPr>
                        <w:t>gamtą tausojančio elgesio, sveikos gyvensenos vertybinių nuostatų formavimui, sveikos aplinkos kūrimo ir puoselėjimo gebėjimų ugdymui.</w:t>
                      </w:r>
                    </w:p>
                    <w:p w:rsidR="005B31F6" w:rsidRDefault="00DB725D">
                      <w:pPr>
                        <w:jc w:val="both"/>
                        <w:rPr>
                          <w:szCs w:val="24"/>
                        </w:rPr>
                      </w:pPr>
                    </w:p>
                  </w:sdtContent>
                </w:sdt>
              </w:sdtContent>
            </w:sdt>
            <w:sdt>
              <w:sdtPr>
                <w:alias w:val="poskyris"/>
                <w:tag w:val="part_79fc78958e51489fa23f1429dc3cad95"/>
                <w:id w:val="198445980"/>
                <w:lock w:val="sdtLocked"/>
              </w:sdtPr>
              <w:sdtEndPr/>
              <w:sdtContent>
                <w:p w:rsidR="005B31F6" w:rsidRDefault="00DB725D">
                  <w:pPr>
                    <w:ind w:firstLine="567"/>
                    <w:jc w:val="center"/>
                    <w:rPr>
                      <w:b/>
                      <w:szCs w:val="24"/>
                    </w:rPr>
                  </w:pPr>
                  <w:sdt>
                    <w:sdtPr>
                      <w:alias w:val="Pavadinimas"/>
                      <w:tag w:val="title_79fc78958e51489fa23f1429dc3cad95"/>
                      <w:id w:val="1566828166"/>
                      <w:lock w:val="sdtLocked"/>
                    </w:sdtPr>
                    <w:sdtEndPr/>
                    <w:sdtContent>
                      <w:r w:rsidR="00AA4742">
                        <w:rPr>
                          <w:b/>
                          <w:szCs w:val="24"/>
                        </w:rPr>
                        <w:t>Pedagoginiai darbuotojai ir kvalifikacijos kėlimas</w:t>
                      </w:r>
                    </w:sdtContent>
                  </w:sdt>
                </w:p>
                <w:p w:rsidR="005B31F6" w:rsidRDefault="005B31F6">
                  <w:pPr>
                    <w:ind w:firstLine="567"/>
                    <w:jc w:val="both"/>
                    <w:rPr>
                      <w:szCs w:val="24"/>
                    </w:rPr>
                  </w:pPr>
                </w:p>
                <w:p w:rsidR="005B31F6" w:rsidRDefault="00AA4742">
                  <w:pPr>
                    <w:ind w:firstLine="1418"/>
                    <w:jc w:val="both"/>
                    <w:rPr>
                      <w:szCs w:val="24"/>
                    </w:rPr>
                  </w:pPr>
                  <w:r>
                    <w:rPr>
                      <w:szCs w:val="24"/>
                    </w:rPr>
                    <w:t>Mokykloje 2017 m. dirbo 55 mokytojai ir 16 darbuotojų, teikiančių pagalbą specialiųjų poreikių mokiniams.</w:t>
                  </w:r>
                </w:p>
                <w:p w:rsidR="005B31F6" w:rsidRDefault="005B31F6">
                  <w:pPr>
                    <w:ind w:firstLine="567"/>
                    <w:jc w:val="both"/>
                    <w:rPr>
                      <w:szCs w:val="24"/>
                    </w:rPr>
                  </w:pPr>
                </w:p>
                <w:p w:rsidR="005B31F6" w:rsidRDefault="00AA4742">
                  <w:pPr>
                    <w:ind w:firstLine="1418"/>
                    <w:jc w:val="both"/>
                    <w:rPr>
                      <w:szCs w:val="24"/>
                    </w:rPr>
                  </w:pPr>
                  <w:r>
                    <w:rPr>
                      <w:szCs w:val="24"/>
                    </w:rPr>
                    <w:t>1 lentelė. Pedagoginiai darbuotojai ir pagalbos mokiniui specialistai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34"/>
                    <w:gridCol w:w="1417"/>
                    <w:gridCol w:w="2410"/>
                    <w:gridCol w:w="2551"/>
                  </w:tblGrid>
                  <w:tr w:rsidR="005B31F6">
                    <w:tc>
                      <w:tcPr>
                        <w:tcW w:w="9634" w:type="dxa"/>
                        <w:gridSpan w:val="5"/>
                        <w:shd w:val="clear" w:color="auto" w:fill="auto"/>
                      </w:tcPr>
                      <w:p w:rsidR="005B31F6" w:rsidRDefault="00AA4742">
                        <w:pPr>
                          <w:tabs>
                            <w:tab w:val="left" w:pos="7800"/>
                          </w:tabs>
                          <w:jc w:val="center"/>
                          <w:rPr>
                            <w:szCs w:val="24"/>
                          </w:rPr>
                        </w:pPr>
                        <w:r>
                          <w:rPr>
                            <w:szCs w:val="24"/>
                          </w:rPr>
                          <w:t>Mokytojai</w:t>
                        </w:r>
                      </w:p>
                    </w:tc>
                  </w:tr>
                  <w:tr w:rsidR="005B31F6">
                    <w:tc>
                      <w:tcPr>
                        <w:tcW w:w="2122" w:type="dxa"/>
                        <w:shd w:val="clear" w:color="auto" w:fill="auto"/>
                      </w:tcPr>
                      <w:p w:rsidR="005B31F6" w:rsidRDefault="00AA4742">
                        <w:pPr>
                          <w:tabs>
                            <w:tab w:val="left" w:pos="7800"/>
                          </w:tabs>
                          <w:rPr>
                            <w:szCs w:val="24"/>
                          </w:rPr>
                        </w:pPr>
                        <w:r>
                          <w:rPr>
                            <w:szCs w:val="24"/>
                          </w:rPr>
                          <w:t>Metai / Skaičius</w:t>
                        </w:r>
                      </w:p>
                    </w:tc>
                    <w:tc>
                      <w:tcPr>
                        <w:tcW w:w="2551" w:type="dxa"/>
                        <w:gridSpan w:val="2"/>
                        <w:shd w:val="clear" w:color="auto" w:fill="auto"/>
                      </w:tcPr>
                      <w:p w:rsidR="005B31F6" w:rsidRDefault="00AA4742">
                        <w:pPr>
                          <w:tabs>
                            <w:tab w:val="left" w:pos="7800"/>
                          </w:tabs>
                          <w:jc w:val="center"/>
                          <w:rPr>
                            <w:szCs w:val="24"/>
                          </w:rPr>
                        </w:pPr>
                        <w:r>
                          <w:rPr>
                            <w:szCs w:val="24"/>
                          </w:rPr>
                          <w:t>Mokytojai</w:t>
                        </w:r>
                      </w:p>
                    </w:tc>
                    <w:tc>
                      <w:tcPr>
                        <w:tcW w:w="2410" w:type="dxa"/>
                        <w:shd w:val="clear" w:color="auto" w:fill="auto"/>
                      </w:tcPr>
                      <w:p w:rsidR="005B31F6" w:rsidRDefault="00AA4742">
                        <w:pPr>
                          <w:tabs>
                            <w:tab w:val="left" w:pos="7800"/>
                          </w:tabs>
                          <w:jc w:val="center"/>
                          <w:rPr>
                            <w:szCs w:val="24"/>
                          </w:rPr>
                        </w:pPr>
                        <w:r>
                          <w:rPr>
                            <w:szCs w:val="24"/>
                          </w:rPr>
                          <w:t>Vyr. mokytojai</w:t>
                        </w:r>
                      </w:p>
                    </w:tc>
                    <w:tc>
                      <w:tcPr>
                        <w:tcW w:w="2551" w:type="dxa"/>
                        <w:shd w:val="clear" w:color="auto" w:fill="auto"/>
                      </w:tcPr>
                      <w:p w:rsidR="005B31F6" w:rsidRDefault="00AA4742">
                        <w:pPr>
                          <w:tabs>
                            <w:tab w:val="left" w:pos="7800"/>
                          </w:tabs>
                          <w:jc w:val="center"/>
                          <w:rPr>
                            <w:szCs w:val="24"/>
                          </w:rPr>
                        </w:pPr>
                        <w:r>
                          <w:rPr>
                            <w:szCs w:val="24"/>
                          </w:rPr>
                          <w:t>Mokytojai metodininkai</w:t>
                        </w:r>
                      </w:p>
                    </w:tc>
                  </w:tr>
                  <w:tr w:rsidR="005B31F6">
                    <w:tc>
                      <w:tcPr>
                        <w:tcW w:w="2122" w:type="dxa"/>
                        <w:shd w:val="clear" w:color="auto" w:fill="auto"/>
                      </w:tcPr>
                      <w:p w:rsidR="005B31F6" w:rsidRDefault="00AA4742">
                        <w:pPr>
                          <w:tabs>
                            <w:tab w:val="left" w:pos="7800"/>
                          </w:tabs>
                          <w:rPr>
                            <w:szCs w:val="24"/>
                          </w:rPr>
                        </w:pPr>
                        <w:r>
                          <w:rPr>
                            <w:szCs w:val="24"/>
                          </w:rPr>
                          <w:t>2016 m.     56</w:t>
                        </w:r>
                      </w:p>
                    </w:tc>
                    <w:tc>
                      <w:tcPr>
                        <w:tcW w:w="2551" w:type="dxa"/>
                        <w:gridSpan w:val="2"/>
                        <w:shd w:val="clear" w:color="auto" w:fill="auto"/>
                      </w:tcPr>
                      <w:p w:rsidR="005B31F6" w:rsidRDefault="00AA4742">
                        <w:pPr>
                          <w:tabs>
                            <w:tab w:val="left" w:pos="7800"/>
                          </w:tabs>
                          <w:jc w:val="center"/>
                          <w:rPr>
                            <w:szCs w:val="24"/>
                          </w:rPr>
                        </w:pPr>
                        <w:r>
                          <w:rPr>
                            <w:szCs w:val="24"/>
                          </w:rPr>
                          <w:t>4</w:t>
                        </w:r>
                      </w:p>
                    </w:tc>
                    <w:tc>
                      <w:tcPr>
                        <w:tcW w:w="2410" w:type="dxa"/>
                        <w:shd w:val="clear" w:color="auto" w:fill="auto"/>
                      </w:tcPr>
                      <w:p w:rsidR="005B31F6" w:rsidRDefault="00AA4742">
                        <w:pPr>
                          <w:tabs>
                            <w:tab w:val="left" w:pos="7800"/>
                          </w:tabs>
                          <w:jc w:val="center"/>
                          <w:rPr>
                            <w:szCs w:val="24"/>
                          </w:rPr>
                        </w:pPr>
                        <w:r>
                          <w:rPr>
                            <w:szCs w:val="24"/>
                          </w:rPr>
                          <w:t>44</w:t>
                        </w:r>
                      </w:p>
                    </w:tc>
                    <w:tc>
                      <w:tcPr>
                        <w:tcW w:w="2551" w:type="dxa"/>
                        <w:shd w:val="clear" w:color="auto" w:fill="auto"/>
                      </w:tcPr>
                      <w:p w:rsidR="005B31F6" w:rsidRDefault="00AA4742">
                        <w:pPr>
                          <w:tabs>
                            <w:tab w:val="left" w:pos="7800"/>
                          </w:tabs>
                          <w:jc w:val="center"/>
                          <w:rPr>
                            <w:szCs w:val="24"/>
                          </w:rPr>
                        </w:pPr>
                        <w:r>
                          <w:rPr>
                            <w:szCs w:val="24"/>
                          </w:rPr>
                          <w:t>8</w:t>
                        </w:r>
                      </w:p>
                    </w:tc>
                  </w:tr>
                  <w:tr w:rsidR="005B31F6">
                    <w:tc>
                      <w:tcPr>
                        <w:tcW w:w="2122" w:type="dxa"/>
                        <w:shd w:val="clear" w:color="auto" w:fill="auto"/>
                      </w:tcPr>
                      <w:p w:rsidR="005B31F6" w:rsidRDefault="00AA4742">
                        <w:pPr>
                          <w:tabs>
                            <w:tab w:val="left" w:pos="7800"/>
                          </w:tabs>
                          <w:rPr>
                            <w:szCs w:val="24"/>
                          </w:rPr>
                        </w:pPr>
                        <w:r>
                          <w:rPr>
                            <w:szCs w:val="24"/>
                          </w:rPr>
                          <w:t>2017 m.     55</w:t>
                        </w:r>
                      </w:p>
                    </w:tc>
                    <w:tc>
                      <w:tcPr>
                        <w:tcW w:w="2551" w:type="dxa"/>
                        <w:gridSpan w:val="2"/>
                        <w:shd w:val="clear" w:color="auto" w:fill="auto"/>
                      </w:tcPr>
                      <w:p w:rsidR="005B31F6" w:rsidRDefault="00AA4742">
                        <w:pPr>
                          <w:tabs>
                            <w:tab w:val="left" w:pos="7800"/>
                          </w:tabs>
                          <w:jc w:val="center"/>
                          <w:rPr>
                            <w:szCs w:val="24"/>
                          </w:rPr>
                        </w:pPr>
                        <w:r>
                          <w:rPr>
                            <w:szCs w:val="24"/>
                          </w:rPr>
                          <w:t>6</w:t>
                        </w:r>
                      </w:p>
                    </w:tc>
                    <w:tc>
                      <w:tcPr>
                        <w:tcW w:w="2410" w:type="dxa"/>
                        <w:shd w:val="clear" w:color="auto" w:fill="auto"/>
                      </w:tcPr>
                      <w:p w:rsidR="005B31F6" w:rsidRDefault="00AA4742">
                        <w:pPr>
                          <w:tabs>
                            <w:tab w:val="left" w:pos="7800"/>
                          </w:tabs>
                          <w:jc w:val="center"/>
                          <w:rPr>
                            <w:szCs w:val="24"/>
                          </w:rPr>
                        </w:pPr>
                        <w:r>
                          <w:rPr>
                            <w:szCs w:val="24"/>
                          </w:rPr>
                          <w:t>39</w:t>
                        </w:r>
                      </w:p>
                    </w:tc>
                    <w:tc>
                      <w:tcPr>
                        <w:tcW w:w="2551" w:type="dxa"/>
                        <w:shd w:val="clear" w:color="auto" w:fill="auto"/>
                      </w:tcPr>
                      <w:p w:rsidR="005B31F6" w:rsidRDefault="00AA4742">
                        <w:pPr>
                          <w:tabs>
                            <w:tab w:val="left" w:pos="7800"/>
                          </w:tabs>
                          <w:jc w:val="center"/>
                          <w:rPr>
                            <w:szCs w:val="24"/>
                          </w:rPr>
                        </w:pPr>
                        <w:r>
                          <w:rPr>
                            <w:szCs w:val="24"/>
                          </w:rPr>
                          <w:t>10</w:t>
                        </w:r>
                      </w:p>
                    </w:tc>
                  </w:tr>
                  <w:tr w:rsidR="005B31F6">
                    <w:tc>
                      <w:tcPr>
                        <w:tcW w:w="9634" w:type="dxa"/>
                        <w:gridSpan w:val="5"/>
                        <w:shd w:val="clear" w:color="auto" w:fill="auto"/>
                      </w:tcPr>
                      <w:p w:rsidR="005B31F6" w:rsidRDefault="005B31F6">
                        <w:pPr>
                          <w:tabs>
                            <w:tab w:val="left" w:pos="7800"/>
                          </w:tabs>
                          <w:jc w:val="center"/>
                          <w:rPr>
                            <w:szCs w:val="24"/>
                          </w:rPr>
                        </w:pPr>
                      </w:p>
                      <w:p w:rsidR="005B31F6" w:rsidRDefault="00AA4742">
                        <w:pPr>
                          <w:tabs>
                            <w:tab w:val="left" w:pos="7800"/>
                          </w:tabs>
                          <w:jc w:val="center"/>
                          <w:rPr>
                            <w:szCs w:val="24"/>
                          </w:rPr>
                        </w:pPr>
                        <w:r>
                          <w:rPr>
                            <w:szCs w:val="24"/>
                          </w:rPr>
                          <w:t>Darbuotojai, teikiantys pagalbą vaikui</w:t>
                        </w:r>
                      </w:p>
                    </w:tc>
                  </w:tr>
                  <w:tr w:rsidR="005B31F6">
                    <w:tc>
                      <w:tcPr>
                        <w:tcW w:w="3256" w:type="dxa"/>
                        <w:gridSpan w:val="2"/>
                        <w:shd w:val="clear" w:color="auto" w:fill="auto"/>
                      </w:tcPr>
                      <w:p w:rsidR="005B31F6" w:rsidRDefault="00AA4742">
                        <w:pPr>
                          <w:tabs>
                            <w:tab w:val="left" w:pos="7800"/>
                          </w:tabs>
                          <w:jc w:val="center"/>
                          <w:rPr>
                            <w:szCs w:val="24"/>
                          </w:rPr>
                        </w:pPr>
                        <w:r>
                          <w:rPr>
                            <w:szCs w:val="24"/>
                          </w:rPr>
                          <w:t>Specialistai</w:t>
                        </w:r>
                      </w:p>
                    </w:tc>
                    <w:tc>
                      <w:tcPr>
                        <w:tcW w:w="3827" w:type="dxa"/>
                        <w:gridSpan w:val="2"/>
                        <w:shd w:val="clear" w:color="auto" w:fill="auto"/>
                      </w:tcPr>
                      <w:p w:rsidR="005B31F6" w:rsidRDefault="00AA4742">
                        <w:pPr>
                          <w:tabs>
                            <w:tab w:val="left" w:pos="7800"/>
                          </w:tabs>
                          <w:jc w:val="center"/>
                          <w:rPr>
                            <w:szCs w:val="24"/>
                          </w:rPr>
                        </w:pPr>
                        <w:r>
                          <w:rPr>
                            <w:szCs w:val="24"/>
                          </w:rPr>
                          <w:t>Skaičius</w:t>
                        </w:r>
                      </w:p>
                    </w:tc>
                    <w:tc>
                      <w:tcPr>
                        <w:tcW w:w="2551" w:type="dxa"/>
                        <w:shd w:val="clear" w:color="auto" w:fill="auto"/>
                      </w:tcPr>
                      <w:p w:rsidR="005B31F6" w:rsidRDefault="00AA4742">
                        <w:pPr>
                          <w:tabs>
                            <w:tab w:val="left" w:pos="7800"/>
                          </w:tabs>
                          <w:jc w:val="center"/>
                          <w:rPr>
                            <w:szCs w:val="24"/>
                          </w:rPr>
                        </w:pPr>
                        <w:r>
                          <w:rPr>
                            <w:szCs w:val="24"/>
                          </w:rPr>
                          <w:t>Dirba nepilnu etatu</w:t>
                        </w:r>
                      </w:p>
                    </w:tc>
                  </w:tr>
                  <w:tr w:rsidR="005B31F6">
                    <w:tc>
                      <w:tcPr>
                        <w:tcW w:w="3256" w:type="dxa"/>
                        <w:gridSpan w:val="2"/>
                        <w:shd w:val="clear" w:color="auto" w:fill="auto"/>
                      </w:tcPr>
                      <w:p w:rsidR="005B31F6" w:rsidRDefault="00AA4742">
                        <w:pPr>
                          <w:tabs>
                            <w:tab w:val="left" w:pos="7800"/>
                          </w:tabs>
                          <w:jc w:val="center"/>
                          <w:rPr>
                            <w:szCs w:val="24"/>
                          </w:rPr>
                        </w:pPr>
                        <w:r>
                          <w:rPr>
                            <w:szCs w:val="24"/>
                          </w:rPr>
                          <w:t>Logopedas</w:t>
                        </w:r>
                      </w:p>
                    </w:tc>
                    <w:tc>
                      <w:tcPr>
                        <w:tcW w:w="3827" w:type="dxa"/>
                        <w:gridSpan w:val="2"/>
                        <w:shd w:val="clear" w:color="auto" w:fill="auto"/>
                      </w:tcPr>
                      <w:p w:rsidR="005B31F6" w:rsidRDefault="00AA4742">
                        <w:pPr>
                          <w:tabs>
                            <w:tab w:val="left" w:pos="7800"/>
                          </w:tabs>
                          <w:jc w:val="center"/>
                          <w:rPr>
                            <w:szCs w:val="24"/>
                          </w:rPr>
                        </w:pPr>
                        <w:r>
                          <w:rPr>
                            <w:szCs w:val="24"/>
                          </w:rPr>
                          <w:t>1</w:t>
                        </w:r>
                      </w:p>
                    </w:tc>
                    <w:tc>
                      <w:tcPr>
                        <w:tcW w:w="2551" w:type="dxa"/>
                        <w:shd w:val="clear" w:color="auto" w:fill="auto"/>
                      </w:tcPr>
                      <w:p w:rsidR="005B31F6" w:rsidRDefault="00AA4742">
                        <w:pPr>
                          <w:tabs>
                            <w:tab w:val="left" w:pos="7800"/>
                          </w:tabs>
                          <w:jc w:val="center"/>
                          <w:rPr>
                            <w:szCs w:val="24"/>
                          </w:rPr>
                        </w:pPr>
                        <w:r>
                          <w:rPr>
                            <w:szCs w:val="24"/>
                          </w:rPr>
                          <w:t>-</w:t>
                        </w:r>
                      </w:p>
                    </w:tc>
                  </w:tr>
                  <w:tr w:rsidR="005B31F6">
                    <w:tc>
                      <w:tcPr>
                        <w:tcW w:w="3256" w:type="dxa"/>
                        <w:gridSpan w:val="2"/>
                        <w:shd w:val="clear" w:color="auto" w:fill="auto"/>
                      </w:tcPr>
                      <w:p w:rsidR="005B31F6" w:rsidRDefault="00AA4742">
                        <w:pPr>
                          <w:tabs>
                            <w:tab w:val="left" w:pos="7800"/>
                          </w:tabs>
                          <w:jc w:val="center"/>
                          <w:rPr>
                            <w:szCs w:val="24"/>
                          </w:rPr>
                        </w:pPr>
                        <w:r>
                          <w:rPr>
                            <w:szCs w:val="24"/>
                          </w:rPr>
                          <w:t>Specialusis pedagogas</w:t>
                        </w:r>
                      </w:p>
                    </w:tc>
                    <w:tc>
                      <w:tcPr>
                        <w:tcW w:w="3827" w:type="dxa"/>
                        <w:gridSpan w:val="2"/>
                        <w:shd w:val="clear" w:color="auto" w:fill="auto"/>
                      </w:tcPr>
                      <w:p w:rsidR="005B31F6" w:rsidRDefault="00AA4742">
                        <w:pPr>
                          <w:tabs>
                            <w:tab w:val="left" w:pos="7800"/>
                          </w:tabs>
                          <w:jc w:val="center"/>
                          <w:rPr>
                            <w:szCs w:val="24"/>
                          </w:rPr>
                        </w:pPr>
                        <w:r>
                          <w:rPr>
                            <w:szCs w:val="24"/>
                          </w:rPr>
                          <w:t>1**+1*</w:t>
                        </w:r>
                      </w:p>
                    </w:tc>
                    <w:tc>
                      <w:tcPr>
                        <w:tcW w:w="2551" w:type="dxa"/>
                        <w:shd w:val="clear" w:color="auto" w:fill="auto"/>
                      </w:tcPr>
                      <w:p w:rsidR="005B31F6" w:rsidRDefault="00AA4742">
                        <w:pPr>
                          <w:tabs>
                            <w:tab w:val="left" w:pos="7800"/>
                          </w:tabs>
                          <w:jc w:val="center"/>
                          <w:rPr>
                            <w:szCs w:val="24"/>
                          </w:rPr>
                        </w:pPr>
                        <w:r>
                          <w:rPr>
                            <w:szCs w:val="24"/>
                          </w:rPr>
                          <w:t>-</w:t>
                        </w:r>
                      </w:p>
                    </w:tc>
                  </w:tr>
                  <w:tr w:rsidR="005B31F6">
                    <w:tc>
                      <w:tcPr>
                        <w:tcW w:w="3256" w:type="dxa"/>
                        <w:gridSpan w:val="2"/>
                        <w:shd w:val="clear" w:color="auto" w:fill="auto"/>
                      </w:tcPr>
                      <w:p w:rsidR="005B31F6" w:rsidRDefault="00AA4742">
                        <w:pPr>
                          <w:tabs>
                            <w:tab w:val="left" w:pos="7800"/>
                          </w:tabs>
                          <w:jc w:val="center"/>
                          <w:rPr>
                            <w:szCs w:val="24"/>
                          </w:rPr>
                        </w:pPr>
                        <w:r>
                          <w:rPr>
                            <w:szCs w:val="24"/>
                          </w:rPr>
                          <w:t>psichologas</w:t>
                        </w:r>
                      </w:p>
                    </w:tc>
                    <w:tc>
                      <w:tcPr>
                        <w:tcW w:w="3827" w:type="dxa"/>
                        <w:gridSpan w:val="2"/>
                        <w:shd w:val="clear" w:color="auto" w:fill="auto"/>
                      </w:tcPr>
                      <w:p w:rsidR="005B31F6" w:rsidRDefault="00AA4742">
                        <w:pPr>
                          <w:tabs>
                            <w:tab w:val="left" w:pos="7800"/>
                          </w:tabs>
                          <w:jc w:val="center"/>
                          <w:rPr>
                            <w:szCs w:val="24"/>
                          </w:rPr>
                        </w:pPr>
                        <w:r>
                          <w:rPr>
                            <w:szCs w:val="24"/>
                          </w:rPr>
                          <w:t>1**</w:t>
                        </w:r>
                      </w:p>
                    </w:tc>
                    <w:tc>
                      <w:tcPr>
                        <w:tcW w:w="2551" w:type="dxa"/>
                        <w:shd w:val="clear" w:color="auto" w:fill="auto"/>
                      </w:tcPr>
                      <w:p w:rsidR="005B31F6" w:rsidRDefault="00AA4742">
                        <w:pPr>
                          <w:tabs>
                            <w:tab w:val="left" w:pos="7800"/>
                          </w:tabs>
                          <w:jc w:val="center"/>
                          <w:rPr>
                            <w:szCs w:val="24"/>
                          </w:rPr>
                        </w:pPr>
                        <w:r>
                          <w:rPr>
                            <w:szCs w:val="24"/>
                          </w:rPr>
                          <w:t>-</w:t>
                        </w:r>
                      </w:p>
                    </w:tc>
                  </w:tr>
                  <w:tr w:rsidR="005B31F6">
                    <w:tc>
                      <w:tcPr>
                        <w:tcW w:w="3256" w:type="dxa"/>
                        <w:gridSpan w:val="2"/>
                        <w:shd w:val="clear" w:color="auto" w:fill="auto"/>
                      </w:tcPr>
                      <w:p w:rsidR="005B31F6" w:rsidRDefault="00AA4742">
                        <w:pPr>
                          <w:tabs>
                            <w:tab w:val="left" w:pos="7800"/>
                          </w:tabs>
                          <w:jc w:val="center"/>
                          <w:rPr>
                            <w:szCs w:val="24"/>
                          </w:rPr>
                        </w:pPr>
                        <w:r>
                          <w:rPr>
                            <w:szCs w:val="24"/>
                          </w:rPr>
                          <w:t>Socialinis pedagogas</w:t>
                        </w:r>
                      </w:p>
                    </w:tc>
                    <w:tc>
                      <w:tcPr>
                        <w:tcW w:w="3827" w:type="dxa"/>
                        <w:gridSpan w:val="2"/>
                        <w:shd w:val="clear" w:color="auto" w:fill="auto"/>
                      </w:tcPr>
                      <w:p w:rsidR="005B31F6" w:rsidRDefault="00AA4742">
                        <w:pPr>
                          <w:tabs>
                            <w:tab w:val="left" w:pos="7800"/>
                          </w:tabs>
                          <w:jc w:val="center"/>
                          <w:rPr>
                            <w:szCs w:val="24"/>
                          </w:rPr>
                        </w:pPr>
                        <w:r>
                          <w:rPr>
                            <w:szCs w:val="24"/>
                          </w:rPr>
                          <w:t>1+1*</w:t>
                        </w:r>
                      </w:p>
                    </w:tc>
                    <w:tc>
                      <w:tcPr>
                        <w:tcW w:w="2551" w:type="dxa"/>
                        <w:shd w:val="clear" w:color="auto" w:fill="auto"/>
                      </w:tcPr>
                      <w:p w:rsidR="005B31F6" w:rsidRDefault="00AA4742">
                        <w:pPr>
                          <w:tabs>
                            <w:tab w:val="left" w:pos="7800"/>
                          </w:tabs>
                          <w:jc w:val="center"/>
                          <w:rPr>
                            <w:szCs w:val="24"/>
                          </w:rPr>
                        </w:pPr>
                        <w:r>
                          <w:rPr>
                            <w:szCs w:val="24"/>
                          </w:rPr>
                          <w:t>-</w:t>
                        </w:r>
                      </w:p>
                    </w:tc>
                  </w:tr>
                  <w:tr w:rsidR="005B31F6">
                    <w:tc>
                      <w:tcPr>
                        <w:tcW w:w="3256" w:type="dxa"/>
                        <w:gridSpan w:val="2"/>
                        <w:shd w:val="clear" w:color="auto" w:fill="auto"/>
                      </w:tcPr>
                      <w:p w:rsidR="005B31F6" w:rsidRDefault="00AA4742">
                        <w:pPr>
                          <w:tabs>
                            <w:tab w:val="left" w:pos="7800"/>
                          </w:tabs>
                          <w:jc w:val="center"/>
                          <w:rPr>
                            <w:szCs w:val="24"/>
                          </w:rPr>
                        </w:pPr>
                        <w:r>
                          <w:rPr>
                            <w:szCs w:val="24"/>
                          </w:rPr>
                          <w:t>Mokytojo padėjėjas</w:t>
                        </w:r>
                      </w:p>
                    </w:tc>
                    <w:tc>
                      <w:tcPr>
                        <w:tcW w:w="3827" w:type="dxa"/>
                        <w:gridSpan w:val="2"/>
                        <w:shd w:val="clear" w:color="auto" w:fill="auto"/>
                      </w:tcPr>
                      <w:p w:rsidR="005B31F6" w:rsidRDefault="00AA4742">
                        <w:pPr>
                          <w:tabs>
                            <w:tab w:val="left" w:pos="7800"/>
                          </w:tabs>
                          <w:jc w:val="center"/>
                          <w:rPr>
                            <w:szCs w:val="24"/>
                          </w:rPr>
                        </w:pPr>
                        <w:r>
                          <w:rPr>
                            <w:szCs w:val="24"/>
                          </w:rPr>
                          <w:t xml:space="preserve">9+2*  </w:t>
                        </w:r>
                      </w:p>
                    </w:tc>
                    <w:tc>
                      <w:tcPr>
                        <w:tcW w:w="2551" w:type="dxa"/>
                        <w:shd w:val="clear" w:color="auto" w:fill="auto"/>
                      </w:tcPr>
                      <w:p w:rsidR="005B31F6" w:rsidRDefault="00AA4742">
                        <w:pPr>
                          <w:tabs>
                            <w:tab w:val="left" w:pos="7800"/>
                          </w:tabs>
                          <w:jc w:val="center"/>
                          <w:rPr>
                            <w:szCs w:val="24"/>
                          </w:rPr>
                        </w:pPr>
                        <w:r>
                          <w:rPr>
                            <w:szCs w:val="24"/>
                          </w:rPr>
                          <w:t>10</w:t>
                        </w:r>
                      </w:p>
                    </w:tc>
                  </w:tr>
                  <w:tr w:rsidR="005B31F6">
                    <w:tc>
                      <w:tcPr>
                        <w:tcW w:w="3256" w:type="dxa"/>
                        <w:gridSpan w:val="2"/>
                        <w:shd w:val="clear" w:color="auto" w:fill="auto"/>
                      </w:tcPr>
                      <w:p w:rsidR="005B31F6" w:rsidRDefault="00AA4742">
                        <w:pPr>
                          <w:tabs>
                            <w:tab w:val="left" w:pos="7800"/>
                          </w:tabs>
                          <w:jc w:val="center"/>
                          <w:rPr>
                            <w:szCs w:val="24"/>
                          </w:rPr>
                        </w:pPr>
                        <w:r>
                          <w:rPr>
                            <w:szCs w:val="24"/>
                          </w:rPr>
                          <w:t>Grupės auklėtojo padėjėjas</w:t>
                        </w:r>
                      </w:p>
                    </w:tc>
                    <w:tc>
                      <w:tcPr>
                        <w:tcW w:w="3827" w:type="dxa"/>
                        <w:gridSpan w:val="2"/>
                        <w:shd w:val="clear" w:color="auto" w:fill="auto"/>
                      </w:tcPr>
                      <w:p w:rsidR="005B31F6" w:rsidRDefault="00AA4742">
                        <w:pPr>
                          <w:tabs>
                            <w:tab w:val="left" w:pos="7800"/>
                          </w:tabs>
                          <w:jc w:val="center"/>
                          <w:rPr>
                            <w:szCs w:val="24"/>
                          </w:rPr>
                        </w:pPr>
                        <w:r>
                          <w:rPr>
                            <w:szCs w:val="24"/>
                          </w:rPr>
                          <w:t>1</w:t>
                        </w:r>
                      </w:p>
                    </w:tc>
                    <w:tc>
                      <w:tcPr>
                        <w:tcW w:w="2551" w:type="dxa"/>
                        <w:shd w:val="clear" w:color="auto" w:fill="auto"/>
                      </w:tcPr>
                      <w:p w:rsidR="005B31F6" w:rsidRDefault="00AA4742">
                        <w:pPr>
                          <w:tabs>
                            <w:tab w:val="left" w:pos="7800"/>
                          </w:tabs>
                          <w:jc w:val="center"/>
                          <w:rPr>
                            <w:szCs w:val="24"/>
                          </w:rPr>
                        </w:pPr>
                        <w:r>
                          <w:rPr>
                            <w:szCs w:val="24"/>
                          </w:rPr>
                          <w:t>1</w:t>
                        </w:r>
                      </w:p>
                    </w:tc>
                  </w:tr>
                </w:tbl>
                <w:p w:rsidR="005B31F6" w:rsidRDefault="00AA4742">
                  <w:pPr>
                    <w:ind w:firstLine="1418"/>
                    <w:jc w:val="both"/>
                    <w:rPr>
                      <w:rFonts w:eastAsia="Calibri"/>
                      <w:szCs w:val="24"/>
                    </w:rPr>
                  </w:pPr>
                  <w:r>
                    <w:rPr>
                      <w:rFonts w:eastAsia="Calibri"/>
                      <w:szCs w:val="24"/>
                    </w:rPr>
                    <w:t>*Vilniaus universitetinės vaikų ligoninės Santariškių klinikų filialo vaikų reabilitacijos skyriuje Druskininkų „Saulutė“ besimokančių vaikų klasėse.</w:t>
                  </w:r>
                </w:p>
                <w:p w:rsidR="005B31F6" w:rsidRDefault="00AA4742">
                  <w:pPr>
                    <w:ind w:firstLine="1418"/>
                    <w:rPr>
                      <w:rFonts w:eastAsia="Calibri"/>
                      <w:szCs w:val="24"/>
                    </w:rPr>
                  </w:pPr>
                  <w:r>
                    <w:rPr>
                      <w:rFonts w:eastAsia="Calibri"/>
                      <w:szCs w:val="24"/>
                    </w:rPr>
                    <w:t>** Mokyklai 2017-2018 m. m. trūksta darbuotojų.</w:t>
                  </w:r>
                </w:p>
                <w:p w:rsidR="005B31F6" w:rsidRDefault="00AA4742">
                  <w:pPr>
                    <w:ind w:firstLine="1418"/>
                    <w:jc w:val="both"/>
                    <w:rPr>
                      <w:szCs w:val="24"/>
                    </w:rPr>
                  </w:pPr>
                  <w:r>
                    <w:rPr>
                      <w:szCs w:val="24"/>
                    </w:rPr>
                    <w:t xml:space="preserve">2017 metais atestuoti 2 mokytojai: pradinio ugdymo mokytojai L. Bukauskienei ir technologijų mokytojui A. Trainavičiui suteikta mokytojo metodininko kvalifikacinė kategorija. 2018 metais aukštesnei kvalifikacinei kategorijai numatyta atestuoti 3 mokytojus.  </w:t>
                  </w:r>
                </w:p>
                <w:p w:rsidR="005B31F6" w:rsidRDefault="005B31F6">
                  <w:pPr>
                    <w:tabs>
                      <w:tab w:val="left" w:pos="720"/>
                    </w:tabs>
                    <w:ind w:firstLine="1418"/>
                    <w:rPr>
                      <w:szCs w:val="24"/>
                    </w:rPr>
                  </w:pPr>
                </w:p>
                <w:p w:rsidR="005B31F6" w:rsidRDefault="005B31F6">
                  <w:pPr>
                    <w:tabs>
                      <w:tab w:val="left" w:pos="720"/>
                    </w:tabs>
                    <w:rPr>
                      <w:szCs w:val="24"/>
                    </w:rPr>
                  </w:pPr>
                </w:p>
                <w:p w:rsidR="005B31F6" w:rsidRDefault="00AA4742">
                  <w:pPr>
                    <w:tabs>
                      <w:tab w:val="left" w:pos="720"/>
                    </w:tabs>
                    <w:ind w:firstLine="1418"/>
                    <w:rPr>
                      <w:szCs w:val="24"/>
                    </w:rPr>
                  </w:pPr>
                  <w:r>
                    <w:rPr>
                      <w:szCs w:val="24"/>
                    </w:rPr>
                    <w:t>2 lentelė. Pedagoginės ir nepedagoginės pareigybės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976"/>
                    <w:gridCol w:w="3402"/>
                  </w:tblGrid>
                  <w:tr w:rsidR="005B31F6">
                    <w:tc>
                      <w:tcPr>
                        <w:tcW w:w="3256" w:type="dxa"/>
                      </w:tcPr>
                      <w:p w:rsidR="005B31F6" w:rsidRDefault="00AA4742">
                        <w:pPr>
                          <w:tabs>
                            <w:tab w:val="left" w:pos="720"/>
                          </w:tabs>
                          <w:jc w:val="center"/>
                          <w:rPr>
                            <w:szCs w:val="24"/>
                          </w:rPr>
                        </w:pPr>
                        <w:r>
                          <w:rPr>
                            <w:szCs w:val="24"/>
                          </w:rPr>
                          <w:t xml:space="preserve">Pareigybės </w:t>
                        </w:r>
                      </w:p>
                      <w:p w:rsidR="005B31F6" w:rsidRDefault="005B31F6">
                        <w:pPr>
                          <w:tabs>
                            <w:tab w:val="left" w:pos="720"/>
                          </w:tabs>
                          <w:jc w:val="both"/>
                          <w:rPr>
                            <w:szCs w:val="24"/>
                          </w:rPr>
                        </w:pPr>
                      </w:p>
                    </w:tc>
                    <w:tc>
                      <w:tcPr>
                        <w:tcW w:w="2976" w:type="dxa"/>
                      </w:tcPr>
                      <w:p w:rsidR="005B31F6" w:rsidRDefault="00AA4742">
                        <w:pPr>
                          <w:tabs>
                            <w:tab w:val="left" w:pos="720"/>
                          </w:tabs>
                          <w:jc w:val="center"/>
                          <w:rPr>
                            <w:szCs w:val="24"/>
                          </w:rPr>
                        </w:pPr>
                        <w:r>
                          <w:rPr>
                            <w:szCs w:val="24"/>
                          </w:rPr>
                          <w:t xml:space="preserve">Pareigybių  skaičius </w:t>
                        </w:r>
                      </w:p>
                      <w:p w:rsidR="005B31F6" w:rsidRDefault="00AA4742">
                        <w:pPr>
                          <w:tabs>
                            <w:tab w:val="left" w:pos="720"/>
                          </w:tabs>
                          <w:jc w:val="center"/>
                          <w:rPr>
                            <w:szCs w:val="24"/>
                          </w:rPr>
                        </w:pPr>
                        <w:r>
                          <w:rPr>
                            <w:szCs w:val="24"/>
                          </w:rPr>
                          <w:t>2016 m.</w:t>
                        </w:r>
                      </w:p>
                    </w:tc>
                    <w:tc>
                      <w:tcPr>
                        <w:tcW w:w="3402" w:type="dxa"/>
                      </w:tcPr>
                      <w:p w:rsidR="005B31F6" w:rsidRDefault="00AA4742">
                        <w:pPr>
                          <w:tabs>
                            <w:tab w:val="left" w:pos="720"/>
                          </w:tabs>
                          <w:jc w:val="center"/>
                          <w:rPr>
                            <w:szCs w:val="24"/>
                          </w:rPr>
                        </w:pPr>
                        <w:r>
                          <w:rPr>
                            <w:szCs w:val="24"/>
                          </w:rPr>
                          <w:t xml:space="preserve">Pareigybių  skaičius </w:t>
                        </w:r>
                      </w:p>
                      <w:p w:rsidR="005B31F6" w:rsidRDefault="00AA4742">
                        <w:pPr>
                          <w:tabs>
                            <w:tab w:val="left" w:pos="720"/>
                          </w:tabs>
                          <w:jc w:val="center"/>
                          <w:rPr>
                            <w:szCs w:val="24"/>
                          </w:rPr>
                        </w:pPr>
                        <w:r>
                          <w:rPr>
                            <w:szCs w:val="24"/>
                          </w:rPr>
                          <w:t>2017 m.</w:t>
                        </w:r>
                      </w:p>
                    </w:tc>
                  </w:tr>
                  <w:tr w:rsidR="005B31F6">
                    <w:tc>
                      <w:tcPr>
                        <w:tcW w:w="3256" w:type="dxa"/>
                      </w:tcPr>
                      <w:p w:rsidR="005B31F6" w:rsidRDefault="00AA4742">
                        <w:pPr>
                          <w:tabs>
                            <w:tab w:val="left" w:pos="720"/>
                          </w:tabs>
                          <w:rPr>
                            <w:szCs w:val="24"/>
                          </w:rPr>
                        </w:pPr>
                        <w:r>
                          <w:rPr>
                            <w:szCs w:val="24"/>
                          </w:rPr>
                          <w:t xml:space="preserve">Pedagoginės pareigybės </w:t>
                        </w:r>
                      </w:p>
                    </w:tc>
                    <w:tc>
                      <w:tcPr>
                        <w:tcW w:w="2976" w:type="dxa"/>
                      </w:tcPr>
                      <w:p w:rsidR="005B31F6" w:rsidRDefault="00AA4742">
                        <w:pPr>
                          <w:tabs>
                            <w:tab w:val="left" w:pos="720"/>
                          </w:tabs>
                          <w:jc w:val="center"/>
                          <w:rPr>
                            <w:szCs w:val="24"/>
                          </w:rPr>
                        </w:pPr>
                        <w:r>
                          <w:rPr>
                            <w:szCs w:val="24"/>
                          </w:rPr>
                          <w:t>17,75</w:t>
                        </w:r>
                      </w:p>
                    </w:tc>
                    <w:tc>
                      <w:tcPr>
                        <w:tcW w:w="3402" w:type="dxa"/>
                      </w:tcPr>
                      <w:p w:rsidR="005B31F6" w:rsidRDefault="00AA4742">
                        <w:pPr>
                          <w:tabs>
                            <w:tab w:val="left" w:pos="720"/>
                          </w:tabs>
                          <w:jc w:val="center"/>
                          <w:rPr>
                            <w:szCs w:val="24"/>
                          </w:rPr>
                        </w:pPr>
                        <w:r>
                          <w:rPr>
                            <w:szCs w:val="24"/>
                          </w:rPr>
                          <w:t>18,75</w:t>
                        </w:r>
                      </w:p>
                    </w:tc>
                  </w:tr>
                  <w:tr w:rsidR="005B31F6">
                    <w:tc>
                      <w:tcPr>
                        <w:tcW w:w="3256" w:type="dxa"/>
                      </w:tcPr>
                      <w:p w:rsidR="005B31F6" w:rsidRDefault="00AA4742">
                        <w:pPr>
                          <w:tabs>
                            <w:tab w:val="left" w:pos="720"/>
                          </w:tabs>
                          <w:rPr>
                            <w:szCs w:val="24"/>
                          </w:rPr>
                        </w:pPr>
                        <w:r>
                          <w:rPr>
                            <w:szCs w:val="24"/>
                          </w:rPr>
                          <w:lastRenderedPageBreak/>
                          <w:t xml:space="preserve">Nepedagoginės pareigybės </w:t>
                        </w:r>
                      </w:p>
                    </w:tc>
                    <w:tc>
                      <w:tcPr>
                        <w:tcW w:w="2976" w:type="dxa"/>
                      </w:tcPr>
                      <w:p w:rsidR="005B31F6" w:rsidRDefault="00AA4742">
                        <w:pPr>
                          <w:jc w:val="center"/>
                          <w:rPr>
                            <w:rFonts w:eastAsia="Calibri"/>
                            <w:szCs w:val="24"/>
                          </w:rPr>
                        </w:pPr>
                        <w:r>
                          <w:rPr>
                            <w:rFonts w:eastAsia="Calibri"/>
                            <w:szCs w:val="24"/>
                          </w:rPr>
                          <w:t>32,5</w:t>
                        </w:r>
                      </w:p>
                    </w:tc>
                    <w:tc>
                      <w:tcPr>
                        <w:tcW w:w="3402" w:type="dxa"/>
                      </w:tcPr>
                      <w:p w:rsidR="005B31F6" w:rsidRDefault="00AA4742">
                        <w:pPr>
                          <w:jc w:val="center"/>
                          <w:rPr>
                            <w:rFonts w:eastAsia="Calibri"/>
                            <w:szCs w:val="24"/>
                          </w:rPr>
                        </w:pPr>
                        <w:r>
                          <w:rPr>
                            <w:rFonts w:eastAsia="Calibri"/>
                            <w:szCs w:val="24"/>
                          </w:rPr>
                          <w:t>35.25</w:t>
                        </w:r>
                      </w:p>
                    </w:tc>
                  </w:tr>
                </w:tbl>
                <w:p w:rsidR="005B31F6" w:rsidRDefault="00AA4742">
                  <w:pPr>
                    <w:widowControl w:val="0"/>
                    <w:overflowPunct w:val="0"/>
                    <w:ind w:firstLine="1418"/>
                    <w:jc w:val="both"/>
                    <w:rPr>
                      <w:szCs w:val="24"/>
                    </w:rPr>
                  </w:pPr>
                  <w:r>
                    <w:rPr>
                      <w:szCs w:val="24"/>
                    </w:rPr>
                    <w:t>Pedagoginių pareigybių skaičius padidėjo viena pailgintos dienos grupės auklėtojo pareigybe. Nepedagoginių pareigybių skaičius padidėjo 2,75  mokytojo padėjėjo pareigybės.</w:t>
                  </w:r>
                </w:p>
                <w:p w:rsidR="005B31F6" w:rsidRDefault="00DB725D">
                  <w:pPr>
                    <w:tabs>
                      <w:tab w:val="left" w:pos="9350"/>
                    </w:tabs>
                    <w:ind w:right="-392" w:firstLine="1418"/>
                    <w:jc w:val="center"/>
                    <w:rPr>
                      <w:b/>
                      <w:szCs w:val="24"/>
                    </w:rPr>
                  </w:pPr>
                </w:p>
              </w:sdtContent>
            </w:sdt>
            <w:sdt>
              <w:sdtPr>
                <w:alias w:val="poskyris"/>
                <w:tag w:val="part_fd9464356a4149b6a0564b9a1ed237ad"/>
                <w:id w:val="-151457279"/>
                <w:lock w:val="sdtLocked"/>
              </w:sdtPr>
              <w:sdtEndPr/>
              <w:sdtContent>
                <w:p w:rsidR="005B31F6" w:rsidRDefault="00DB725D">
                  <w:pPr>
                    <w:tabs>
                      <w:tab w:val="left" w:pos="9350"/>
                    </w:tabs>
                    <w:ind w:right="-392"/>
                    <w:jc w:val="center"/>
                    <w:rPr>
                      <w:b/>
                      <w:szCs w:val="24"/>
                    </w:rPr>
                  </w:pPr>
                  <w:sdt>
                    <w:sdtPr>
                      <w:alias w:val="Pavadinimas"/>
                      <w:tag w:val="title_fd9464356a4149b6a0564b9a1ed237ad"/>
                      <w:id w:val="-1535649004"/>
                      <w:lock w:val="sdtLocked"/>
                    </w:sdtPr>
                    <w:sdtEndPr/>
                    <w:sdtContent>
                      <w:r w:rsidR="00AA4742">
                        <w:rPr>
                          <w:b/>
                          <w:szCs w:val="24"/>
                        </w:rPr>
                        <w:t>Mokinių skaičiaus kaita</w:t>
                      </w:r>
                    </w:sdtContent>
                  </w:sdt>
                </w:p>
                <w:p w:rsidR="005B31F6" w:rsidRDefault="005B31F6">
                  <w:pPr>
                    <w:tabs>
                      <w:tab w:val="left" w:pos="9350"/>
                    </w:tabs>
                    <w:ind w:right="-392"/>
                    <w:jc w:val="center"/>
                    <w:rPr>
                      <w:b/>
                      <w:szCs w:val="24"/>
                    </w:rPr>
                  </w:pPr>
                </w:p>
                <w:p w:rsidR="005B31F6" w:rsidRDefault="00AA4742">
                  <w:pPr>
                    <w:tabs>
                      <w:tab w:val="left" w:pos="9350"/>
                    </w:tabs>
                    <w:ind w:right="-392" w:firstLine="1418"/>
                    <w:rPr>
                      <w:szCs w:val="24"/>
                    </w:rPr>
                  </w:pPr>
                  <w:r>
                    <w:rPr>
                      <w:szCs w:val="24"/>
                    </w:rPr>
                    <w:t>3 lentelė. Klasių komplektų ir mokinių skaičiaus kaita 2015-2017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9"/>
                    <w:gridCol w:w="1406"/>
                    <w:gridCol w:w="1260"/>
                    <w:gridCol w:w="1081"/>
                    <w:gridCol w:w="843"/>
                    <w:gridCol w:w="936"/>
                    <w:gridCol w:w="1688"/>
                  </w:tblGrid>
                  <w:tr w:rsidR="005B31F6">
                    <w:tc>
                      <w:tcPr>
                        <w:tcW w:w="1315" w:type="dxa"/>
                      </w:tcPr>
                      <w:p w:rsidR="005B31F6" w:rsidRDefault="00AA4742">
                        <w:pPr>
                          <w:jc w:val="center"/>
                          <w:rPr>
                            <w:bCs/>
                            <w:szCs w:val="24"/>
                          </w:rPr>
                        </w:pPr>
                        <w:r>
                          <w:rPr>
                            <w:bCs/>
                            <w:szCs w:val="24"/>
                          </w:rPr>
                          <w:t>Mokslo metai</w:t>
                        </w:r>
                      </w:p>
                    </w:tc>
                    <w:tc>
                      <w:tcPr>
                        <w:tcW w:w="1099" w:type="dxa"/>
                      </w:tcPr>
                      <w:p w:rsidR="005B31F6" w:rsidRDefault="00AA4742">
                        <w:pPr>
                          <w:jc w:val="center"/>
                          <w:rPr>
                            <w:bCs/>
                            <w:szCs w:val="24"/>
                          </w:rPr>
                        </w:pPr>
                        <w:r>
                          <w:rPr>
                            <w:bCs/>
                            <w:szCs w:val="24"/>
                          </w:rPr>
                          <w:t>Bendras mokinių skaičius</w:t>
                        </w:r>
                      </w:p>
                    </w:tc>
                    <w:tc>
                      <w:tcPr>
                        <w:tcW w:w="1406" w:type="dxa"/>
                      </w:tcPr>
                      <w:p w:rsidR="005B31F6" w:rsidRDefault="00AA4742">
                        <w:pPr>
                          <w:jc w:val="center"/>
                          <w:rPr>
                            <w:bCs/>
                            <w:szCs w:val="24"/>
                          </w:rPr>
                        </w:pPr>
                        <w:r>
                          <w:rPr>
                            <w:bCs/>
                            <w:szCs w:val="24"/>
                          </w:rPr>
                          <w:t>Klasių komplektų skaičius</w:t>
                        </w:r>
                      </w:p>
                    </w:tc>
                    <w:tc>
                      <w:tcPr>
                        <w:tcW w:w="1260" w:type="dxa"/>
                      </w:tcPr>
                      <w:p w:rsidR="005B31F6" w:rsidRDefault="00AA4742">
                        <w:pPr>
                          <w:jc w:val="center"/>
                          <w:rPr>
                            <w:bCs/>
                            <w:szCs w:val="24"/>
                          </w:rPr>
                        </w:pPr>
                        <w:r>
                          <w:rPr>
                            <w:bCs/>
                            <w:szCs w:val="24"/>
                          </w:rPr>
                          <w:t>Priešmok. Ugdymo gr. Vaikų sk.</w:t>
                        </w:r>
                      </w:p>
                    </w:tc>
                    <w:tc>
                      <w:tcPr>
                        <w:tcW w:w="1081" w:type="dxa"/>
                      </w:tcPr>
                      <w:p w:rsidR="005B31F6" w:rsidRDefault="00AA4742">
                        <w:pPr>
                          <w:jc w:val="center"/>
                          <w:rPr>
                            <w:bCs/>
                            <w:szCs w:val="24"/>
                          </w:rPr>
                        </w:pPr>
                        <w:r>
                          <w:rPr>
                            <w:bCs/>
                            <w:szCs w:val="24"/>
                          </w:rPr>
                          <w:t>1-4 klasės</w:t>
                        </w:r>
                      </w:p>
                    </w:tc>
                    <w:tc>
                      <w:tcPr>
                        <w:tcW w:w="843" w:type="dxa"/>
                      </w:tcPr>
                      <w:p w:rsidR="005B31F6" w:rsidRDefault="00AA4742">
                        <w:pPr>
                          <w:jc w:val="center"/>
                          <w:rPr>
                            <w:bCs/>
                            <w:szCs w:val="24"/>
                          </w:rPr>
                        </w:pPr>
                        <w:r>
                          <w:rPr>
                            <w:bCs/>
                            <w:szCs w:val="24"/>
                          </w:rPr>
                          <w:t>5-8 klasės</w:t>
                        </w:r>
                      </w:p>
                    </w:tc>
                    <w:tc>
                      <w:tcPr>
                        <w:tcW w:w="936" w:type="dxa"/>
                      </w:tcPr>
                      <w:p w:rsidR="005B31F6" w:rsidRDefault="00AA4742">
                        <w:pPr>
                          <w:jc w:val="center"/>
                          <w:rPr>
                            <w:bCs/>
                            <w:szCs w:val="24"/>
                          </w:rPr>
                        </w:pPr>
                        <w:r>
                          <w:rPr>
                            <w:bCs/>
                            <w:szCs w:val="24"/>
                          </w:rPr>
                          <w:t>9-10 klasės</w:t>
                        </w:r>
                      </w:p>
                    </w:tc>
                    <w:tc>
                      <w:tcPr>
                        <w:tcW w:w="1688" w:type="dxa"/>
                      </w:tcPr>
                      <w:p w:rsidR="005B31F6" w:rsidRDefault="00AA4742">
                        <w:pPr>
                          <w:jc w:val="center"/>
                          <w:rPr>
                            <w:bCs/>
                            <w:szCs w:val="24"/>
                          </w:rPr>
                        </w:pPr>
                        <w:r>
                          <w:rPr>
                            <w:bCs/>
                            <w:szCs w:val="24"/>
                          </w:rPr>
                          <w:t>Spec. (lavinamosios)</w:t>
                        </w:r>
                      </w:p>
                      <w:p w:rsidR="005B31F6" w:rsidRDefault="00AA4742">
                        <w:pPr>
                          <w:jc w:val="center"/>
                          <w:rPr>
                            <w:bCs/>
                            <w:szCs w:val="24"/>
                          </w:rPr>
                        </w:pPr>
                        <w:r>
                          <w:rPr>
                            <w:bCs/>
                            <w:szCs w:val="24"/>
                          </w:rPr>
                          <w:t>kl.</w:t>
                        </w:r>
                      </w:p>
                    </w:tc>
                  </w:tr>
                  <w:tr w:rsidR="005B31F6">
                    <w:tc>
                      <w:tcPr>
                        <w:tcW w:w="1315" w:type="dxa"/>
                      </w:tcPr>
                      <w:p w:rsidR="005B31F6" w:rsidRDefault="00AA4742">
                        <w:pPr>
                          <w:jc w:val="center"/>
                          <w:rPr>
                            <w:bCs/>
                            <w:szCs w:val="24"/>
                          </w:rPr>
                        </w:pPr>
                        <w:r>
                          <w:rPr>
                            <w:bCs/>
                            <w:szCs w:val="24"/>
                          </w:rPr>
                          <w:t>2015-2016</w:t>
                        </w:r>
                      </w:p>
                    </w:tc>
                    <w:tc>
                      <w:tcPr>
                        <w:tcW w:w="1099" w:type="dxa"/>
                      </w:tcPr>
                      <w:p w:rsidR="005B31F6" w:rsidRDefault="00AA4742">
                        <w:pPr>
                          <w:jc w:val="center"/>
                          <w:rPr>
                            <w:bCs/>
                            <w:szCs w:val="24"/>
                          </w:rPr>
                        </w:pPr>
                        <w:r>
                          <w:rPr>
                            <w:bCs/>
                            <w:szCs w:val="24"/>
                          </w:rPr>
                          <w:t>546</w:t>
                        </w:r>
                      </w:p>
                    </w:tc>
                    <w:tc>
                      <w:tcPr>
                        <w:tcW w:w="1406" w:type="dxa"/>
                      </w:tcPr>
                      <w:p w:rsidR="005B31F6" w:rsidRDefault="00AA4742">
                        <w:pPr>
                          <w:jc w:val="center"/>
                          <w:rPr>
                            <w:bCs/>
                            <w:szCs w:val="24"/>
                          </w:rPr>
                        </w:pPr>
                        <w:r>
                          <w:rPr>
                            <w:bCs/>
                            <w:szCs w:val="24"/>
                          </w:rPr>
                          <w:t>27+5*</w:t>
                        </w:r>
                      </w:p>
                    </w:tc>
                    <w:tc>
                      <w:tcPr>
                        <w:tcW w:w="1260" w:type="dxa"/>
                      </w:tcPr>
                      <w:p w:rsidR="005B31F6" w:rsidRDefault="00AA4742">
                        <w:pPr>
                          <w:jc w:val="center"/>
                          <w:rPr>
                            <w:bCs/>
                            <w:szCs w:val="24"/>
                          </w:rPr>
                        </w:pPr>
                        <w:r>
                          <w:rPr>
                            <w:bCs/>
                            <w:szCs w:val="24"/>
                          </w:rPr>
                          <w:t>58</w:t>
                        </w:r>
                      </w:p>
                    </w:tc>
                    <w:tc>
                      <w:tcPr>
                        <w:tcW w:w="1081" w:type="dxa"/>
                      </w:tcPr>
                      <w:p w:rsidR="005B31F6" w:rsidRDefault="00AA4742">
                        <w:pPr>
                          <w:jc w:val="center"/>
                          <w:rPr>
                            <w:bCs/>
                            <w:szCs w:val="24"/>
                          </w:rPr>
                        </w:pPr>
                        <w:r>
                          <w:rPr>
                            <w:bCs/>
                            <w:szCs w:val="24"/>
                          </w:rPr>
                          <w:t>230</w:t>
                        </w:r>
                      </w:p>
                    </w:tc>
                    <w:tc>
                      <w:tcPr>
                        <w:tcW w:w="843" w:type="dxa"/>
                      </w:tcPr>
                      <w:p w:rsidR="005B31F6" w:rsidRDefault="00AA4742">
                        <w:pPr>
                          <w:jc w:val="center"/>
                          <w:rPr>
                            <w:bCs/>
                            <w:szCs w:val="24"/>
                          </w:rPr>
                        </w:pPr>
                        <w:r>
                          <w:rPr>
                            <w:bCs/>
                            <w:szCs w:val="24"/>
                          </w:rPr>
                          <w:t>205</w:t>
                        </w:r>
                      </w:p>
                    </w:tc>
                    <w:tc>
                      <w:tcPr>
                        <w:tcW w:w="936" w:type="dxa"/>
                      </w:tcPr>
                      <w:p w:rsidR="005B31F6" w:rsidRDefault="00AA4742">
                        <w:pPr>
                          <w:jc w:val="center"/>
                          <w:rPr>
                            <w:bCs/>
                            <w:szCs w:val="24"/>
                          </w:rPr>
                        </w:pPr>
                        <w:r>
                          <w:rPr>
                            <w:bCs/>
                            <w:szCs w:val="24"/>
                          </w:rPr>
                          <w:t>45</w:t>
                        </w:r>
                      </w:p>
                    </w:tc>
                    <w:tc>
                      <w:tcPr>
                        <w:tcW w:w="1688" w:type="dxa"/>
                      </w:tcPr>
                      <w:p w:rsidR="005B31F6" w:rsidRDefault="00AA4742">
                        <w:pPr>
                          <w:jc w:val="center"/>
                          <w:rPr>
                            <w:bCs/>
                            <w:szCs w:val="24"/>
                          </w:rPr>
                        </w:pPr>
                        <w:r>
                          <w:rPr>
                            <w:bCs/>
                            <w:szCs w:val="24"/>
                          </w:rPr>
                          <w:t>8</w:t>
                        </w:r>
                      </w:p>
                    </w:tc>
                  </w:tr>
                  <w:tr w:rsidR="005B31F6">
                    <w:tc>
                      <w:tcPr>
                        <w:tcW w:w="1315" w:type="dxa"/>
                      </w:tcPr>
                      <w:p w:rsidR="005B31F6" w:rsidRDefault="00AA4742">
                        <w:pPr>
                          <w:jc w:val="center"/>
                          <w:rPr>
                            <w:bCs/>
                            <w:szCs w:val="24"/>
                          </w:rPr>
                        </w:pPr>
                        <w:r>
                          <w:rPr>
                            <w:bCs/>
                            <w:szCs w:val="24"/>
                          </w:rPr>
                          <w:t>2016-2017</w:t>
                        </w:r>
                      </w:p>
                    </w:tc>
                    <w:tc>
                      <w:tcPr>
                        <w:tcW w:w="1099" w:type="dxa"/>
                      </w:tcPr>
                      <w:p w:rsidR="005B31F6" w:rsidRDefault="00AA4742">
                        <w:pPr>
                          <w:jc w:val="center"/>
                          <w:rPr>
                            <w:bCs/>
                            <w:szCs w:val="24"/>
                          </w:rPr>
                        </w:pPr>
                        <w:r>
                          <w:rPr>
                            <w:bCs/>
                            <w:szCs w:val="24"/>
                          </w:rPr>
                          <w:t>539</w:t>
                        </w:r>
                      </w:p>
                    </w:tc>
                    <w:tc>
                      <w:tcPr>
                        <w:tcW w:w="1406" w:type="dxa"/>
                      </w:tcPr>
                      <w:p w:rsidR="005B31F6" w:rsidRDefault="00AA4742">
                        <w:pPr>
                          <w:jc w:val="center"/>
                          <w:rPr>
                            <w:bCs/>
                            <w:szCs w:val="24"/>
                          </w:rPr>
                        </w:pPr>
                        <w:r>
                          <w:rPr>
                            <w:bCs/>
                            <w:szCs w:val="24"/>
                          </w:rPr>
                          <w:t>27+6*</w:t>
                        </w:r>
                      </w:p>
                    </w:tc>
                    <w:tc>
                      <w:tcPr>
                        <w:tcW w:w="1260" w:type="dxa"/>
                      </w:tcPr>
                      <w:p w:rsidR="005B31F6" w:rsidRDefault="00AA4742">
                        <w:pPr>
                          <w:jc w:val="center"/>
                          <w:rPr>
                            <w:bCs/>
                            <w:szCs w:val="24"/>
                          </w:rPr>
                        </w:pPr>
                        <w:r>
                          <w:rPr>
                            <w:bCs/>
                            <w:szCs w:val="24"/>
                          </w:rPr>
                          <w:t>54</w:t>
                        </w:r>
                      </w:p>
                    </w:tc>
                    <w:tc>
                      <w:tcPr>
                        <w:tcW w:w="1081" w:type="dxa"/>
                      </w:tcPr>
                      <w:p w:rsidR="005B31F6" w:rsidRDefault="00AA4742">
                        <w:pPr>
                          <w:jc w:val="center"/>
                          <w:rPr>
                            <w:bCs/>
                            <w:szCs w:val="24"/>
                          </w:rPr>
                        </w:pPr>
                        <w:r>
                          <w:rPr>
                            <w:bCs/>
                            <w:szCs w:val="24"/>
                          </w:rPr>
                          <w:t>243</w:t>
                        </w:r>
                      </w:p>
                    </w:tc>
                    <w:tc>
                      <w:tcPr>
                        <w:tcW w:w="843" w:type="dxa"/>
                      </w:tcPr>
                      <w:p w:rsidR="005B31F6" w:rsidRDefault="00AA4742">
                        <w:pPr>
                          <w:jc w:val="center"/>
                          <w:rPr>
                            <w:bCs/>
                            <w:szCs w:val="24"/>
                          </w:rPr>
                        </w:pPr>
                        <w:r>
                          <w:rPr>
                            <w:bCs/>
                            <w:szCs w:val="24"/>
                          </w:rPr>
                          <w:t>200</w:t>
                        </w:r>
                      </w:p>
                    </w:tc>
                    <w:tc>
                      <w:tcPr>
                        <w:tcW w:w="936" w:type="dxa"/>
                      </w:tcPr>
                      <w:p w:rsidR="005B31F6" w:rsidRDefault="00AA4742">
                        <w:pPr>
                          <w:jc w:val="center"/>
                          <w:rPr>
                            <w:bCs/>
                            <w:szCs w:val="24"/>
                          </w:rPr>
                        </w:pPr>
                        <w:r>
                          <w:rPr>
                            <w:bCs/>
                            <w:szCs w:val="24"/>
                          </w:rPr>
                          <w:t>32</w:t>
                        </w:r>
                      </w:p>
                    </w:tc>
                    <w:tc>
                      <w:tcPr>
                        <w:tcW w:w="1688" w:type="dxa"/>
                      </w:tcPr>
                      <w:p w:rsidR="005B31F6" w:rsidRDefault="00AA4742">
                        <w:pPr>
                          <w:jc w:val="center"/>
                          <w:rPr>
                            <w:bCs/>
                            <w:szCs w:val="24"/>
                          </w:rPr>
                        </w:pPr>
                        <w:r>
                          <w:rPr>
                            <w:bCs/>
                            <w:szCs w:val="24"/>
                          </w:rPr>
                          <w:t>10</w:t>
                        </w:r>
                      </w:p>
                    </w:tc>
                  </w:tr>
                  <w:tr w:rsidR="005B31F6">
                    <w:tc>
                      <w:tcPr>
                        <w:tcW w:w="1315" w:type="dxa"/>
                      </w:tcPr>
                      <w:p w:rsidR="005B31F6" w:rsidRDefault="00AA4742">
                        <w:pPr>
                          <w:jc w:val="center"/>
                          <w:rPr>
                            <w:bCs/>
                            <w:szCs w:val="24"/>
                          </w:rPr>
                        </w:pPr>
                        <w:r>
                          <w:rPr>
                            <w:bCs/>
                            <w:szCs w:val="24"/>
                          </w:rPr>
                          <w:t>2017-2018</w:t>
                        </w:r>
                      </w:p>
                    </w:tc>
                    <w:tc>
                      <w:tcPr>
                        <w:tcW w:w="1099" w:type="dxa"/>
                      </w:tcPr>
                      <w:p w:rsidR="005B31F6" w:rsidRDefault="00AA4742">
                        <w:pPr>
                          <w:jc w:val="center"/>
                          <w:rPr>
                            <w:bCs/>
                            <w:szCs w:val="24"/>
                          </w:rPr>
                        </w:pPr>
                        <w:r>
                          <w:rPr>
                            <w:bCs/>
                            <w:szCs w:val="24"/>
                          </w:rPr>
                          <w:t>543</w:t>
                        </w:r>
                      </w:p>
                    </w:tc>
                    <w:tc>
                      <w:tcPr>
                        <w:tcW w:w="1406" w:type="dxa"/>
                      </w:tcPr>
                      <w:p w:rsidR="005B31F6" w:rsidRDefault="00AA4742">
                        <w:pPr>
                          <w:jc w:val="center"/>
                          <w:rPr>
                            <w:bCs/>
                            <w:szCs w:val="24"/>
                          </w:rPr>
                        </w:pPr>
                        <w:r>
                          <w:rPr>
                            <w:bCs/>
                            <w:szCs w:val="24"/>
                          </w:rPr>
                          <w:t>27+6*</w:t>
                        </w:r>
                      </w:p>
                    </w:tc>
                    <w:tc>
                      <w:tcPr>
                        <w:tcW w:w="1260" w:type="dxa"/>
                      </w:tcPr>
                      <w:p w:rsidR="005B31F6" w:rsidRDefault="00AA4742">
                        <w:pPr>
                          <w:jc w:val="center"/>
                          <w:rPr>
                            <w:bCs/>
                            <w:szCs w:val="24"/>
                          </w:rPr>
                        </w:pPr>
                        <w:r>
                          <w:rPr>
                            <w:bCs/>
                            <w:szCs w:val="24"/>
                          </w:rPr>
                          <w:t>48</w:t>
                        </w:r>
                      </w:p>
                    </w:tc>
                    <w:tc>
                      <w:tcPr>
                        <w:tcW w:w="1081" w:type="dxa"/>
                      </w:tcPr>
                      <w:p w:rsidR="005B31F6" w:rsidRDefault="00AA4742">
                        <w:pPr>
                          <w:jc w:val="center"/>
                          <w:rPr>
                            <w:bCs/>
                            <w:szCs w:val="24"/>
                          </w:rPr>
                        </w:pPr>
                        <w:r>
                          <w:rPr>
                            <w:bCs/>
                            <w:szCs w:val="24"/>
                          </w:rPr>
                          <w:t>254</w:t>
                        </w:r>
                      </w:p>
                    </w:tc>
                    <w:tc>
                      <w:tcPr>
                        <w:tcW w:w="843" w:type="dxa"/>
                      </w:tcPr>
                      <w:p w:rsidR="005B31F6" w:rsidRDefault="00AA4742">
                        <w:pPr>
                          <w:jc w:val="center"/>
                          <w:rPr>
                            <w:bCs/>
                            <w:szCs w:val="24"/>
                          </w:rPr>
                        </w:pPr>
                        <w:r>
                          <w:rPr>
                            <w:bCs/>
                            <w:szCs w:val="24"/>
                          </w:rPr>
                          <w:t>201</w:t>
                        </w:r>
                      </w:p>
                    </w:tc>
                    <w:tc>
                      <w:tcPr>
                        <w:tcW w:w="936" w:type="dxa"/>
                      </w:tcPr>
                      <w:p w:rsidR="005B31F6" w:rsidRDefault="00AA4742">
                        <w:pPr>
                          <w:jc w:val="center"/>
                          <w:rPr>
                            <w:bCs/>
                            <w:szCs w:val="24"/>
                          </w:rPr>
                        </w:pPr>
                        <w:r>
                          <w:rPr>
                            <w:bCs/>
                            <w:szCs w:val="24"/>
                          </w:rPr>
                          <w:t>27</w:t>
                        </w:r>
                      </w:p>
                    </w:tc>
                    <w:tc>
                      <w:tcPr>
                        <w:tcW w:w="1688" w:type="dxa"/>
                      </w:tcPr>
                      <w:p w:rsidR="005B31F6" w:rsidRDefault="00AA4742">
                        <w:pPr>
                          <w:jc w:val="center"/>
                          <w:rPr>
                            <w:bCs/>
                            <w:szCs w:val="24"/>
                          </w:rPr>
                        </w:pPr>
                        <w:r>
                          <w:rPr>
                            <w:bCs/>
                            <w:szCs w:val="24"/>
                          </w:rPr>
                          <w:t>13</w:t>
                        </w:r>
                      </w:p>
                    </w:tc>
                  </w:tr>
                </w:tbl>
                <w:p w:rsidR="005B31F6" w:rsidRDefault="00AA4742">
                  <w:pPr>
                    <w:ind w:firstLine="1418"/>
                    <w:jc w:val="both"/>
                    <w:rPr>
                      <w:rFonts w:eastAsia="Calibri"/>
                      <w:szCs w:val="24"/>
                    </w:rPr>
                  </w:pPr>
                  <w:r>
                    <w:rPr>
                      <w:rFonts w:eastAsia="Calibri"/>
                      <w:szCs w:val="24"/>
                    </w:rPr>
                    <w:t>*Vilniaus universitetinės vaikų ligoninės Santariškių klinikų filialo vaikų reabilitacijos skyriuje Druskininkų „Saulutė“ besimokančių vaikų jungtinių klasių komplektai.</w:t>
                  </w:r>
                </w:p>
                <w:p w:rsidR="005B31F6" w:rsidRDefault="005B31F6">
                  <w:pPr>
                    <w:rPr>
                      <w:rFonts w:eastAsia="Calibri"/>
                      <w:szCs w:val="24"/>
                    </w:rPr>
                  </w:pPr>
                </w:p>
                <w:p w:rsidR="005B31F6" w:rsidRDefault="00AA4742">
                  <w:pPr>
                    <w:ind w:firstLine="1418"/>
                    <w:jc w:val="both"/>
                    <w:rPr>
                      <w:bCs/>
                      <w:szCs w:val="24"/>
                    </w:rPr>
                  </w:pPr>
                  <w:r>
                    <w:rPr>
                      <w:szCs w:val="24"/>
                    </w:rPr>
                    <w:t>Lyginant su 2016-2017 m. m. bendras klasių komplektų skaičius nesikeitė, bendras mokinių skaičius padidėjo 4 mokiniais.</w:t>
                  </w:r>
                  <w:r>
                    <w:rPr>
                      <w:rFonts w:eastAsia="Calibri"/>
                      <w:szCs w:val="24"/>
                    </w:rPr>
                    <w:t xml:space="preserve"> D</w:t>
                  </w:r>
                  <w:r>
                    <w:rPr>
                      <w:bCs/>
                      <w:szCs w:val="24"/>
                    </w:rPr>
                    <w:t>idėjo mokinių skaičius 1-4 klasėse ir specialiosiose (lavinamosiose) klasėse, tačiau mažėjo mokinių  9-10 klasėse.</w:t>
                  </w:r>
                  <w:r>
                    <w:rPr>
                      <w:rFonts w:eastAsia="Calibri"/>
                      <w:szCs w:val="24"/>
                    </w:rPr>
                    <w:t xml:space="preserve"> </w:t>
                  </w:r>
                  <w:r>
                    <w:rPr>
                      <w:bCs/>
                      <w:szCs w:val="24"/>
                    </w:rPr>
                    <w:t xml:space="preserve"> Dauguma mokinių, baigę 8 klasę, išvyksta mokytis į „Ryto“ gimnaziją. </w:t>
                  </w:r>
                </w:p>
                <w:p w:rsidR="005B31F6" w:rsidRDefault="005B31F6">
                  <w:pPr>
                    <w:ind w:firstLine="567"/>
                    <w:jc w:val="both"/>
                    <w:rPr>
                      <w:bCs/>
                      <w:szCs w:val="24"/>
                    </w:rPr>
                  </w:pPr>
                </w:p>
                <w:p w:rsidR="005B31F6" w:rsidRDefault="00AA4742">
                  <w:pPr>
                    <w:ind w:firstLine="1418"/>
                    <w:rPr>
                      <w:szCs w:val="24"/>
                    </w:rPr>
                  </w:pPr>
                  <w:r>
                    <w:rPr>
                      <w:szCs w:val="24"/>
                    </w:rPr>
                    <w:t>4 lentelė. Mokinių kaita per mokslo metus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1811"/>
                    <w:gridCol w:w="1811"/>
                    <w:gridCol w:w="1546"/>
                    <w:gridCol w:w="1275"/>
                  </w:tblGrid>
                  <w:tr w:rsidR="005B31F6">
                    <w:tc>
                      <w:tcPr>
                        <w:tcW w:w="3225" w:type="dxa"/>
                        <w:vMerge w:val="restart"/>
                      </w:tcPr>
                      <w:p w:rsidR="005B31F6" w:rsidRDefault="00AA4742">
                        <w:pPr>
                          <w:jc w:val="center"/>
                          <w:rPr>
                            <w:rFonts w:eastAsia="Calibri"/>
                            <w:szCs w:val="24"/>
                          </w:rPr>
                        </w:pPr>
                        <w:r>
                          <w:rPr>
                            <w:rFonts w:eastAsia="Calibri"/>
                            <w:szCs w:val="24"/>
                          </w:rPr>
                          <w:t>Švietimo įstaiga, vietovė</w:t>
                        </w:r>
                      </w:p>
                    </w:tc>
                    <w:tc>
                      <w:tcPr>
                        <w:tcW w:w="3622" w:type="dxa"/>
                        <w:gridSpan w:val="2"/>
                      </w:tcPr>
                      <w:p w:rsidR="005B31F6" w:rsidRDefault="00AA4742">
                        <w:pPr>
                          <w:jc w:val="center"/>
                          <w:rPr>
                            <w:rFonts w:eastAsia="Calibri"/>
                            <w:szCs w:val="24"/>
                          </w:rPr>
                        </w:pPr>
                        <w:r>
                          <w:rPr>
                            <w:rFonts w:eastAsia="Calibri"/>
                            <w:szCs w:val="24"/>
                          </w:rPr>
                          <w:t>2015-2016 m. m.</w:t>
                        </w:r>
                      </w:p>
                    </w:tc>
                    <w:tc>
                      <w:tcPr>
                        <w:tcW w:w="2821" w:type="dxa"/>
                        <w:gridSpan w:val="2"/>
                      </w:tcPr>
                      <w:p w:rsidR="005B31F6" w:rsidRDefault="00AA4742">
                        <w:pPr>
                          <w:jc w:val="center"/>
                          <w:rPr>
                            <w:rFonts w:eastAsia="Calibri"/>
                            <w:szCs w:val="24"/>
                          </w:rPr>
                        </w:pPr>
                        <w:r>
                          <w:rPr>
                            <w:rFonts w:eastAsia="Calibri"/>
                            <w:szCs w:val="24"/>
                          </w:rPr>
                          <w:t>2016-2017 m. m.</w:t>
                        </w:r>
                      </w:p>
                    </w:tc>
                  </w:tr>
                  <w:tr w:rsidR="005B31F6">
                    <w:tc>
                      <w:tcPr>
                        <w:tcW w:w="3225" w:type="dxa"/>
                        <w:vMerge/>
                      </w:tcPr>
                      <w:p w:rsidR="005B31F6" w:rsidRDefault="005B31F6">
                        <w:pPr>
                          <w:jc w:val="center"/>
                          <w:rPr>
                            <w:rFonts w:eastAsia="Calibri"/>
                            <w:szCs w:val="24"/>
                          </w:rPr>
                        </w:pPr>
                      </w:p>
                    </w:tc>
                    <w:tc>
                      <w:tcPr>
                        <w:tcW w:w="1811" w:type="dxa"/>
                      </w:tcPr>
                      <w:p w:rsidR="005B31F6" w:rsidRDefault="00AA4742">
                        <w:pPr>
                          <w:jc w:val="center"/>
                          <w:rPr>
                            <w:rFonts w:eastAsia="Calibri"/>
                            <w:szCs w:val="24"/>
                          </w:rPr>
                        </w:pPr>
                        <w:r>
                          <w:rPr>
                            <w:rFonts w:eastAsia="Calibri"/>
                            <w:szCs w:val="24"/>
                          </w:rPr>
                          <w:t>Išvyko</w:t>
                        </w:r>
                      </w:p>
                    </w:tc>
                    <w:tc>
                      <w:tcPr>
                        <w:tcW w:w="1811" w:type="dxa"/>
                      </w:tcPr>
                      <w:p w:rsidR="005B31F6" w:rsidRDefault="00AA4742">
                        <w:pPr>
                          <w:jc w:val="center"/>
                          <w:rPr>
                            <w:rFonts w:eastAsia="Calibri"/>
                            <w:szCs w:val="24"/>
                          </w:rPr>
                        </w:pPr>
                        <w:r>
                          <w:rPr>
                            <w:rFonts w:eastAsia="Calibri"/>
                            <w:szCs w:val="24"/>
                          </w:rPr>
                          <w:t>Atvyko</w:t>
                        </w:r>
                      </w:p>
                    </w:tc>
                    <w:tc>
                      <w:tcPr>
                        <w:tcW w:w="1546" w:type="dxa"/>
                      </w:tcPr>
                      <w:p w:rsidR="005B31F6" w:rsidRDefault="00AA4742">
                        <w:pPr>
                          <w:jc w:val="center"/>
                          <w:rPr>
                            <w:rFonts w:eastAsia="Calibri"/>
                            <w:szCs w:val="24"/>
                          </w:rPr>
                        </w:pPr>
                        <w:r>
                          <w:rPr>
                            <w:rFonts w:eastAsia="Calibri"/>
                            <w:szCs w:val="24"/>
                          </w:rPr>
                          <w:t>Išvyko</w:t>
                        </w:r>
                      </w:p>
                    </w:tc>
                    <w:tc>
                      <w:tcPr>
                        <w:tcW w:w="1275" w:type="dxa"/>
                      </w:tcPr>
                      <w:p w:rsidR="005B31F6" w:rsidRDefault="00AA4742">
                        <w:pPr>
                          <w:jc w:val="center"/>
                          <w:rPr>
                            <w:rFonts w:eastAsia="Calibri"/>
                            <w:szCs w:val="24"/>
                          </w:rPr>
                        </w:pPr>
                        <w:r>
                          <w:rPr>
                            <w:rFonts w:eastAsia="Calibri"/>
                            <w:szCs w:val="24"/>
                          </w:rPr>
                          <w:t>Atvyko</w:t>
                        </w:r>
                      </w:p>
                    </w:tc>
                  </w:tr>
                  <w:tr w:rsidR="005B31F6">
                    <w:tc>
                      <w:tcPr>
                        <w:tcW w:w="3225" w:type="dxa"/>
                      </w:tcPr>
                      <w:p w:rsidR="005B31F6" w:rsidRDefault="00AA4742">
                        <w:pPr>
                          <w:jc w:val="center"/>
                          <w:rPr>
                            <w:rFonts w:eastAsia="Calibri"/>
                            <w:szCs w:val="24"/>
                          </w:rPr>
                        </w:pPr>
                        <w:r>
                          <w:rPr>
                            <w:rFonts w:eastAsia="Calibri"/>
                            <w:szCs w:val="24"/>
                          </w:rPr>
                          <w:t>Užsienis</w:t>
                        </w:r>
                      </w:p>
                    </w:tc>
                    <w:tc>
                      <w:tcPr>
                        <w:tcW w:w="1811" w:type="dxa"/>
                      </w:tcPr>
                      <w:p w:rsidR="005B31F6" w:rsidRDefault="00AA4742">
                        <w:pPr>
                          <w:jc w:val="center"/>
                          <w:rPr>
                            <w:rFonts w:eastAsia="Calibri"/>
                            <w:szCs w:val="24"/>
                          </w:rPr>
                        </w:pPr>
                        <w:r>
                          <w:rPr>
                            <w:rFonts w:eastAsia="Calibri"/>
                            <w:szCs w:val="24"/>
                          </w:rPr>
                          <w:t>5</w:t>
                        </w:r>
                      </w:p>
                    </w:tc>
                    <w:tc>
                      <w:tcPr>
                        <w:tcW w:w="1811" w:type="dxa"/>
                      </w:tcPr>
                      <w:p w:rsidR="005B31F6" w:rsidRDefault="00AA4742">
                        <w:pPr>
                          <w:jc w:val="center"/>
                          <w:rPr>
                            <w:rFonts w:eastAsia="Calibri"/>
                            <w:szCs w:val="24"/>
                          </w:rPr>
                        </w:pPr>
                        <w:r>
                          <w:rPr>
                            <w:rFonts w:eastAsia="Calibri"/>
                            <w:szCs w:val="24"/>
                          </w:rPr>
                          <w:t>4</w:t>
                        </w:r>
                      </w:p>
                    </w:tc>
                    <w:tc>
                      <w:tcPr>
                        <w:tcW w:w="1546" w:type="dxa"/>
                      </w:tcPr>
                      <w:p w:rsidR="005B31F6" w:rsidRDefault="00AA4742">
                        <w:pPr>
                          <w:jc w:val="center"/>
                          <w:rPr>
                            <w:rFonts w:eastAsia="Calibri"/>
                            <w:szCs w:val="24"/>
                          </w:rPr>
                        </w:pPr>
                        <w:r>
                          <w:rPr>
                            <w:rFonts w:eastAsia="Calibri"/>
                            <w:szCs w:val="24"/>
                          </w:rPr>
                          <w:t>2</w:t>
                        </w:r>
                      </w:p>
                    </w:tc>
                    <w:tc>
                      <w:tcPr>
                        <w:tcW w:w="1275" w:type="dxa"/>
                      </w:tcPr>
                      <w:p w:rsidR="005B31F6" w:rsidRDefault="00AA4742">
                        <w:pPr>
                          <w:jc w:val="center"/>
                          <w:rPr>
                            <w:rFonts w:eastAsia="Calibri"/>
                            <w:szCs w:val="24"/>
                          </w:rPr>
                        </w:pPr>
                        <w:r>
                          <w:rPr>
                            <w:rFonts w:eastAsia="Calibri"/>
                            <w:szCs w:val="24"/>
                          </w:rPr>
                          <w:t>1</w:t>
                        </w:r>
                      </w:p>
                    </w:tc>
                  </w:tr>
                  <w:tr w:rsidR="005B31F6">
                    <w:tc>
                      <w:tcPr>
                        <w:tcW w:w="3225" w:type="dxa"/>
                      </w:tcPr>
                      <w:p w:rsidR="005B31F6" w:rsidRDefault="00AA4742">
                        <w:pPr>
                          <w:jc w:val="center"/>
                          <w:rPr>
                            <w:rFonts w:eastAsia="Calibri"/>
                            <w:szCs w:val="24"/>
                          </w:rPr>
                        </w:pPr>
                        <w:r>
                          <w:rPr>
                            <w:rFonts w:eastAsia="Calibri"/>
                            <w:szCs w:val="24"/>
                          </w:rPr>
                          <w:t>Kitos savivaldybės</w:t>
                        </w:r>
                      </w:p>
                    </w:tc>
                    <w:tc>
                      <w:tcPr>
                        <w:tcW w:w="1811" w:type="dxa"/>
                      </w:tcPr>
                      <w:p w:rsidR="005B31F6" w:rsidRDefault="00AA4742">
                        <w:pPr>
                          <w:jc w:val="center"/>
                          <w:rPr>
                            <w:rFonts w:eastAsia="Calibri"/>
                            <w:szCs w:val="24"/>
                          </w:rPr>
                        </w:pPr>
                        <w:r>
                          <w:rPr>
                            <w:rFonts w:eastAsia="Calibri"/>
                            <w:szCs w:val="24"/>
                          </w:rPr>
                          <w:t>9</w:t>
                        </w:r>
                      </w:p>
                    </w:tc>
                    <w:tc>
                      <w:tcPr>
                        <w:tcW w:w="1811" w:type="dxa"/>
                      </w:tcPr>
                      <w:p w:rsidR="005B31F6" w:rsidRDefault="00AA4742">
                        <w:pPr>
                          <w:jc w:val="center"/>
                          <w:rPr>
                            <w:rFonts w:eastAsia="Calibri"/>
                            <w:szCs w:val="24"/>
                          </w:rPr>
                        </w:pPr>
                        <w:r>
                          <w:rPr>
                            <w:rFonts w:eastAsia="Calibri"/>
                            <w:szCs w:val="24"/>
                          </w:rPr>
                          <w:t>3</w:t>
                        </w:r>
                      </w:p>
                    </w:tc>
                    <w:tc>
                      <w:tcPr>
                        <w:tcW w:w="1546" w:type="dxa"/>
                      </w:tcPr>
                      <w:p w:rsidR="005B31F6" w:rsidRDefault="00AA4742">
                        <w:pPr>
                          <w:jc w:val="center"/>
                          <w:rPr>
                            <w:rFonts w:eastAsia="Calibri"/>
                            <w:szCs w:val="24"/>
                          </w:rPr>
                        </w:pPr>
                        <w:r>
                          <w:rPr>
                            <w:rFonts w:eastAsia="Calibri"/>
                            <w:szCs w:val="24"/>
                          </w:rPr>
                          <w:t>2</w:t>
                        </w:r>
                      </w:p>
                    </w:tc>
                    <w:tc>
                      <w:tcPr>
                        <w:tcW w:w="1275" w:type="dxa"/>
                      </w:tcPr>
                      <w:p w:rsidR="005B31F6" w:rsidRDefault="00AA4742">
                        <w:pPr>
                          <w:jc w:val="center"/>
                          <w:rPr>
                            <w:rFonts w:eastAsia="Calibri"/>
                            <w:szCs w:val="24"/>
                          </w:rPr>
                        </w:pPr>
                        <w:r>
                          <w:rPr>
                            <w:rFonts w:eastAsia="Calibri"/>
                            <w:szCs w:val="24"/>
                          </w:rPr>
                          <w:t>6</w:t>
                        </w:r>
                      </w:p>
                    </w:tc>
                  </w:tr>
                  <w:tr w:rsidR="005B31F6">
                    <w:tc>
                      <w:tcPr>
                        <w:tcW w:w="3225" w:type="dxa"/>
                      </w:tcPr>
                      <w:p w:rsidR="005B31F6" w:rsidRDefault="00AA4742">
                        <w:pPr>
                          <w:jc w:val="center"/>
                          <w:rPr>
                            <w:rFonts w:eastAsia="Calibri"/>
                            <w:szCs w:val="24"/>
                          </w:rPr>
                        </w:pPr>
                        <w:r>
                          <w:rPr>
                            <w:rFonts w:eastAsia="Calibri"/>
                            <w:szCs w:val="24"/>
                          </w:rPr>
                          <w:t>„Ryto“ gimnazija</w:t>
                        </w:r>
                      </w:p>
                    </w:tc>
                    <w:tc>
                      <w:tcPr>
                        <w:tcW w:w="1811" w:type="dxa"/>
                      </w:tcPr>
                      <w:p w:rsidR="005B31F6" w:rsidRDefault="00AA4742">
                        <w:pPr>
                          <w:jc w:val="center"/>
                          <w:rPr>
                            <w:rFonts w:eastAsia="Calibri"/>
                            <w:szCs w:val="24"/>
                          </w:rPr>
                        </w:pPr>
                        <w:r>
                          <w:rPr>
                            <w:rFonts w:eastAsia="Calibri"/>
                            <w:szCs w:val="24"/>
                          </w:rPr>
                          <w:t>48 (8-okai)</w:t>
                        </w:r>
                      </w:p>
                    </w:tc>
                    <w:tc>
                      <w:tcPr>
                        <w:tcW w:w="1811" w:type="dxa"/>
                      </w:tcPr>
                      <w:p w:rsidR="005B31F6" w:rsidRDefault="00AA4742">
                        <w:pPr>
                          <w:jc w:val="center"/>
                          <w:rPr>
                            <w:rFonts w:eastAsia="Calibri"/>
                            <w:szCs w:val="24"/>
                          </w:rPr>
                        </w:pPr>
                        <w:r>
                          <w:rPr>
                            <w:rFonts w:eastAsia="Calibri"/>
                            <w:szCs w:val="24"/>
                          </w:rPr>
                          <w:t>1</w:t>
                        </w:r>
                      </w:p>
                    </w:tc>
                    <w:tc>
                      <w:tcPr>
                        <w:tcW w:w="1546" w:type="dxa"/>
                      </w:tcPr>
                      <w:p w:rsidR="005B31F6" w:rsidRDefault="00AA4742">
                        <w:pPr>
                          <w:jc w:val="center"/>
                          <w:rPr>
                            <w:rFonts w:eastAsia="Calibri"/>
                            <w:szCs w:val="24"/>
                          </w:rPr>
                        </w:pPr>
                        <w:r>
                          <w:rPr>
                            <w:rFonts w:eastAsia="Calibri"/>
                            <w:szCs w:val="24"/>
                          </w:rPr>
                          <w:t>33 (8-okai)</w:t>
                        </w:r>
                      </w:p>
                    </w:tc>
                    <w:tc>
                      <w:tcPr>
                        <w:tcW w:w="1275" w:type="dxa"/>
                      </w:tcPr>
                      <w:p w:rsidR="005B31F6" w:rsidRDefault="00AA4742">
                        <w:pPr>
                          <w:jc w:val="center"/>
                          <w:rPr>
                            <w:rFonts w:eastAsia="Calibri"/>
                            <w:szCs w:val="24"/>
                          </w:rPr>
                        </w:pPr>
                        <w:r>
                          <w:rPr>
                            <w:rFonts w:eastAsia="Calibri"/>
                            <w:szCs w:val="24"/>
                          </w:rPr>
                          <w:t>1</w:t>
                        </w:r>
                      </w:p>
                    </w:tc>
                  </w:tr>
                  <w:tr w:rsidR="005B31F6">
                    <w:tc>
                      <w:tcPr>
                        <w:tcW w:w="3225" w:type="dxa"/>
                      </w:tcPr>
                      <w:p w:rsidR="005B31F6" w:rsidRDefault="00AA4742">
                        <w:pPr>
                          <w:jc w:val="center"/>
                          <w:rPr>
                            <w:rFonts w:eastAsia="Calibri"/>
                            <w:szCs w:val="24"/>
                          </w:rPr>
                        </w:pPr>
                        <w:r>
                          <w:rPr>
                            <w:rFonts w:eastAsia="Calibri"/>
                            <w:szCs w:val="24"/>
                          </w:rPr>
                          <w:t>„Atgimimo“ mokykla</w:t>
                        </w:r>
                      </w:p>
                    </w:tc>
                    <w:tc>
                      <w:tcPr>
                        <w:tcW w:w="1811" w:type="dxa"/>
                      </w:tcPr>
                      <w:p w:rsidR="005B31F6" w:rsidRDefault="00AA4742">
                        <w:pPr>
                          <w:jc w:val="center"/>
                          <w:rPr>
                            <w:rFonts w:eastAsia="Calibri"/>
                            <w:szCs w:val="24"/>
                          </w:rPr>
                        </w:pPr>
                        <w:r>
                          <w:rPr>
                            <w:rFonts w:eastAsia="Calibri"/>
                            <w:szCs w:val="24"/>
                          </w:rPr>
                          <w:t>6</w:t>
                        </w:r>
                      </w:p>
                    </w:tc>
                    <w:tc>
                      <w:tcPr>
                        <w:tcW w:w="1811" w:type="dxa"/>
                      </w:tcPr>
                      <w:p w:rsidR="005B31F6" w:rsidRDefault="00AA4742">
                        <w:pPr>
                          <w:jc w:val="center"/>
                          <w:rPr>
                            <w:rFonts w:eastAsia="Calibri"/>
                            <w:szCs w:val="24"/>
                          </w:rPr>
                        </w:pPr>
                        <w:r>
                          <w:rPr>
                            <w:rFonts w:eastAsia="Calibri"/>
                            <w:szCs w:val="24"/>
                          </w:rPr>
                          <w:t>2</w:t>
                        </w:r>
                      </w:p>
                    </w:tc>
                    <w:tc>
                      <w:tcPr>
                        <w:tcW w:w="1546" w:type="dxa"/>
                      </w:tcPr>
                      <w:p w:rsidR="005B31F6" w:rsidRDefault="00AA4742">
                        <w:pPr>
                          <w:jc w:val="center"/>
                          <w:rPr>
                            <w:rFonts w:eastAsia="Calibri"/>
                            <w:szCs w:val="24"/>
                          </w:rPr>
                        </w:pPr>
                        <w:r>
                          <w:rPr>
                            <w:rFonts w:eastAsia="Calibri"/>
                            <w:szCs w:val="24"/>
                          </w:rPr>
                          <w:t>1</w:t>
                        </w:r>
                      </w:p>
                    </w:tc>
                    <w:tc>
                      <w:tcPr>
                        <w:tcW w:w="1275" w:type="dxa"/>
                      </w:tcPr>
                      <w:p w:rsidR="005B31F6" w:rsidRDefault="00AA4742">
                        <w:pPr>
                          <w:jc w:val="center"/>
                          <w:rPr>
                            <w:rFonts w:eastAsia="Calibri"/>
                            <w:szCs w:val="24"/>
                          </w:rPr>
                        </w:pPr>
                        <w:r>
                          <w:rPr>
                            <w:rFonts w:eastAsia="Calibri"/>
                            <w:szCs w:val="24"/>
                          </w:rPr>
                          <w:t>3</w:t>
                        </w:r>
                      </w:p>
                    </w:tc>
                  </w:tr>
                  <w:tr w:rsidR="005B31F6">
                    <w:tc>
                      <w:tcPr>
                        <w:tcW w:w="3225" w:type="dxa"/>
                      </w:tcPr>
                      <w:p w:rsidR="005B31F6" w:rsidRDefault="00AA4742">
                        <w:pPr>
                          <w:jc w:val="center"/>
                          <w:rPr>
                            <w:rFonts w:eastAsia="Calibri"/>
                            <w:szCs w:val="24"/>
                          </w:rPr>
                        </w:pPr>
                        <w:r>
                          <w:rPr>
                            <w:rFonts w:eastAsia="Calibri"/>
                            <w:szCs w:val="24"/>
                          </w:rPr>
                          <w:t>Viečiūnų pagrindinė mokykla</w:t>
                        </w:r>
                      </w:p>
                    </w:tc>
                    <w:tc>
                      <w:tcPr>
                        <w:tcW w:w="1811" w:type="dxa"/>
                      </w:tcPr>
                      <w:p w:rsidR="005B31F6" w:rsidRDefault="00AA4742">
                        <w:pPr>
                          <w:jc w:val="center"/>
                          <w:rPr>
                            <w:rFonts w:eastAsia="Calibri"/>
                            <w:szCs w:val="24"/>
                          </w:rPr>
                        </w:pPr>
                        <w:r>
                          <w:rPr>
                            <w:rFonts w:eastAsia="Calibri"/>
                            <w:szCs w:val="24"/>
                          </w:rPr>
                          <w:t>1</w:t>
                        </w:r>
                      </w:p>
                    </w:tc>
                    <w:tc>
                      <w:tcPr>
                        <w:tcW w:w="1811" w:type="dxa"/>
                      </w:tcPr>
                      <w:p w:rsidR="005B31F6" w:rsidRDefault="00AA4742">
                        <w:pPr>
                          <w:jc w:val="center"/>
                          <w:rPr>
                            <w:rFonts w:eastAsia="Calibri"/>
                            <w:szCs w:val="24"/>
                          </w:rPr>
                        </w:pPr>
                        <w:r>
                          <w:rPr>
                            <w:rFonts w:eastAsia="Calibri"/>
                            <w:szCs w:val="24"/>
                          </w:rPr>
                          <w:t>6</w:t>
                        </w:r>
                      </w:p>
                    </w:tc>
                    <w:tc>
                      <w:tcPr>
                        <w:tcW w:w="1546" w:type="dxa"/>
                      </w:tcPr>
                      <w:p w:rsidR="005B31F6" w:rsidRDefault="005B31F6">
                        <w:pPr>
                          <w:jc w:val="center"/>
                          <w:rPr>
                            <w:rFonts w:eastAsia="Calibri"/>
                            <w:szCs w:val="24"/>
                          </w:rPr>
                        </w:pPr>
                      </w:p>
                    </w:tc>
                    <w:tc>
                      <w:tcPr>
                        <w:tcW w:w="1275" w:type="dxa"/>
                      </w:tcPr>
                      <w:p w:rsidR="005B31F6" w:rsidRDefault="00AA4742">
                        <w:pPr>
                          <w:jc w:val="center"/>
                          <w:rPr>
                            <w:rFonts w:eastAsia="Calibri"/>
                            <w:szCs w:val="24"/>
                          </w:rPr>
                        </w:pPr>
                        <w:r>
                          <w:rPr>
                            <w:rFonts w:eastAsia="Calibri"/>
                            <w:szCs w:val="24"/>
                          </w:rPr>
                          <w:t>-</w:t>
                        </w:r>
                      </w:p>
                    </w:tc>
                  </w:tr>
                  <w:tr w:rsidR="005B31F6">
                    <w:tc>
                      <w:tcPr>
                        <w:tcW w:w="3225" w:type="dxa"/>
                      </w:tcPr>
                      <w:p w:rsidR="005B31F6" w:rsidRDefault="00AA4742">
                        <w:pPr>
                          <w:jc w:val="center"/>
                          <w:rPr>
                            <w:rFonts w:eastAsia="Calibri"/>
                            <w:szCs w:val="24"/>
                          </w:rPr>
                        </w:pPr>
                        <w:r>
                          <w:rPr>
                            <w:rFonts w:eastAsia="Calibri"/>
                            <w:szCs w:val="24"/>
                          </w:rPr>
                          <w:t>Leipalingio pagrindinė mokykla</w:t>
                        </w:r>
                      </w:p>
                    </w:tc>
                    <w:tc>
                      <w:tcPr>
                        <w:tcW w:w="1811" w:type="dxa"/>
                      </w:tcPr>
                      <w:p w:rsidR="005B31F6" w:rsidRDefault="00AA4742">
                        <w:pPr>
                          <w:jc w:val="center"/>
                          <w:rPr>
                            <w:rFonts w:eastAsia="Calibri"/>
                            <w:szCs w:val="24"/>
                          </w:rPr>
                        </w:pPr>
                        <w:r>
                          <w:rPr>
                            <w:rFonts w:eastAsia="Calibri"/>
                            <w:szCs w:val="24"/>
                          </w:rPr>
                          <w:t>1</w:t>
                        </w:r>
                      </w:p>
                    </w:tc>
                    <w:tc>
                      <w:tcPr>
                        <w:tcW w:w="1811" w:type="dxa"/>
                      </w:tcPr>
                      <w:p w:rsidR="005B31F6" w:rsidRDefault="00AA4742">
                        <w:pPr>
                          <w:jc w:val="center"/>
                          <w:rPr>
                            <w:rFonts w:eastAsia="Calibri"/>
                            <w:szCs w:val="24"/>
                          </w:rPr>
                        </w:pPr>
                        <w:r>
                          <w:rPr>
                            <w:rFonts w:eastAsia="Calibri"/>
                            <w:szCs w:val="24"/>
                          </w:rPr>
                          <w:t>--</w:t>
                        </w:r>
                      </w:p>
                    </w:tc>
                    <w:tc>
                      <w:tcPr>
                        <w:tcW w:w="1546" w:type="dxa"/>
                      </w:tcPr>
                      <w:p w:rsidR="005B31F6" w:rsidRDefault="00AA4742">
                        <w:pPr>
                          <w:jc w:val="center"/>
                          <w:rPr>
                            <w:rFonts w:eastAsia="Calibri"/>
                            <w:szCs w:val="24"/>
                          </w:rPr>
                        </w:pPr>
                        <w:r>
                          <w:rPr>
                            <w:rFonts w:eastAsia="Calibri"/>
                            <w:szCs w:val="24"/>
                          </w:rPr>
                          <w:t>1</w:t>
                        </w:r>
                      </w:p>
                    </w:tc>
                    <w:tc>
                      <w:tcPr>
                        <w:tcW w:w="1275" w:type="dxa"/>
                      </w:tcPr>
                      <w:p w:rsidR="005B31F6" w:rsidRDefault="00AA4742">
                        <w:pPr>
                          <w:jc w:val="center"/>
                          <w:rPr>
                            <w:rFonts w:eastAsia="Calibri"/>
                            <w:szCs w:val="24"/>
                          </w:rPr>
                        </w:pPr>
                        <w:r>
                          <w:rPr>
                            <w:rFonts w:eastAsia="Calibri"/>
                            <w:szCs w:val="24"/>
                          </w:rPr>
                          <w:t>-</w:t>
                        </w:r>
                      </w:p>
                    </w:tc>
                  </w:tr>
                  <w:tr w:rsidR="005B31F6">
                    <w:tc>
                      <w:tcPr>
                        <w:tcW w:w="3225" w:type="dxa"/>
                      </w:tcPr>
                      <w:p w:rsidR="005B31F6" w:rsidRDefault="00AA4742">
                        <w:pPr>
                          <w:jc w:val="center"/>
                          <w:rPr>
                            <w:rFonts w:eastAsia="Calibri"/>
                            <w:szCs w:val="24"/>
                          </w:rPr>
                        </w:pPr>
                        <w:r>
                          <w:rPr>
                            <w:rFonts w:eastAsia="Calibri"/>
                            <w:szCs w:val="24"/>
                          </w:rPr>
                          <w:t>Švietimo centras</w:t>
                        </w:r>
                      </w:p>
                    </w:tc>
                    <w:tc>
                      <w:tcPr>
                        <w:tcW w:w="1811" w:type="dxa"/>
                      </w:tcPr>
                      <w:p w:rsidR="005B31F6" w:rsidRDefault="00AA4742">
                        <w:pPr>
                          <w:jc w:val="center"/>
                          <w:rPr>
                            <w:rFonts w:eastAsia="Calibri"/>
                            <w:szCs w:val="24"/>
                          </w:rPr>
                        </w:pPr>
                        <w:r>
                          <w:rPr>
                            <w:rFonts w:eastAsia="Calibri"/>
                            <w:szCs w:val="24"/>
                          </w:rPr>
                          <w:t>6</w:t>
                        </w:r>
                      </w:p>
                    </w:tc>
                    <w:tc>
                      <w:tcPr>
                        <w:tcW w:w="1811" w:type="dxa"/>
                      </w:tcPr>
                      <w:p w:rsidR="005B31F6" w:rsidRDefault="00AA4742">
                        <w:pPr>
                          <w:jc w:val="center"/>
                          <w:rPr>
                            <w:rFonts w:eastAsia="Calibri"/>
                            <w:szCs w:val="24"/>
                          </w:rPr>
                        </w:pPr>
                        <w:r>
                          <w:rPr>
                            <w:rFonts w:eastAsia="Calibri"/>
                            <w:szCs w:val="24"/>
                          </w:rPr>
                          <w:t>--</w:t>
                        </w:r>
                      </w:p>
                    </w:tc>
                    <w:tc>
                      <w:tcPr>
                        <w:tcW w:w="1546" w:type="dxa"/>
                      </w:tcPr>
                      <w:p w:rsidR="005B31F6" w:rsidRDefault="00AA4742">
                        <w:pPr>
                          <w:jc w:val="center"/>
                          <w:rPr>
                            <w:rFonts w:eastAsia="Calibri"/>
                            <w:szCs w:val="24"/>
                          </w:rPr>
                        </w:pPr>
                        <w:r>
                          <w:rPr>
                            <w:rFonts w:eastAsia="Calibri"/>
                            <w:szCs w:val="24"/>
                          </w:rPr>
                          <w:t>1</w:t>
                        </w:r>
                      </w:p>
                    </w:tc>
                    <w:tc>
                      <w:tcPr>
                        <w:tcW w:w="1275" w:type="dxa"/>
                      </w:tcPr>
                      <w:p w:rsidR="005B31F6" w:rsidRDefault="00AA4742">
                        <w:pPr>
                          <w:jc w:val="center"/>
                          <w:rPr>
                            <w:rFonts w:eastAsia="Calibri"/>
                            <w:szCs w:val="24"/>
                          </w:rPr>
                        </w:pPr>
                        <w:r>
                          <w:rPr>
                            <w:rFonts w:eastAsia="Calibri"/>
                            <w:szCs w:val="24"/>
                          </w:rPr>
                          <w:t>-</w:t>
                        </w:r>
                      </w:p>
                    </w:tc>
                  </w:tr>
                  <w:tr w:rsidR="005B31F6">
                    <w:tc>
                      <w:tcPr>
                        <w:tcW w:w="3225" w:type="dxa"/>
                      </w:tcPr>
                      <w:p w:rsidR="005B31F6" w:rsidRDefault="00AA4742">
                        <w:pPr>
                          <w:ind w:firstLine="2480"/>
                          <w:jc w:val="center"/>
                          <w:rPr>
                            <w:rFonts w:eastAsia="Calibri"/>
                            <w:szCs w:val="24"/>
                          </w:rPr>
                        </w:pPr>
                        <w:r>
                          <w:rPr>
                            <w:rFonts w:eastAsia="Calibri"/>
                            <w:szCs w:val="24"/>
                          </w:rPr>
                          <w:t>Viso:</w:t>
                        </w:r>
                      </w:p>
                    </w:tc>
                    <w:tc>
                      <w:tcPr>
                        <w:tcW w:w="1811" w:type="dxa"/>
                      </w:tcPr>
                      <w:p w:rsidR="005B31F6" w:rsidRDefault="00AA4742">
                        <w:pPr>
                          <w:jc w:val="center"/>
                          <w:rPr>
                            <w:rFonts w:eastAsia="Calibri"/>
                            <w:szCs w:val="24"/>
                          </w:rPr>
                        </w:pPr>
                        <w:r>
                          <w:rPr>
                            <w:rFonts w:eastAsia="Calibri"/>
                            <w:szCs w:val="24"/>
                          </w:rPr>
                          <w:t>76</w:t>
                        </w:r>
                      </w:p>
                    </w:tc>
                    <w:tc>
                      <w:tcPr>
                        <w:tcW w:w="1811" w:type="dxa"/>
                      </w:tcPr>
                      <w:p w:rsidR="005B31F6" w:rsidRDefault="00AA4742">
                        <w:pPr>
                          <w:jc w:val="center"/>
                          <w:rPr>
                            <w:rFonts w:eastAsia="Calibri"/>
                            <w:szCs w:val="24"/>
                          </w:rPr>
                        </w:pPr>
                        <w:r>
                          <w:rPr>
                            <w:rFonts w:eastAsia="Calibri"/>
                            <w:szCs w:val="24"/>
                          </w:rPr>
                          <w:t>16</w:t>
                        </w:r>
                      </w:p>
                    </w:tc>
                    <w:tc>
                      <w:tcPr>
                        <w:tcW w:w="1546" w:type="dxa"/>
                      </w:tcPr>
                      <w:p w:rsidR="005B31F6" w:rsidRDefault="00AA4742">
                        <w:pPr>
                          <w:jc w:val="center"/>
                          <w:rPr>
                            <w:rFonts w:eastAsia="Calibri"/>
                            <w:szCs w:val="24"/>
                          </w:rPr>
                        </w:pPr>
                        <w:r>
                          <w:rPr>
                            <w:rFonts w:eastAsia="Calibri"/>
                            <w:szCs w:val="24"/>
                          </w:rPr>
                          <w:t>40</w:t>
                        </w:r>
                      </w:p>
                    </w:tc>
                    <w:tc>
                      <w:tcPr>
                        <w:tcW w:w="1275" w:type="dxa"/>
                      </w:tcPr>
                      <w:p w:rsidR="005B31F6" w:rsidRDefault="00AA4742">
                        <w:pPr>
                          <w:jc w:val="center"/>
                          <w:rPr>
                            <w:rFonts w:eastAsia="Calibri"/>
                            <w:szCs w:val="24"/>
                          </w:rPr>
                        </w:pPr>
                        <w:r>
                          <w:rPr>
                            <w:rFonts w:eastAsia="Calibri"/>
                            <w:szCs w:val="24"/>
                          </w:rPr>
                          <w:t>11</w:t>
                        </w:r>
                      </w:p>
                    </w:tc>
                  </w:tr>
                </w:tbl>
                <w:p w:rsidR="005B31F6" w:rsidRDefault="00AA4742">
                  <w:pPr>
                    <w:ind w:firstLine="1560"/>
                    <w:jc w:val="both"/>
                    <w:rPr>
                      <w:rFonts w:eastAsia="Calibri"/>
                      <w:szCs w:val="24"/>
                    </w:rPr>
                  </w:pPr>
                  <w:r>
                    <w:rPr>
                      <w:rFonts w:eastAsia="Calibri"/>
                      <w:szCs w:val="24"/>
                    </w:rPr>
                    <w:t xml:space="preserve">Vidutinis metinis mokinių skaičius sanatorinėse klasėse 2015-2016 m. m. – 73 mokiniai, 2016-2017 m. m. – 72 mokiniai. </w:t>
                  </w:r>
                </w:p>
              </w:sdtContent>
            </w:sdt>
            <w:sdt>
              <w:sdtPr>
                <w:alias w:val="poskyris"/>
                <w:tag w:val="part_6a8212465a364e1aa390984ac30b15d9"/>
                <w:id w:val="-178200732"/>
                <w:lock w:val="sdtLocked"/>
              </w:sdtPr>
              <w:sdtEndPr/>
              <w:sdtContent>
                <w:p w:rsidR="005B31F6" w:rsidRDefault="00DB725D">
                  <w:pPr>
                    <w:ind w:firstLine="567"/>
                    <w:jc w:val="center"/>
                    <w:rPr>
                      <w:rFonts w:eastAsia="Calibri"/>
                      <w:b/>
                      <w:szCs w:val="24"/>
                    </w:rPr>
                  </w:pPr>
                  <w:sdt>
                    <w:sdtPr>
                      <w:alias w:val="Pavadinimas"/>
                      <w:tag w:val="title_6a8212465a364e1aa390984ac30b15d9"/>
                      <w:id w:val="1891066835"/>
                      <w:lock w:val="sdtLocked"/>
                    </w:sdtPr>
                    <w:sdtEndPr/>
                    <w:sdtContent>
                      <w:r w:rsidR="00AA4742">
                        <w:rPr>
                          <w:rFonts w:eastAsia="Calibri"/>
                          <w:b/>
                          <w:szCs w:val="24"/>
                        </w:rPr>
                        <w:t>Specialiųjų poreikių mokiniai</w:t>
                      </w:r>
                    </w:sdtContent>
                  </w:sdt>
                </w:p>
                <w:p w:rsidR="005B31F6" w:rsidRDefault="005B31F6">
                  <w:pPr>
                    <w:ind w:firstLine="567"/>
                    <w:jc w:val="center"/>
                    <w:rPr>
                      <w:rFonts w:eastAsia="Calibri"/>
                      <w:szCs w:val="24"/>
                    </w:rPr>
                  </w:pPr>
                </w:p>
                <w:p w:rsidR="005B31F6" w:rsidRDefault="00AA4742">
                  <w:pPr>
                    <w:ind w:firstLine="1560"/>
                    <w:jc w:val="both"/>
                    <w:rPr>
                      <w:rFonts w:eastAsia="Calibri"/>
                      <w:szCs w:val="24"/>
                    </w:rPr>
                  </w:pPr>
                  <w:r>
                    <w:rPr>
                      <w:rFonts w:eastAsia="Calibri"/>
                      <w:szCs w:val="24"/>
                    </w:rPr>
                    <w:t>2017 m. rugsėjo 1 d. duomenimis mokyklą lanko 75 specialiųjų poreikių mokiniai, turintys: aktyvumo ir dėmesio sutrikimą (1), emocijų sutrikimą (2), kalbėjimo ir kalbos sutrikimų (18), kompleksinę negalią (5), kompleksinių sutrikimų (36), bendrųjų mokymosi sutrikimų (2), lėtinių neurologinių sutrikimų (2), specialiųjų mokymosi sutrikimų (3), neverbalinių mokymosi sutrikimų (2), nežymų intelekto sutrikimą (2), vidutinį intelekto sutrikimą (1), mokymosi sunkumų (1). 25 mokiniai mokosi pagal pritaikytas Bendrąsias programas, 4 mokiniai – pagal individualizuotas programas. Šie mokiniai integruoti į bendrojo lavinimo klases. 13 mokinių mokosi specialiosiose (lavinamosiose) klasėse, 5 iš jų ugdomi pagal socialinių įgūdžių programą.</w:t>
                  </w:r>
                </w:p>
                <w:p w:rsidR="005B31F6" w:rsidRDefault="00AA4742">
                  <w:pPr>
                    <w:ind w:firstLine="1560"/>
                    <w:rPr>
                      <w:szCs w:val="24"/>
                    </w:rPr>
                  </w:pPr>
                  <w:r>
                    <w:rPr>
                      <w:szCs w:val="24"/>
                    </w:rPr>
                    <w:t>5 lentelė. Specialiųjų poreikių mokinių kaita bendrose ir specialiosiose klasėse.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693"/>
                    <w:gridCol w:w="2829"/>
                  </w:tblGrid>
                  <w:tr w:rsidR="005B31F6">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5B31F6" w:rsidRDefault="00AA4742">
                        <w:pPr>
                          <w:jc w:val="center"/>
                          <w:rPr>
                            <w:rFonts w:eastAsia="Calibri"/>
                            <w:szCs w:val="24"/>
                          </w:rPr>
                        </w:pPr>
                        <w:r>
                          <w:rPr>
                            <w:rFonts w:eastAsia="Calibri"/>
                            <w:szCs w:val="24"/>
                          </w:rPr>
                          <w:t>Mokinių skaičius/ Mokslo metai</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B31F6" w:rsidRDefault="00AA4742">
                        <w:pPr>
                          <w:jc w:val="center"/>
                          <w:rPr>
                            <w:rFonts w:eastAsia="Calibri"/>
                            <w:szCs w:val="24"/>
                          </w:rPr>
                        </w:pPr>
                        <w:r>
                          <w:rPr>
                            <w:rFonts w:eastAsia="Calibri"/>
                            <w:szCs w:val="24"/>
                          </w:rPr>
                          <w:t>2016/2017 m. m.</w:t>
                        </w:r>
                      </w:p>
                    </w:tc>
                    <w:tc>
                      <w:tcPr>
                        <w:tcW w:w="2829" w:type="dxa"/>
                        <w:tcBorders>
                          <w:top w:val="single" w:sz="4" w:space="0" w:color="auto"/>
                          <w:left w:val="single" w:sz="4" w:space="0" w:color="auto"/>
                          <w:bottom w:val="single" w:sz="4" w:space="0" w:color="auto"/>
                          <w:right w:val="single" w:sz="4" w:space="0" w:color="auto"/>
                        </w:tcBorders>
                        <w:shd w:val="clear" w:color="auto" w:fill="auto"/>
                        <w:hideMark/>
                      </w:tcPr>
                      <w:p w:rsidR="005B31F6" w:rsidRDefault="00AA4742">
                        <w:pPr>
                          <w:jc w:val="center"/>
                          <w:rPr>
                            <w:rFonts w:eastAsia="Calibri"/>
                            <w:szCs w:val="24"/>
                          </w:rPr>
                        </w:pPr>
                        <w:r>
                          <w:rPr>
                            <w:rFonts w:eastAsia="Calibri"/>
                            <w:szCs w:val="24"/>
                          </w:rPr>
                          <w:t>2017/2018 m. m.</w:t>
                        </w:r>
                      </w:p>
                    </w:tc>
                  </w:tr>
                  <w:tr w:rsidR="005B31F6">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5B31F6" w:rsidRDefault="00AA4742">
                        <w:pPr>
                          <w:jc w:val="center"/>
                          <w:rPr>
                            <w:rFonts w:eastAsia="Calibri"/>
                            <w:szCs w:val="24"/>
                          </w:rPr>
                        </w:pPr>
                        <w:r>
                          <w:rPr>
                            <w:rFonts w:eastAsia="Calibri"/>
                            <w:szCs w:val="24"/>
                          </w:rPr>
                          <w:t>Spec. poreikių mokinių skaičius bendrose klasėse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B31F6" w:rsidRDefault="00AA4742">
                        <w:pPr>
                          <w:jc w:val="center"/>
                          <w:rPr>
                            <w:rFonts w:eastAsia="Calibri"/>
                            <w:szCs w:val="24"/>
                          </w:rPr>
                        </w:pPr>
                        <w:r>
                          <w:rPr>
                            <w:rFonts w:eastAsia="Calibri"/>
                            <w:szCs w:val="24"/>
                          </w:rPr>
                          <w:t>77</w:t>
                        </w:r>
                      </w:p>
                    </w:tc>
                    <w:tc>
                      <w:tcPr>
                        <w:tcW w:w="2829" w:type="dxa"/>
                        <w:tcBorders>
                          <w:top w:val="single" w:sz="4" w:space="0" w:color="auto"/>
                          <w:left w:val="single" w:sz="4" w:space="0" w:color="auto"/>
                          <w:bottom w:val="single" w:sz="4" w:space="0" w:color="auto"/>
                          <w:right w:val="single" w:sz="4" w:space="0" w:color="auto"/>
                        </w:tcBorders>
                        <w:shd w:val="clear" w:color="auto" w:fill="auto"/>
                        <w:hideMark/>
                      </w:tcPr>
                      <w:p w:rsidR="005B31F6" w:rsidRDefault="00AA4742">
                        <w:pPr>
                          <w:jc w:val="center"/>
                          <w:rPr>
                            <w:rFonts w:eastAsia="Calibri"/>
                            <w:szCs w:val="24"/>
                          </w:rPr>
                        </w:pPr>
                        <w:r>
                          <w:rPr>
                            <w:rFonts w:eastAsia="Calibri"/>
                            <w:szCs w:val="24"/>
                          </w:rPr>
                          <w:t>75</w:t>
                        </w:r>
                      </w:p>
                    </w:tc>
                  </w:tr>
                  <w:tr w:rsidR="005B31F6">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5B31F6" w:rsidRDefault="00AA4742">
                        <w:pPr>
                          <w:jc w:val="center"/>
                          <w:rPr>
                            <w:rFonts w:eastAsia="Calibri"/>
                            <w:szCs w:val="24"/>
                          </w:rPr>
                        </w:pPr>
                        <w:r>
                          <w:rPr>
                            <w:rFonts w:eastAsia="Calibri"/>
                            <w:szCs w:val="24"/>
                          </w:rPr>
                          <w:lastRenderedPageBreak/>
                          <w:t>Spec. poreikių mokinių skaičius specialiosiose (lavinamosiose) klasėse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B31F6" w:rsidRDefault="00AA4742">
                        <w:pPr>
                          <w:jc w:val="center"/>
                          <w:rPr>
                            <w:rFonts w:eastAsia="Calibri"/>
                            <w:szCs w:val="24"/>
                          </w:rPr>
                        </w:pPr>
                        <w:r>
                          <w:rPr>
                            <w:rFonts w:eastAsia="Calibri"/>
                            <w:szCs w:val="24"/>
                          </w:rPr>
                          <w:t xml:space="preserve">10 </w:t>
                        </w:r>
                      </w:p>
                    </w:tc>
                    <w:tc>
                      <w:tcPr>
                        <w:tcW w:w="2829" w:type="dxa"/>
                        <w:tcBorders>
                          <w:top w:val="single" w:sz="4" w:space="0" w:color="auto"/>
                          <w:left w:val="single" w:sz="4" w:space="0" w:color="auto"/>
                          <w:bottom w:val="single" w:sz="4" w:space="0" w:color="auto"/>
                          <w:right w:val="single" w:sz="4" w:space="0" w:color="auto"/>
                        </w:tcBorders>
                        <w:shd w:val="clear" w:color="auto" w:fill="auto"/>
                        <w:hideMark/>
                      </w:tcPr>
                      <w:p w:rsidR="005B31F6" w:rsidRDefault="00AA4742">
                        <w:pPr>
                          <w:jc w:val="center"/>
                          <w:rPr>
                            <w:rFonts w:eastAsia="Calibri"/>
                            <w:szCs w:val="24"/>
                          </w:rPr>
                        </w:pPr>
                        <w:r>
                          <w:rPr>
                            <w:rFonts w:eastAsia="Calibri"/>
                            <w:szCs w:val="24"/>
                          </w:rPr>
                          <w:t>13</w:t>
                        </w:r>
                      </w:p>
                    </w:tc>
                  </w:tr>
                </w:tbl>
                <w:p w:rsidR="005B31F6" w:rsidRDefault="00AA4742">
                  <w:pPr>
                    <w:tabs>
                      <w:tab w:val="left" w:pos="567"/>
                      <w:tab w:val="left" w:pos="1134"/>
                    </w:tabs>
                    <w:ind w:firstLine="1560"/>
                    <w:jc w:val="both"/>
                    <w:rPr>
                      <w:rFonts w:eastAsia="Calibri"/>
                      <w:szCs w:val="24"/>
                    </w:rPr>
                  </w:pPr>
                  <w:r>
                    <w:rPr>
                      <w:rFonts w:eastAsia="Calibri"/>
                      <w:szCs w:val="24"/>
                    </w:rPr>
                    <w:t xml:space="preserve">Logopedė teikia pagalbą 69 mokiniams, turintiems kalbėjimo ir kalbos bei kitų komunikacijos sutrikimų. </w:t>
                  </w:r>
                </w:p>
              </w:sdtContent>
            </w:sdt>
            <w:sdt>
              <w:sdtPr>
                <w:alias w:val="poskyris"/>
                <w:tag w:val="part_a461ac38d75842f98415404756467fc4"/>
                <w:id w:val="-486930214"/>
                <w:lock w:val="sdtLocked"/>
              </w:sdtPr>
              <w:sdtEndPr/>
              <w:sdtContent>
                <w:p w:rsidR="005B31F6" w:rsidRDefault="00DB725D">
                  <w:pPr>
                    <w:tabs>
                      <w:tab w:val="left" w:pos="7800"/>
                    </w:tabs>
                    <w:ind w:firstLine="567"/>
                    <w:jc w:val="center"/>
                    <w:rPr>
                      <w:b/>
                      <w:szCs w:val="24"/>
                    </w:rPr>
                  </w:pPr>
                  <w:sdt>
                    <w:sdtPr>
                      <w:alias w:val="Pavadinimas"/>
                      <w:tag w:val="title_a461ac38d75842f98415404756467fc4"/>
                      <w:id w:val="2101516410"/>
                      <w:lock w:val="sdtLocked"/>
                    </w:sdtPr>
                    <w:sdtEndPr/>
                    <w:sdtContent>
                      <w:r w:rsidR="00AA4742">
                        <w:rPr>
                          <w:b/>
                          <w:szCs w:val="24"/>
                        </w:rPr>
                        <w:t>Dešimtokų tolesnis mokymasis</w:t>
                      </w:r>
                    </w:sdtContent>
                  </w:sdt>
                </w:p>
                <w:p w:rsidR="005B31F6" w:rsidRDefault="005B31F6">
                  <w:pPr>
                    <w:tabs>
                      <w:tab w:val="left" w:pos="7800"/>
                    </w:tabs>
                    <w:ind w:firstLine="567"/>
                    <w:jc w:val="center"/>
                    <w:rPr>
                      <w:szCs w:val="24"/>
                    </w:rPr>
                  </w:pPr>
                </w:p>
                <w:p w:rsidR="005B31F6" w:rsidRDefault="00AA4742">
                  <w:pPr>
                    <w:tabs>
                      <w:tab w:val="left" w:pos="7800"/>
                    </w:tabs>
                    <w:ind w:firstLine="1560"/>
                    <w:jc w:val="both"/>
                    <w:rPr>
                      <w:szCs w:val="24"/>
                    </w:rPr>
                  </w:pPr>
                  <w:r>
                    <w:rPr>
                      <w:szCs w:val="24"/>
                    </w:rPr>
                    <w:t>2016-2017 m. m. mokyklą baigė 16  dešimtokų. 7 mokiniai toliau mokosi Druskininkų „Ryto“ gimnazijoje, 3 Druskininkų švietimo centre , 2 -  Daugų technologijos ir verslo mokykloje  1 – Alytaus profesinio rengimo centre, 1 – Vilniaus automechanikos ir verslo mokykloje, 1 – išvyko į užsienį, 1 nesimoko.</w:t>
                  </w:r>
                </w:p>
                <w:p w:rsidR="005B31F6" w:rsidRDefault="00AA4742">
                  <w:pPr>
                    <w:tabs>
                      <w:tab w:val="left" w:pos="9350"/>
                    </w:tabs>
                    <w:ind w:right="-392" w:firstLine="1560"/>
                    <w:rPr>
                      <w:szCs w:val="24"/>
                    </w:rPr>
                  </w:pPr>
                  <w:r>
                    <w:rPr>
                      <w:szCs w:val="24"/>
                    </w:rPr>
                    <w:t>6 lentelė. Pagrindinės mokyklos baigimas ir tolesnis dešimtokų mokymasis</w:t>
                  </w:r>
                </w:p>
                <w:tbl>
                  <w:tblPr>
                    <w:tblW w:w="9629" w:type="dxa"/>
                    <w:tblCellMar>
                      <w:left w:w="0" w:type="dxa"/>
                      <w:right w:w="0" w:type="dxa"/>
                    </w:tblCellMar>
                    <w:tblLook w:val="01E0" w:firstRow="1" w:lastRow="1" w:firstColumn="1" w:lastColumn="1" w:noHBand="0" w:noVBand="0"/>
                  </w:tblPr>
                  <w:tblGrid>
                    <w:gridCol w:w="4952"/>
                    <w:gridCol w:w="2693"/>
                    <w:gridCol w:w="1984"/>
                  </w:tblGrid>
                  <w:tr w:rsidR="005B31F6">
                    <w:trPr>
                      <w:trHeight w:val="431"/>
                    </w:trPr>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5B31F6" w:rsidRDefault="00AA4742">
                        <w:pPr>
                          <w:jc w:val="center"/>
                          <w:rPr>
                            <w:szCs w:val="24"/>
                          </w:rPr>
                        </w:pPr>
                        <w:r>
                          <w:rPr>
                            <w:rFonts w:eastAsia="Calibri"/>
                            <w:bCs/>
                            <w:kern w:val="24"/>
                            <w:szCs w:val="24"/>
                          </w:rPr>
                          <w:t>Įstaiga</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5B31F6" w:rsidRDefault="00AA4742">
                        <w:pPr>
                          <w:jc w:val="center"/>
                          <w:rPr>
                            <w:szCs w:val="24"/>
                          </w:rPr>
                        </w:pPr>
                        <w:r>
                          <w:rPr>
                            <w:szCs w:val="24"/>
                          </w:rPr>
                          <w:t>2015 – 2016 m. m.</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rsidR="005B31F6" w:rsidRDefault="00AA4742">
                        <w:pPr>
                          <w:jc w:val="center"/>
                          <w:rPr>
                            <w:szCs w:val="24"/>
                          </w:rPr>
                        </w:pPr>
                        <w:r>
                          <w:rPr>
                            <w:szCs w:val="24"/>
                          </w:rPr>
                          <w:t>2016-2017 m. m.</w:t>
                        </w:r>
                      </w:p>
                    </w:tc>
                  </w:tr>
                  <w:tr w:rsidR="005B31F6">
                    <w:trPr>
                      <w:trHeight w:val="411"/>
                    </w:trPr>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5B31F6" w:rsidRDefault="00AA4742">
                        <w:pPr>
                          <w:rPr>
                            <w:szCs w:val="24"/>
                          </w:rPr>
                        </w:pPr>
                        <w:r>
                          <w:rPr>
                            <w:rFonts w:eastAsia="Calibri"/>
                            <w:bCs/>
                            <w:kern w:val="24"/>
                            <w:szCs w:val="24"/>
                          </w:rPr>
                          <w:t>Druskininkų „Ryto“ gimnazija</w:t>
                        </w:r>
                      </w:p>
                    </w:tc>
                    <w:tc>
                      <w:tcPr>
                        <w:tcW w:w="2693" w:type="dxa"/>
                        <w:tcBorders>
                          <w:top w:val="single" w:sz="8" w:space="0" w:color="000000"/>
                          <w:left w:val="single" w:sz="8" w:space="0" w:color="000000"/>
                          <w:bottom w:val="single" w:sz="8" w:space="0" w:color="000000"/>
                          <w:right w:val="single" w:sz="8" w:space="0" w:color="000000"/>
                        </w:tcBorders>
                      </w:tcPr>
                      <w:p w:rsidR="005B31F6" w:rsidRDefault="00AA4742">
                        <w:pPr>
                          <w:jc w:val="center"/>
                          <w:rPr>
                            <w:szCs w:val="24"/>
                          </w:rPr>
                        </w:pPr>
                        <w:r>
                          <w:rPr>
                            <w:szCs w:val="24"/>
                          </w:rPr>
                          <w:t>13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B31F6" w:rsidRDefault="00AA4742">
                        <w:pPr>
                          <w:jc w:val="center"/>
                          <w:rPr>
                            <w:szCs w:val="24"/>
                          </w:rPr>
                        </w:pPr>
                        <w:r>
                          <w:rPr>
                            <w:szCs w:val="24"/>
                          </w:rPr>
                          <w:t>7</w:t>
                        </w:r>
                      </w:p>
                    </w:tc>
                  </w:tr>
                  <w:tr w:rsidR="005B31F6">
                    <w:trPr>
                      <w:trHeight w:val="411"/>
                    </w:trPr>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rsidR="005B31F6" w:rsidRDefault="00AA4742">
                        <w:pPr>
                          <w:rPr>
                            <w:rFonts w:eastAsia="Calibri"/>
                            <w:bCs/>
                            <w:kern w:val="24"/>
                            <w:szCs w:val="24"/>
                          </w:rPr>
                        </w:pPr>
                        <w:r>
                          <w:rPr>
                            <w:szCs w:val="24"/>
                          </w:rPr>
                          <w:t>Daugų technologijos ir verslo mokykla</w:t>
                        </w:r>
                      </w:p>
                    </w:tc>
                    <w:tc>
                      <w:tcPr>
                        <w:tcW w:w="2693" w:type="dxa"/>
                        <w:tcBorders>
                          <w:top w:val="single" w:sz="8" w:space="0" w:color="000000"/>
                          <w:left w:val="single" w:sz="8" w:space="0" w:color="000000"/>
                          <w:bottom w:val="single" w:sz="8" w:space="0" w:color="000000"/>
                          <w:right w:val="single" w:sz="8" w:space="0" w:color="000000"/>
                        </w:tcBorders>
                      </w:tcPr>
                      <w:p w:rsidR="005B31F6" w:rsidRDefault="00AA4742">
                        <w:pPr>
                          <w:jc w:val="center"/>
                          <w:rPr>
                            <w:szCs w:val="24"/>
                          </w:rPr>
                        </w:pPr>
                        <w:r>
                          <w:rPr>
                            <w:szCs w:val="24"/>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B31F6" w:rsidRDefault="00AA4742">
                        <w:pPr>
                          <w:jc w:val="center"/>
                          <w:rPr>
                            <w:szCs w:val="24"/>
                          </w:rPr>
                        </w:pPr>
                        <w:r>
                          <w:rPr>
                            <w:szCs w:val="24"/>
                          </w:rPr>
                          <w:t>2</w:t>
                        </w:r>
                      </w:p>
                    </w:tc>
                  </w:tr>
                  <w:tr w:rsidR="005B31F6">
                    <w:trPr>
                      <w:trHeight w:val="407"/>
                    </w:trPr>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5B31F6" w:rsidRDefault="00AA4742">
                        <w:pPr>
                          <w:rPr>
                            <w:szCs w:val="24"/>
                          </w:rPr>
                        </w:pPr>
                        <w:r>
                          <w:rPr>
                            <w:rFonts w:eastAsia="Calibri"/>
                            <w:bCs/>
                            <w:kern w:val="24"/>
                            <w:szCs w:val="24"/>
                          </w:rPr>
                          <w:t>Varėnos technologijos ir verslo mokykloje</w:t>
                        </w:r>
                      </w:p>
                    </w:tc>
                    <w:tc>
                      <w:tcPr>
                        <w:tcW w:w="2693" w:type="dxa"/>
                        <w:tcBorders>
                          <w:top w:val="single" w:sz="8" w:space="0" w:color="000000"/>
                          <w:left w:val="single" w:sz="8" w:space="0" w:color="000000"/>
                          <w:bottom w:val="single" w:sz="8" w:space="0" w:color="000000"/>
                          <w:right w:val="single" w:sz="8" w:space="0" w:color="000000"/>
                        </w:tcBorders>
                      </w:tcPr>
                      <w:p w:rsidR="005B31F6" w:rsidRDefault="00AA4742">
                        <w:pPr>
                          <w:jc w:val="center"/>
                          <w:rPr>
                            <w:szCs w:val="24"/>
                          </w:rPr>
                        </w:pPr>
                        <w:r>
                          <w:rPr>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B31F6" w:rsidRDefault="00AA4742">
                        <w:pPr>
                          <w:jc w:val="center"/>
                          <w:rPr>
                            <w:szCs w:val="24"/>
                          </w:rPr>
                        </w:pPr>
                        <w:r>
                          <w:rPr>
                            <w:szCs w:val="24"/>
                          </w:rPr>
                          <w:t>-</w:t>
                        </w:r>
                      </w:p>
                    </w:tc>
                  </w:tr>
                  <w:tr w:rsidR="005B31F6">
                    <w:trPr>
                      <w:trHeight w:val="407"/>
                    </w:trPr>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rsidR="005B31F6" w:rsidRDefault="00AA4742">
                        <w:pPr>
                          <w:rPr>
                            <w:rFonts w:eastAsia="Calibri"/>
                            <w:bCs/>
                            <w:kern w:val="24"/>
                            <w:szCs w:val="24"/>
                          </w:rPr>
                        </w:pPr>
                        <w:r>
                          <w:rPr>
                            <w:rFonts w:eastAsia="Calibri"/>
                            <w:bCs/>
                            <w:kern w:val="24"/>
                            <w:szCs w:val="24"/>
                          </w:rPr>
                          <w:t>Vilniaus automechanikos ir verslo mokykla</w:t>
                        </w:r>
                      </w:p>
                    </w:tc>
                    <w:tc>
                      <w:tcPr>
                        <w:tcW w:w="2693" w:type="dxa"/>
                        <w:tcBorders>
                          <w:top w:val="single" w:sz="8" w:space="0" w:color="000000"/>
                          <w:left w:val="single" w:sz="8" w:space="0" w:color="000000"/>
                          <w:bottom w:val="single" w:sz="8" w:space="0" w:color="000000"/>
                          <w:right w:val="single" w:sz="8" w:space="0" w:color="000000"/>
                        </w:tcBorders>
                      </w:tcPr>
                      <w:p w:rsidR="005B31F6" w:rsidRDefault="00AA4742">
                        <w:pPr>
                          <w:jc w:val="center"/>
                          <w:rPr>
                            <w:szCs w:val="24"/>
                          </w:rPr>
                        </w:pPr>
                        <w:r>
                          <w:rPr>
                            <w:szCs w:val="24"/>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B31F6" w:rsidRDefault="00AA4742">
                        <w:pPr>
                          <w:jc w:val="center"/>
                          <w:rPr>
                            <w:szCs w:val="24"/>
                          </w:rPr>
                        </w:pPr>
                        <w:r>
                          <w:rPr>
                            <w:szCs w:val="24"/>
                          </w:rPr>
                          <w:t>1</w:t>
                        </w:r>
                      </w:p>
                    </w:tc>
                  </w:tr>
                  <w:tr w:rsidR="005B31F6">
                    <w:trPr>
                      <w:trHeight w:val="368"/>
                    </w:trPr>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5B31F6" w:rsidRDefault="00AA4742">
                        <w:pPr>
                          <w:rPr>
                            <w:szCs w:val="24"/>
                          </w:rPr>
                        </w:pPr>
                        <w:r>
                          <w:rPr>
                            <w:rFonts w:eastAsia="Calibri"/>
                            <w:bCs/>
                            <w:kern w:val="24"/>
                            <w:szCs w:val="24"/>
                          </w:rPr>
                          <w:t>Druskininkų švietimo centras</w:t>
                        </w:r>
                      </w:p>
                    </w:tc>
                    <w:tc>
                      <w:tcPr>
                        <w:tcW w:w="2693" w:type="dxa"/>
                        <w:tcBorders>
                          <w:top w:val="single" w:sz="8" w:space="0" w:color="000000"/>
                          <w:left w:val="single" w:sz="8" w:space="0" w:color="000000"/>
                          <w:bottom w:val="single" w:sz="8" w:space="0" w:color="000000"/>
                          <w:right w:val="single" w:sz="8" w:space="0" w:color="000000"/>
                        </w:tcBorders>
                      </w:tcPr>
                      <w:p w:rsidR="005B31F6" w:rsidRDefault="00AA4742">
                        <w:pPr>
                          <w:jc w:val="center"/>
                          <w:rPr>
                            <w:szCs w:val="24"/>
                          </w:rPr>
                        </w:pPr>
                        <w:r>
                          <w:rPr>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B31F6" w:rsidRDefault="00AA4742">
                        <w:pPr>
                          <w:jc w:val="center"/>
                          <w:rPr>
                            <w:szCs w:val="24"/>
                          </w:rPr>
                        </w:pPr>
                        <w:r>
                          <w:rPr>
                            <w:szCs w:val="24"/>
                          </w:rPr>
                          <w:t>3</w:t>
                        </w:r>
                      </w:p>
                    </w:tc>
                  </w:tr>
                  <w:tr w:rsidR="005B31F6">
                    <w:trPr>
                      <w:trHeight w:val="387"/>
                    </w:trPr>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5B31F6" w:rsidRDefault="00AA4742">
                        <w:pPr>
                          <w:rPr>
                            <w:szCs w:val="24"/>
                          </w:rPr>
                        </w:pPr>
                        <w:r>
                          <w:rPr>
                            <w:rFonts w:eastAsia="Calibri"/>
                            <w:bCs/>
                            <w:kern w:val="24"/>
                            <w:szCs w:val="24"/>
                          </w:rPr>
                          <w:t>Vilniaus profesinio rengimo centre</w:t>
                        </w:r>
                      </w:p>
                    </w:tc>
                    <w:tc>
                      <w:tcPr>
                        <w:tcW w:w="2693" w:type="dxa"/>
                        <w:tcBorders>
                          <w:top w:val="single" w:sz="8" w:space="0" w:color="000000"/>
                          <w:left w:val="single" w:sz="8" w:space="0" w:color="000000"/>
                          <w:bottom w:val="single" w:sz="8" w:space="0" w:color="000000"/>
                          <w:right w:val="single" w:sz="8" w:space="0" w:color="000000"/>
                        </w:tcBorders>
                      </w:tcPr>
                      <w:p w:rsidR="005B31F6" w:rsidRDefault="00AA4742">
                        <w:pPr>
                          <w:jc w:val="center"/>
                          <w:rPr>
                            <w:szCs w:val="24"/>
                          </w:rPr>
                        </w:pPr>
                        <w:r>
                          <w:rPr>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B31F6" w:rsidRDefault="00AA4742">
                        <w:pPr>
                          <w:jc w:val="center"/>
                          <w:rPr>
                            <w:szCs w:val="24"/>
                          </w:rPr>
                        </w:pPr>
                        <w:r>
                          <w:rPr>
                            <w:szCs w:val="24"/>
                          </w:rPr>
                          <w:t>-</w:t>
                        </w:r>
                      </w:p>
                    </w:tc>
                  </w:tr>
                  <w:tr w:rsidR="005B31F6">
                    <w:trPr>
                      <w:trHeight w:val="398"/>
                    </w:trPr>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5B31F6" w:rsidRDefault="00AA4742">
                        <w:pPr>
                          <w:rPr>
                            <w:szCs w:val="24"/>
                          </w:rPr>
                        </w:pPr>
                        <w:r>
                          <w:rPr>
                            <w:rFonts w:eastAsia="Calibri"/>
                            <w:bCs/>
                            <w:kern w:val="24"/>
                            <w:szCs w:val="24"/>
                          </w:rPr>
                          <w:t>Alytaus profesinio rengimo centras</w:t>
                        </w:r>
                      </w:p>
                    </w:tc>
                    <w:tc>
                      <w:tcPr>
                        <w:tcW w:w="2693" w:type="dxa"/>
                        <w:tcBorders>
                          <w:top w:val="single" w:sz="8" w:space="0" w:color="000000"/>
                          <w:left w:val="single" w:sz="8" w:space="0" w:color="000000"/>
                          <w:bottom w:val="single" w:sz="8" w:space="0" w:color="000000"/>
                          <w:right w:val="single" w:sz="8" w:space="0" w:color="000000"/>
                        </w:tcBorders>
                      </w:tcPr>
                      <w:p w:rsidR="005B31F6" w:rsidRDefault="00AA4742">
                        <w:pPr>
                          <w:jc w:val="center"/>
                          <w:rPr>
                            <w:szCs w:val="24"/>
                          </w:rPr>
                        </w:pPr>
                        <w:r>
                          <w:rPr>
                            <w:szCs w:val="24"/>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B31F6" w:rsidRDefault="00AA4742">
                        <w:pPr>
                          <w:jc w:val="center"/>
                          <w:rPr>
                            <w:szCs w:val="24"/>
                          </w:rPr>
                        </w:pPr>
                        <w:r>
                          <w:rPr>
                            <w:szCs w:val="24"/>
                          </w:rPr>
                          <w:t>1</w:t>
                        </w:r>
                      </w:p>
                    </w:tc>
                  </w:tr>
                  <w:tr w:rsidR="005B31F6">
                    <w:trPr>
                      <w:trHeight w:val="390"/>
                    </w:trPr>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5B31F6" w:rsidRDefault="00AA4742">
                        <w:pPr>
                          <w:rPr>
                            <w:szCs w:val="24"/>
                          </w:rPr>
                        </w:pPr>
                        <w:r>
                          <w:rPr>
                            <w:rFonts w:eastAsia="Calibri"/>
                            <w:bCs/>
                            <w:kern w:val="24"/>
                            <w:szCs w:val="24"/>
                          </w:rPr>
                          <w:t>Druskininkų amatų mokykla</w:t>
                        </w:r>
                      </w:p>
                    </w:tc>
                    <w:tc>
                      <w:tcPr>
                        <w:tcW w:w="2693" w:type="dxa"/>
                        <w:tcBorders>
                          <w:top w:val="single" w:sz="8" w:space="0" w:color="000000"/>
                          <w:left w:val="single" w:sz="8" w:space="0" w:color="000000"/>
                          <w:bottom w:val="single" w:sz="8" w:space="0" w:color="000000"/>
                          <w:right w:val="single" w:sz="8" w:space="0" w:color="000000"/>
                        </w:tcBorders>
                      </w:tcPr>
                      <w:p w:rsidR="005B31F6" w:rsidRDefault="00AA4742">
                        <w:pPr>
                          <w:jc w:val="center"/>
                          <w:rPr>
                            <w:szCs w:val="24"/>
                          </w:rPr>
                        </w:pPr>
                        <w:r>
                          <w:rPr>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B31F6" w:rsidRDefault="00AA4742">
                        <w:pPr>
                          <w:jc w:val="center"/>
                          <w:rPr>
                            <w:szCs w:val="24"/>
                          </w:rPr>
                        </w:pPr>
                        <w:r>
                          <w:rPr>
                            <w:szCs w:val="24"/>
                          </w:rPr>
                          <w:t>-</w:t>
                        </w:r>
                      </w:p>
                    </w:tc>
                  </w:tr>
                  <w:tr w:rsidR="005B31F6">
                    <w:trPr>
                      <w:trHeight w:val="342"/>
                    </w:trPr>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5B31F6" w:rsidRDefault="00AA4742">
                        <w:pPr>
                          <w:rPr>
                            <w:szCs w:val="24"/>
                          </w:rPr>
                        </w:pPr>
                        <w:r>
                          <w:rPr>
                            <w:rFonts w:eastAsia="Calibri"/>
                            <w:bCs/>
                            <w:kern w:val="24"/>
                            <w:szCs w:val="24"/>
                          </w:rPr>
                          <w:t>Nesimoko</w:t>
                        </w:r>
                      </w:p>
                    </w:tc>
                    <w:tc>
                      <w:tcPr>
                        <w:tcW w:w="2693" w:type="dxa"/>
                        <w:tcBorders>
                          <w:top w:val="single" w:sz="8" w:space="0" w:color="000000"/>
                          <w:left w:val="single" w:sz="8" w:space="0" w:color="000000"/>
                          <w:bottom w:val="single" w:sz="8" w:space="0" w:color="000000"/>
                          <w:right w:val="single" w:sz="8" w:space="0" w:color="000000"/>
                        </w:tcBorders>
                      </w:tcPr>
                      <w:p w:rsidR="005B31F6" w:rsidRDefault="00AA4742">
                        <w:pPr>
                          <w:jc w:val="center"/>
                          <w:rPr>
                            <w:szCs w:val="24"/>
                          </w:rPr>
                        </w:pPr>
                        <w:r>
                          <w:rPr>
                            <w:szCs w:val="24"/>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B31F6" w:rsidRDefault="00AA4742">
                        <w:pPr>
                          <w:jc w:val="center"/>
                          <w:rPr>
                            <w:szCs w:val="24"/>
                          </w:rPr>
                        </w:pPr>
                        <w:r>
                          <w:rPr>
                            <w:szCs w:val="24"/>
                          </w:rPr>
                          <w:t>1</w:t>
                        </w:r>
                      </w:p>
                    </w:tc>
                  </w:tr>
                  <w:tr w:rsidR="005B31F6">
                    <w:trPr>
                      <w:trHeight w:val="379"/>
                    </w:trPr>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5B31F6" w:rsidRDefault="00AA4742">
                        <w:pPr>
                          <w:rPr>
                            <w:szCs w:val="24"/>
                          </w:rPr>
                        </w:pPr>
                        <w:r>
                          <w:rPr>
                            <w:rFonts w:eastAsia="Calibri"/>
                            <w:bCs/>
                            <w:kern w:val="24"/>
                            <w:szCs w:val="24"/>
                          </w:rPr>
                          <w:t>Išvyko į užsienį</w:t>
                        </w:r>
                      </w:p>
                    </w:tc>
                    <w:tc>
                      <w:tcPr>
                        <w:tcW w:w="2693" w:type="dxa"/>
                        <w:tcBorders>
                          <w:top w:val="single" w:sz="8" w:space="0" w:color="000000"/>
                          <w:left w:val="single" w:sz="8" w:space="0" w:color="000000"/>
                          <w:bottom w:val="single" w:sz="8" w:space="0" w:color="000000"/>
                          <w:right w:val="single" w:sz="8" w:space="0" w:color="000000"/>
                        </w:tcBorders>
                      </w:tcPr>
                      <w:p w:rsidR="005B31F6" w:rsidRDefault="00AA4742">
                        <w:pPr>
                          <w:jc w:val="center"/>
                          <w:rPr>
                            <w:szCs w:val="24"/>
                          </w:rPr>
                        </w:pPr>
                        <w:r>
                          <w:rPr>
                            <w:szCs w:val="24"/>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B31F6" w:rsidRDefault="00AA4742">
                        <w:pPr>
                          <w:jc w:val="center"/>
                          <w:rPr>
                            <w:szCs w:val="24"/>
                          </w:rPr>
                        </w:pPr>
                        <w:r>
                          <w:rPr>
                            <w:szCs w:val="24"/>
                          </w:rPr>
                          <w:t>1</w:t>
                        </w:r>
                      </w:p>
                    </w:tc>
                  </w:tr>
                  <w:tr w:rsidR="005B31F6">
                    <w:trPr>
                      <w:trHeight w:val="402"/>
                    </w:trPr>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5B31F6" w:rsidRDefault="00AA4742">
                        <w:pPr>
                          <w:ind w:right="-108"/>
                          <w:rPr>
                            <w:szCs w:val="24"/>
                          </w:rPr>
                        </w:pPr>
                        <w:r>
                          <w:rPr>
                            <w:rFonts w:eastAsia="Calibri"/>
                            <w:bCs/>
                            <w:kern w:val="24"/>
                            <w:szCs w:val="24"/>
                          </w:rPr>
                          <w:t>Dešimtokų skaičius</w:t>
                        </w:r>
                      </w:p>
                    </w:tc>
                    <w:tc>
                      <w:tcPr>
                        <w:tcW w:w="2693" w:type="dxa"/>
                        <w:tcBorders>
                          <w:top w:val="single" w:sz="8" w:space="0" w:color="000000"/>
                          <w:left w:val="single" w:sz="8" w:space="0" w:color="000000"/>
                          <w:bottom w:val="single" w:sz="8" w:space="0" w:color="000000"/>
                          <w:right w:val="single" w:sz="8" w:space="0" w:color="000000"/>
                        </w:tcBorders>
                      </w:tcPr>
                      <w:p w:rsidR="005B31F6" w:rsidRDefault="00AA4742">
                        <w:pPr>
                          <w:jc w:val="center"/>
                          <w:rPr>
                            <w:b/>
                            <w:szCs w:val="24"/>
                          </w:rPr>
                        </w:pPr>
                        <w:r>
                          <w:rPr>
                            <w:b/>
                            <w:szCs w:val="24"/>
                          </w:rPr>
                          <w:t>22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B31F6" w:rsidRDefault="00AA4742">
                        <w:pPr>
                          <w:jc w:val="center"/>
                          <w:rPr>
                            <w:b/>
                            <w:szCs w:val="24"/>
                          </w:rPr>
                        </w:pPr>
                        <w:r>
                          <w:rPr>
                            <w:b/>
                            <w:szCs w:val="24"/>
                          </w:rPr>
                          <w:t>16</w:t>
                        </w:r>
                      </w:p>
                    </w:tc>
                  </w:tr>
                </w:tbl>
                <w:p w:rsidR="005B31F6" w:rsidRDefault="00DB725D">
                  <w:pPr>
                    <w:rPr>
                      <w:rFonts w:eastAsia="Calibri"/>
                      <w:b/>
                      <w:szCs w:val="24"/>
                    </w:rPr>
                  </w:pPr>
                </w:p>
              </w:sdtContent>
            </w:sdt>
            <w:sdt>
              <w:sdtPr>
                <w:alias w:val="poskyris"/>
                <w:tag w:val="part_5bd9f17213cb441083d272a7b9a09949"/>
                <w:id w:val="-813255480"/>
                <w:lock w:val="sdtLocked"/>
              </w:sdtPr>
              <w:sdtEndPr/>
              <w:sdtContent>
                <w:p w:rsidR="005B31F6" w:rsidRDefault="00DB725D">
                  <w:pPr>
                    <w:ind w:firstLine="567"/>
                    <w:jc w:val="center"/>
                    <w:rPr>
                      <w:rFonts w:eastAsia="Calibri"/>
                      <w:b/>
                      <w:szCs w:val="24"/>
                    </w:rPr>
                  </w:pPr>
                  <w:sdt>
                    <w:sdtPr>
                      <w:alias w:val="Pavadinimas"/>
                      <w:tag w:val="title_5bd9f17213cb441083d272a7b9a09949"/>
                      <w:id w:val="312844510"/>
                      <w:lock w:val="sdtLocked"/>
                    </w:sdtPr>
                    <w:sdtEndPr/>
                    <w:sdtContent>
                      <w:r w:rsidR="00AA4742">
                        <w:rPr>
                          <w:rFonts w:eastAsia="Calibri"/>
                          <w:b/>
                          <w:szCs w:val="24"/>
                        </w:rPr>
                        <w:t>Socialinė mokyklos situacija</w:t>
                      </w:r>
                    </w:sdtContent>
                  </w:sdt>
                </w:p>
                <w:p w:rsidR="005B31F6" w:rsidRDefault="005B31F6">
                  <w:pPr>
                    <w:ind w:firstLine="567"/>
                    <w:jc w:val="center"/>
                    <w:rPr>
                      <w:rFonts w:eastAsia="Calibri"/>
                      <w:b/>
                      <w:szCs w:val="24"/>
                    </w:rPr>
                  </w:pPr>
                </w:p>
                <w:p w:rsidR="005B31F6" w:rsidRDefault="00AA4742">
                  <w:pPr>
                    <w:ind w:firstLine="1701"/>
                    <w:rPr>
                      <w:rFonts w:eastAsia="Calibri"/>
                      <w:szCs w:val="24"/>
                    </w:rPr>
                  </w:pPr>
                  <w:r>
                    <w:rPr>
                      <w:rFonts w:eastAsia="Calibri"/>
                      <w:szCs w:val="24"/>
                    </w:rPr>
                    <w:t xml:space="preserve">7 lentelė. Nemokamai maitinimų  mokinių skaičius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274"/>
                    <w:gridCol w:w="3183"/>
                  </w:tblGrid>
                  <w:tr w:rsidR="005B31F6">
                    <w:tc>
                      <w:tcPr>
                        <w:tcW w:w="3209" w:type="dxa"/>
                        <w:tcBorders>
                          <w:bottom w:val="single" w:sz="4" w:space="0" w:color="auto"/>
                        </w:tcBorders>
                        <w:shd w:val="clear" w:color="auto" w:fill="auto"/>
                      </w:tcPr>
                      <w:p w:rsidR="005B31F6" w:rsidRDefault="00AA4742">
                        <w:pPr>
                          <w:jc w:val="center"/>
                          <w:rPr>
                            <w:rFonts w:eastAsia="Calibri"/>
                            <w:szCs w:val="24"/>
                          </w:rPr>
                        </w:pPr>
                        <w:r>
                          <w:rPr>
                            <w:rFonts w:eastAsia="Calibri"/>
                            <w:szCs w:val="24"/>
                          </w:rPr>
                          <w:t>Metai</w:t>
                        </w:r>
                      </w:p>
                    </w:tc>
                    <w:tc>
                      <w:tcPr>
                        <w:tcW w:w="3209" w:type="dxa"/>
                        <w:shd w:val="clear" w:color="auto" w:fill="auto"/>
                      </w:tcPr>
                      <w:p w:rsidR="005B31F6" w:rsidRDefault="00AA4742">
                        <w:pPr>
                          <w:jc w:val="center"/>
                          <w:rPr>
                            <w:rFonts w:eastAsia="Calibri"/>
                            <w:szCs w:val="24"/>
                          </w:rPr>
                        </w:pPr>
                        <w:r>
                          <w:rPr>
                            <w:rFonts w:eastAsia="Calibri"/>
                            <w:szCs w:val="24"/>
                          </w:rPr>
                          <w:t>Klasės</w:t>
                        </w:r>
                      </w:p>
                    </w:tc>
                    <w:tc>
                      <w:tcPr>
                        <w:tcW w:w="3210" w:type="dxa"/>
                        <w:shd w:val="clear" w:color="auto" w:fill="auto"/>
                      </w:tcPr>
                      <w:p w:rsidR="005B31F6" w:rsidRDefault="00AA4742">
                        <w:pPr>
                          <w:jc w:val="center"/>
                          <w:rPr>
                            <w:rFonts w:eastAsia="Calibri"/>
                            <w:szCs w:val="24"/>
                          </w:rPr>
                        </w:pPr>
                        <w:r>
                          <w:rPr>
                            <w:rFonts w:eastAsia="Calibri"/>
                            <w:szCs w:val="24"/>
                          </w:rPr>
                          <w:t>Mokinių skaičius</w:t>
                        </w:r>
                      </w:p>
                      <w:p w:rsidR="005B31F6" w:rsidRDefault="00AA4742">
                        <w:pPr>
                          <w:jc w:val="center"/>
                          <w:rPr>
                            <w:rFonts w:eastAsia="Calibri"/>
                            <w:szCs w:val="24"/>
                          </w:rPr>
                        </w:pPr>
                        <w:r>
                          <w:rPr>
                            <w:rFonts w:eastAsia="Calibri"/>
                            <w:szCs w:val="24"/>
                          </w:rPr>
                          <w:t>(spalio 1 d. duomenimis)</w:t>
                        </w:r>
                      </w:p>
                      <w:p w:rsidR="005B31F6" w:rsidRDefault="005B31F6">
                        <w:pPr>
                          <w:jc w:val="center"/>
                          <w:rPr>
                            <w:rFonts w:eastAsia="Calibri"/>
                            <w:szCs w:val="24"/>
                          </w:rPr>
                        </w:pPr>
                      </w:p>
                    </w:tc>
                  </w:tr>
                  <w:tr w:rsidR="005B31F6">
                    <w:tc>
                      <w:tcPr>
                        <w:tcW w:w="3209" w:type="dxa"/>
                        <w:vMerge w:val="restart"/>
                        <w:tcBorders>
                          <w:bottom w:val="single" w:sz="4" w:space="0" w:color="auto"/>
                        </w:tcBorders>
                        <w:shd w:val="clear" w:color="auto" w:fill="auto"/>
                      </w:tcPr>
                      <w:p w:rsidR="005B31F6" w:rsidRDefault="00AA4742">
                        <w:pPr>
                          <w:jc w:val="center"/>
                          <w:rPr>
                            <w:rFonts w:eastAsia="Calibri"/>
                            <w:szCs w:val="24"/>
                          </w:rPr>
                        </w:pPr>
                        <w:r>
                          <w:rPr>
                            <w:rFonts w:eastAsia="Calibri"/>
                            <w:szCs w:val="24"/>
                          </w:rPr>
                          <w:t>2016</w:t>
                        </w:r>
                      </w:p>
                      <w:p w:rsidR="005B31F6" w:rsidRDefault="005B31F6">
                        <w:pPr>
                          <w:jc w:val="center"/>
                          <w:rPr>
                            <w:rFonts w:eastAsia="Calibri"/>
                            <w:szCs w:val="24"/>
                          </w:rPr>
                        </w:pPr>
                      </w:p>
                      <w:p w:rsidR="005B31F6" w:rsidRDefault="005B31F6">
                        <w:pPr>
                          <w:jc w:val="center"/>
                          <w:rPr>
                            <w:rFonts w:eastAsia="Calibri"/>
                            <w:szCs w:val="24"/>
                          </w:rPr>
                        </w:pPr>
                      </w:p>
                    </w:tc>
                    <w:tc>
                      <w:tcPr>
                        <w:tcW w:w="3209" w:type="dxa"/>
                        <w:shd w:val="clear" w:color="auto" w:fill="auto"/>
                      </w:tcPr>
                      <w:p w:rsidR="005B31F6" w:rsidRDefault="00AA4742">
                        <w:pPr>
                          <w:jc w:val="center"/>
                          <w:rPr>
                            <w:rFonts w:eastAsia="Calibri"/>
                            <w:szCs w:val="24"/>
                          </w:rPr>
                        </w:pPr>
                        <w:r>
                          <w:rPr>
                            <w:rFonts w:eastAsia="Calibri"/>
                            <w:szCs w:val="24"/>
                          </w:rPr>
                          <w:t>Priešmokyklinės grupės</w:t>
                        </w:r>
                      </w:p>
                    </w:tc>
                    <w:tc>
                      <w:tcPr>
                        <w:tcW w:w="3210" w:type="dxa"/>
                        <w:shd w:val="clear" w:color="auto" w:fill="auto"/>
                      </w:tcPr>
                      <w:p w:rsidR="005B31F6" w:rsidRDefault="00AA4742">
                        <w:pPr>
                          <w:jc w:val="center"/>
                          <w:rPr>
                            <w:rFonts w:eastAsia="Calibri"/>
                            <w:szCs w:val="24"/>
                          </w:rPr>
                        </w:pPr>
                        <w:r>
                          <w:rPr>
                            <w:rFonts w:eastAsia="Calibri"/>
                            <w:szCs w:val="24"/>
                          </w:rPr>
                          <w:t>2</w:t>
                        </w:r>
                      </w:p>
                    </w:tc>
                  </w:tr>
                  <w:tr w:rsidR="005B31F6">
                    <w:tc>
                      <w:tcPr>
                        <w:tcW w:w="3209" w:type="dxa"/>
                        <w:vMerge/>
                        <w:tcBorders>
                          <w:bottom w:val="single" w:sz="4" w:space="0" w:color="auto"/>
                        </w:tcBorders>
                        <w:shd w:val="clear" w:color="auto" w:fill="auto"/>
                      </w:tcPr>
                      <w:p w:rsidR="005B31F6" w:rsidRDefault="005B31F6">
                        <w:pPr>
                          <w:jc w:val="center"/>
                          <w:rPr>
                            <w:rFonts w:eastAsia="Calibri"/>
                            <w:szCs w:val="24"/>
                          </w:rPr>
                        </w:pPr>
                      </w:p>
                    </w:tc>
                    <w:tc>
                      <w:tcPr>
                        <w:tcW w:w="3209" w:type="dxa"/>
                        <w:shd w:val="clear" w:color="auto" w:fill="auto"/>
                      </w:tcPr>
                      <w:p w:rsidR="005B31F6" w:rsidRDefault="00AA4742">
                        <w:pPr>
                          <w:jc w:val="center"/>
                          <w:rPr>
                            <w:rFonts w:eastAsia="Calibri"/>
                            <w:szCs w:val="24"/>
                          </w:rPr>
                        </w:pPr>
                        <w:r>
                          <w:rPr>
                            <w:rFonts w:eastAsia="Calibri"/>
                            <w:szCs w:val="24"/>
                          </w:rPr>
                          <w:t>1-4 kl.</w:t>
                        </w:r>
                      </w:p>
                    </w:tc>
                    <w:tc>
                      <w:tcPr>
                        <w:tcW w:w="3210" w:type="dxa"/>
                        <w:shd w:val="clear" w:color="auto" w:fill="auto"/>
                      </w:tcPr>
                      <w:p w:rsidR="005B31F6" w:rsidRDefault="00AA4742">
                        <w:pPr>
                          <w:jc w:val="center"/>
                          <w:rPr>
                            <w:rFonts w:eastAsia="Calibri"/>
                            <w:szCs w:val="24"/>
                          </w:rPr>
                        </w:pPr>
                        <w:r>
                          <w:rPr>
                            <w:rFonts w:eastAsia="Calibri"/>
                            <w:szCs w:val="24"/>
                          </w:rPr>
                          <w:t>27</w:t>
                        </w:r>
                      </w:p>
                    </w:tc>
                  </w:tr>
                  <w:tr w:rsidR="005B31F6">
                    <w:tc>
                      <w:tcPr>
                        <w:tcW w:w="3209" w:type="dxa"/>
                        <w:vMerge/>
                        <w:tcBorders>
                          <w:bottom w:val="single" w:sz="4" w:space="0" w:color="auto"/>
                        </w:tcBorders>
                        <w:shd w:val="clear" w:color="auto" w:fill="auto"/>
                      </w:tcPr>
                      <w:p w:rsidR="005B31F6" w:rsidRDefault="005B31F6">
                        <w:pPr>
                          <w:jc w:val="center"/>
                          <w:rPr>
                            <w:rFonts w:eastAsia="Calibri"/>
                            <w:szCs w:val="24"/>
                          </w:rPr>
                        </w:pPr>
                      </w:p>
                    </w:tc>
                    <w:tc>
                      <w:tcPr>
                        <w:tcW w:w="3209" w:type="dxa"/>
                        <w:shd w:val="clear" w:color="auto" w:fill="auto"/>
                      </w:tcPr>
                      <w:p w:rsidR="005B31F6" w:rsidRDefault="00AA4742">
                        <w:pPr>
                          <w:jc w:val="center"/>
                          <w:rPr>
                            <w:rFonts w:eastAsia="Calibri"/>
                            <w:szCs w:val="24"/>
                          </w:rPr>
                        </w:pPr>
                        <w:r>
                          <w:rPr>
                            <w:rFonts w:eastAsia="Calibri"/>
                            <w:szCs w:val="24"/>
                          </w:rPr>
                          <w:t>5-10 kl.</w:t>
                        </w:r>
                      </w:p>
                    </w:tc>
                    <w:tc>
                      <w:tcPr>
                        <w:tcW w:w="3210" w:type="dxa"/>
                        <w:shd w:val="clear" w:color="auto" w:fill="auto"/>
                      </w:tcPr>
                      <w:p w:rsidR="005B31F6" w:rsidRDefault="00AA4742">
                        <w:pPr>
                          <w:jc w:val="center"/>
                          <w:rPr>
                            <w:rFonts w:eastAsia="Calibri"/>
                            <w:szCs w:val="24"/>
                          </w:rPr>
                        </w:pPr>
                        <w:r>
                          <w:rPr>
                            <w:rFonts w:eastAsia="Calibri"/>
                            <w:szCs w:val="24"/>
                          </w:rPr>
                          <w:t>39</w:t>
                        </w:r>
                      </w:p>
                    </w:tc>
                  </w:tr>
                  <w:tr w:rsidR="005B31F6">
                    <w:tc>
                      <w:tcPr>
                        <w:tcW w:w="3209" w:type="dxa"/>
                        <w:vMerge/>
                        <w:tcBorders>
                          <w:bottom w:val="single" w:sz="4" w:space="0" w:color="auto"/>
                        </w:tcBorders>
                        <w:shd w:val="clear" w:color="auto" w:fill="auto"/>
                      </w:tcPr>
                      <w:p w:rsidR="005B31F6" w:rsidRDefault="005B31F6">
                        <w:pPr>
                          <w:jc w:val="center"/>
                          <w:rPr>
                            <w:rFonts w:eastAsia="Calibri"/>
                            <w:szCs w:val="24"/>
                          </w:rPr>
                        </w:pPr>
                      </w:p>
                    </w:tc>
                    <w:tc>
                      <w:tcPr>
                        <w:tcW w:w="3209" w:type="dxa"/>
                        <w:shd w:val="clear" w:color="auto" w:fill="auto"/>
                      </w:tcPr>
                      <w:p w:rsidR="005B31F6" w:rsidRDefault="00AA4742">
                        <w:pPr>
                          <w:ind w:firstLine="2604"/>
                          <w:jc w:val="center"/>
                          <w:rPr>
                            <w:rFonts w:eastAsia="Calibri"/>
                            <w:szCs w:val="24"/>
                          </w:rPr>
                        </w:pPr>
                        <w:r>
                          <w:rPr>
                            <w:rFonts w:eastAsia="Calibri"/>
                            <w:szCs w:val="24"/>
                          </w:rPr>
                          <w:t>Viso</w:t>
                        </w:r>
                      </w:p>
                    </w:tc>
                    <w:tc>
                      <w:tcPr>
                        <w:tcW w:w="3210" w:type="dxa"/>
                        <w:shd w:val="clear" w:color="auto" w:fill="auto"/>
                      </w:tcPr>
                      <w:p w:rsidR="005B31F6" w:rsidRDefault="00AA4742">
                        <w:pPr>
                          <w:jc w:val="center"/>
                          <w:rPr>
                            <w:rFonts w:eastAsia="Calibri"/>
                            <w:b/>
                            <w:szCs w:val="24"/>
                          </w:rPr>
                        </w:pPr>
                        <w:r>
                          <w:rPr>
                            <w:rFonts w:eastAsia="Calibri"/>
                            <w:b/>
                            <w:szCs w:val="24"/>
                          </w:rPr>
                          <w:t>68</w:t>
                        </w:r>
                      </w:p>
                    </w:tc>
                  </w:tr>
                  <w:tr w:rsidR="005B31F6">
                    <w:tc>
                      <w:tcPr>
                        <w:tcW w:w="3209" w:type="dxa"/>
                        <w:vMerge w:val="restart"/>
                        <w:tcBorders>
                          <w:top w:val="single" w:sz="4" w:space="0" w:color="auto"/>
                        </w:tcBorders>
                        <w:shd w:val="clear" w:color="auto" w:fill="auto"/>
                      </w:tcPr>
                      <w:p w:rsidR="005B31F6" w:rsidRDefault="00AA4742">
                        <w:pPr>
                          <w:jc w:val="center"/>
                          <w:rPr>
                            <w:rFonts w:eastAsia="Calibri"/>
                            <w:szCs w:val="24"/>
                          </w:rPr>
                        </w:pPr>
                        <w:r>
                          <w:rPr>
                            <w:rFonts w:eastAsia="Calibri"/>
                            <w:szCs w:val="24"/>
                          </w:rPr>
                          <w:t>2017</w:t>
                        </w:r>
                      </w:p>
                    </w:tc>
                    <w:tc>
                      <w:tcPr>
                        <w:tcW w:w="3209" w:type="dxa"/>
                        <w:shd w:val="clear" w:color="auto" w:fill="auto"/>
                      </w:tcPr>
                      <w:p w:rsidR="005B31F6" w:rsidRDefault="00AA4742">
                        <w:pPr>
                          <w:jc w:val="center"/>
                          <w:rPr>
                            <w:rFonts w:eastAsia="Calibri"/>
                            <w:szCs w:val="24"/>
                          </w:rPr>
                        </w:pPr>
                        <w:r>
                          <w:rPr>
                            <w:rFonts w:eastAsia="Calibri"/>
                            <w:szCs w:val="24"/>
                          </w:rPr>
                          <w:t>Priešmokyklinės grupės</w:t>
                        </w:r>
                      </w:p>
                    </w:tc>
                    <w:tc>
                      <w:tcPr>
                        <w:tcW w:w="3210" w:type="dxa"/>
                        <w:shd w:val="clear" w:color="auto" w:fill="auto"/>
                      </w:tcPr>
                      <w:p w:rsidR="005B31F6" w:rsidRDefault="00AA4742">
                        <w:pPr>
                          <w:jc w:val="center"/>
                          <w:rPr>
                            <w:rFonts w:eastAsia="Calibri"/>
                            <w:szCs w:val="24"/>
                          </w:rPr>
                        </w:pPr>
                        <w:r>
                          <w:rPr>
                            <w:rFonts w:eastAsia="Calibri"/>
                            <w:szCs w:val="24"/>
                          </w:rPr>
                          <w:t>6</w:t>
                        </w:r>
                      </w:p>
                    </w:tc>
                  </w:tr>
                  <w:tr w:rsidR="005B31F6">
                    <w:tc>
                      <w:tcPr>
                        <w:tcW w:w="3209" w:type="dxa"/>
                        <w:vMerge/>
                        <w:shd w:val="clear" w:color="auto" w:fill="auto"/>
                      </w:tcPr>
                      <w:p w:rsidR="005B31F6" w:rsidRDefault="005B31F6">
                        <w:pPr>
                          <w:jc w:val="center"/>
                          <w:rPr>
                            <w:rFonts w:eastAsia="Calibri"/>
                            <w:szCs w:val="24"/>
                          </w:rPr>
                        </w:pPr>
                      </w:p>
                    </w:tc>
                    <w:tc>
                      <w:tcPr>
                        <w:tcW w:w="3209" w:type="dxa"/>
                        <w:shd w:val="clear" w:color="auto" w:fill="auto"/>
                      </w:tcPr>
                      <w:p w:rsidR="005B31F6" w:rsidRDefault="00AA4742">
                        <w:pPr>
                          <w:jc w:val="center"/>
                          <w:rPr>
                            <w:rFonts w:eastAsia="Calibri"/>
                            <w:szCs w:val="24"/>
                          </w:rPr>
                        </w:pPr>
                        <w:r>
                          <w:rPr>
                            <w:rFonts w:eastAsia="Calibri"/>
                            <w:szCs w:val="24"/>
                          </w:rPr>
                          <w:t>1-4 kl.</w:t>
                        </w:r>
                      </w:p>
                    </w:tc>
                    <w:tc>
                      <w:tcPr>
                        <w:tcW w:w="3210" w:type="dxa"/>
                        <w:shd w:val="clear" w:color="auto" w:fill="auto"/>
                      </w:tcPr>
                      <w:p w:rsidR="005B31F6" w:rsidRDefault="00AA4742">
                        <w:pPr>
                          <w:jc w:val="center"/>
                          <w:rPr>
                            <w:rFonts w:eastAsia="Calibri"/>
                            <w:szCs w:val="24"/>
                          </w:rPr>
                        </w:pPr>
                        <w:r>
                          <w:rPr>
                            <w:rFonts w:eastAsia="Calibri"/>
                            <w:szCs w:val="24"/>
                          </w:rPr>
                          <w:t>21</w:t>
                        </w:r>
                      </w:p>
                    </w:tc>
                  </w:tr>
                  <w:tr w:rsidR="005B31F6">
                    <w:tc>
                      <w:tcPr>
                        <w:tcW w:w="3209" w:type="dxa"/>
                        <w:vMerge/>
                        <w:shd w:val="clear" w:color="auto" w:fill="auto"/>
                      </w:tcPr>
                      <w:p w:rsidR="005B31F6" w:rsidRDefault="005B31F6">
                        <w:pPr>
                          <w:jc w:val="center"/>
                          <w:rPr>
                            <w:rFonts w:eastAsia="Calibri"/>
                            <w:szCs w:val="24"/>
                          </w:rPr>
                        </w:pPr>
                      </w:p>
                    </w:tc>
                    <w:tc>
                      <w:tcPr>
                        <w:tcW w:w="3209" w:type="dxa"/>
                        <w:shd w:val="clear" w:color="auto" w:fill="auto"/>
                      </w:tcPr>
                      <w:p w:rsidR="005B31F6" w:rsidRDefault="00AA4742">
                        <w:pPr>
                          <w:jc w:val="center"/>
                          <w:rPr>
                            <w:rFonts w:eastAsia="Calibri"/>
                            <w:szCs w:val="24"/>
                          </w:rPr>
                        </w:pPr>
                        <w:r>
                          <w:rPr>
                            <w:rFonts w:eastAsia="Calibri"/>
                            <w:szCs w:val="24"/>
                          </w:rPr>
                          <w:t>5-10 kl.</w:t>
                        </w:r>
                      </w:p>
                    </w:tc>
                    <w:tc>
                      <w:tcPr>
                        <w:tcW w:w="3210" w:type="dxa"/>
                        <w:shd w:val="clear" w:color="auto" w:fill="auto"/>
                      </w:tcPr>
                      <w:p w:rsidR="005B31F6" w:rsidRDefault="00AA4742">
                        <w:pPr>
                          <w:jc w:val="center"/>
                          <w:rPr>
                            <w:rFonts w:eastAsia="Calibri"/>
                            <w:szCs w:val="24"/>
                          </w:rPr>
                        </w:pPr>
                        <w:r>
                          <w:rPr>
                            <w:rFonts w:eastAsia="Calibri"/>
                            <w:szCs w:val="24"/>
                          </w:rPr>
                          <w:t>36</w:t>
                        </w:r>
                      </w:p>
                    </w:tc>
                  </w:tr>
                  <w:tr w:rsidR="005B31F6">
                    <w:tc>
                      <w:tcPr>
                        <w:tcW w:w="3209" w:type="dxa"/>
                        <w:vMerge/>
                        <w:shd w:val="clear" w:color="auto" w:fill="auto"/>
                      </w:tcPr>
                      <w:p w:rsidR="005B31F6" w:rsidRDefault="005B31F6">
                        <w:pPr>
                          <w:jc w:val="center"/>
                          <w:rPr>
                            <w:rFonts w:eastAsia="Calibri"/>
                            <w:szCs w:val="24"/>
                          </w:rPr>
                        </w:pPr>
                      </w:p>
                    </w:tc>
                    <w:tc>
                      <w:tcPr>
                        <w:tcW w:w="3209" w:type="dxa"/>
                        <w:shd w:val="clear" w:color="auto" w:fill="auto"/>
                      </w:tcPr>
                      <w:p w:rsidR="005B31F6" w:rsidRDefault="00AA4742">
                        <w:pPr>
                          <w:ind w:firstLine="2604"/>
                          <w:jc w:val="center"/>
                          <w:rPr>
                            <w:rFonts w:eastAsia="Calibri"/>
                            <w:szCs w:val="24"/>
                          </w:rPr>
                        </w:pPr>
                        <w:r>
                          <w:rPr>
                            <w:rFonts w:eastAsia="Calibri"/>
                            <w:szCs w:val="24"/>
                          </w:rPr>
                          <w:t>Viso</w:t>
                        </w:r>
                      </w:p>
                    </w:tc>
                    <w:tc>
                      <w:tcPr>
                        <w:tcW w:w="3210" w:type="dxa"/>
                        <w:shd w:val="clear" w:color="auto" w:fill="auto"/>
                      </w:tcPr>
                      <w:p w:rsidR="005B31F6" w:rsidRDefault="00AA4742">
                        <w:pPr>
                          <w:jc w:val="center"/>
                          <w:rPr>
                            <w:rFonts w:eastAsia="Calibri"/>
                            <w:b/>
                            <w:szCs w:val="24"/>
                          </w:rPr>
                        </w:pPr>
                        <w:r>
                          <w:rPr>
                            <w:rFonts w:eastAsia="Calibri"/>
                            <w:b/>
                            <w:szCs w:val="24"/>
                          </w:rPr>
                          <w:t>63</w:t>
                        </w:r>
                      </w:p>
                    </w:tc>
                  </w:tr>
                </w:tbl>
                <w:p w:rsidR="005B31F6" w:rsidRDefault="00AA4742">
                  <w:pPr>
                    <w:ind w:firstLine="1701"/>
                    <w:jc w:val="both"/>
                    <w:rPr>
                      <w:rFonts w:eastAsia="Calibri"/>
                      <w:szCs w:val="24"/>
                    </w:rPr>
                  </w:pPr>
                  <w:r>
                    <w:rPr>
                      <w:rFonts w:eastAsia="Calibri"/>
                      <w:szCs w:val="24"/>
                    </w:rPr>
                    <w:t>Nemokamai maitinamų mokinių sumažėjo. Pavežamų mokinių skaičius nepakito. Geltonuoju autobusu  pavežamų mokinių skaičius padidėjo, nes patogesnis laikas vaikams atvykti į mokyklą ir grįžti į namus.</w:t>
                  </w:r>
                </w:p>
                <w:p w:rsidR="005B31F6" w:rsidRDefault="005B31F6">
                  <w:pPr>
                    <w:ind w:firstLine="567"/>
                    <w:jc w:val="both"/>
                    <w:rPr>
                      <w:rFonts w:eastAsia="Calibri"/>
                      <w:szCs w:val="24"/>
                    </w:rPr>
                  </w:pPr>
                </w:p>
                <w:p w:rsidR="005B31F6" w:rsidRDefault="00AA4742">
                  <w:pPr>
                    <w:ind w:firstLine="1701"/>
                    <w:rPr>
                      <w:rFonts w:eastAsia="Calibri"/>
                      <w:szCs w:val="24"/>
                    </w:rPr>
                  </w:pPr>
                  <w:r>
                    <w:rPr>
                      <w:rFonts w:eastAsia="Calibri"/>
                      <w:szCs w:val="24"/>
                    </w:rPr>
                    <w:t>8 lentelė. Pavežamų į mokyklą mokinių skaičius ir vežiojimo būdai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1843"/>
                    <w:gridCol w:w="1984"/>
                    <w:gridCol w:w="1559"/>
                    <w:gridCol w:w="1695"/>
                  </w:tblGrid>
                  <w:tr w:rsidR="005B31F6">
                    <w:tc>
                      <w:tcPr>
                        <w:tcW w:w="1413" w:type="dxa"/>
                        <w:shd w:val="clear" w:color="auto" w:fill="auto"/>
                      </w:tcPr>
                      <w:p w:rsidR="005B31F6" w:rsidRDefault="00AA4742">
                        <w:pPr>
                          <w:jc w:val="center"/>
                          <w:rPr>
                            <w:rFonts w:eastAsia="Calibri"/>
                            <w:szCs w:val="24"/>
                          </w:rPr>
                        </w:pPr>
                        <w:r>
                          <w:rPr>
                            <w:rFonts w:eastAsia="Calibri"/>
                            <w:szCs w:val="24"/>
                          </w:rPr>
                          <w:lastRenderedPageBreak/>
                          <w:t>Metai</w:t>
                        </w:r>
                      </w:p>
                    </w:tc>
                    <w:tc>
                      <w:tcPr>
                        <w:tcW w:w="1134" w:type="dxa"/>
                        <w:shd w:val="clear" w:color="auto" w:fill="auto"/>
                      </w:tcPr>
                      <w:p w:rsidR="005B31F6" w:rsidRDefault="00AA4742">
                        <w:pPr>
                          <w:jc w:val="center"/>
                          <w:rPr>
                            <w:rFonts w:eastAsia="Calibri"/>
                            <w:szCs w:val="24"/>
                          </w:rPr>
                        </w:pPr>
                        <w:r>
                          <w:rPr>
                            <w:rFonts w:eastAsia="Calibri"/>
                            <w:szCs w:val="24"/>
                          </w:rPr>
                          <w:t>Mokinių skaičius</w:t>
                        </w:r>
                      </w:p>
                    </w:tc>
                    <w:tc>
                      <w:tcPr>
                        <w:tcW w:w="1843" w:type="dxa"/>
                        <w:shd w:val="clear" w:color="auto" w:fill="auto"/>
                      </w:tcPr>
                      <w:p w:rsidR="005B31F6" w:rsidRDefault="00AA4742">
                        <w:pPr>
                          <w:jc w:val="center"/>
                          <w:rPr>
                            <w:rFonts w:eastAsia="Calibri"/>
                            <w:szCs w:val="24"/>
                          </w:rPr>
                        </w:pPr>
                        <w:r>
                          <w:rPr>
                            <w:rFonts w:eastAsia="Calibri"/>
                            <w:szCs w:val="24"/>
                          </w:rPr>
                          <w:t>Geltonieji autobusai</w:t>
                        </w:r>
                      </w:p>
                    </w:tc>
                    <w:tc>
                      <w:tcPr>
                        <w:tcW w:w="1984" w:type="dxa"/>
                        <w:shd w:val="clear" w:color="auto" w:fill="auto"/>
                      </w:tcPr>
                      <w:p w:rsidR="005B31F6" w:rsidRDefault="00AA4742">
                        <w:pPr>
                          <w:jc w:val="center"/>
                          <w:rPr>
                            <w:rFonts w:eastAsia="Calibri"/>
                            <w:szCs w:val="24"/>
                          </w:rPr>
                        </w:pPr>
                        <w:r>
                          <w:rPr>
                            <w:rFonts w:eastAsia="Calibri"/>
                            <w:szCs w:val="24"/>
                          </w:rPr>
                          <w:t>Maršrutiniai autobusai</w:t>
                        </w:r>
                      </w:p>
                    </w:tc>
                    <w:tc>
                      <w:tcPr>
                        <w:tcW w:w="1559" w:type="dxa"/>
                        <w:shd w:val="clear" w:color="auto" w:fill="auto"/>
                      </w:tcPr>
                      <w:p w:rsidR="005B31F6" w:rsidRDefault="00AA4742">
                        <w:pPr>
                          <w:jc w:val="center"/>
                          <w:rPr>
                            <w:rFonts w:eastAsia="Calibri"/>
                            <w:szCs w:val="24"/>
                          </w:rPr>
                        </w:pPr>
                        <w:r>
                          <w:rPr>
                            <w:rFonts w:eastAsia="Calibri"/>
                            <w:szCs w:val="24"/>
                          </w:rPr>
                          <w:t>Mišriuoju vežiojimo būdu</w:t>
                        </w:r>
                      </w:p>
                    </w:tc>
                    <w:tc>
                      <w:tcPr>
                        <w:tcW w:w="1695" w:type="dxa"/>
                        <w:shd w:val="clear" w:color="auto" w:fill="auto"/>
                      </w:tcPr>
                      <w:p w:rsidR="005B31F6" w:rsidRDefault="00AA4742">
                        <w:pPr>
                          <w:jc w:val="center"/>
                          <w:rPr>
                            <w:rFonts w:eastAsia="Calibri"/>
                            <w:szCs w:val="24"/>
                          </w:rPr>
                        </w:pPr>
                        <w:r>
                          <w:rPr>
                            <w:rFonts w:eastAsia="Calibri"/>
                            <w:szCs w:val="24"/>
                          </w:rPr>
                          <w:t>Vežioja tėvai</w:t>
                        </w:r>
                      </w:p>
                    </w:tc>
                  </w:tr>
                  <w:tr w:rsidR="005B31F6">
                    <w:tc>
                      <w:tcPr>
                        <w:tcW w:w="1413" w:type="dxa"/>
                        <w:shd w:val="clear" w:color="auto" w:fill="auto"/>
                      </w:tcPr>
                      <w:p w:rsidR="005B31F6" w:rsidRDefault="00AA4742">
                        <w:pPr>
                          <w:jc w:val="center"/>
                          <w:rPr>
                            <w:rFonts w:eastAsia="Calibri"/>
                            <w:szCs w:val="24"/>
                          </w:rPr>
                        </w:pPr>
                        <w:r>
                          <w:rPr>
                            <w:rFonts w:eastAsia="Calibri"/>
                            <w:szCs w:val="24"/>
                          </w:rPr>
                          <w:t>2016</w:t>
                        </w:r>
                      </w:p>
                    </w:tc>
                    <w:tc>
                      <w:tcPr>
                        <w:tcW w:w="1134" w:type="dxa"/>
                        <w:shd w:val="clear" w:color="auto" w:fill="auto"/>
                      </w:tcPr>
                      <w:p w:rsidR="005B31F6" w:rsidRDefault="00AA4742">
                        <w:pPr>
                          <w:jc w:val="center"/>
                          <w:rPr>
                            <w:rFonts w:eastAsia="Calibri"/>
                            <w:szCs w:val="24"/>
                          </w:rPr>
                        </w:pPr>
                        <w:r>
                          <w:rPr>
                            <w:rFonts w:eastAsia="Calibri"/>
                            <w:szCs w:val="24"/>
                          </w:rPr>
                          <w:t>65</w:t>
                        </w:r>
                      </w:p>
                    </w:tc>
                    <w:tc>
                      <w:tcPr>
                        <w:tcW w:w="1843" w:type="dxa"/>
                        <w:shd w:val="clear" w:color="auto" w:fill="auto"/>
                      </w:tcPr>
                      <w:p w:rsidR="005B31F6" w:rsidRDefault="00AA4742">
                        <w:pPr>
                          <w:jc w:val="center"/>
                          <w:rPr>
                            <w:rFonts w:eastAsia="Calibri"/>
                            <w:szCs w:val="24"/>
                          </w:rPr>
                        </w:pPr>
                        <w:r>
                          <w:rPr>
                            <w:rFonts w:eastAsia="Calibri"/>
                            <w:szCs w:val="24"/>
                          </w:rPr>
                          <w:t>13</w:t>
                        </w:r>
                      </w:p>
                    </w:tc>
                    <w:tc>
                      <w:tcPr>
                        <w:tcW w:w="1984" w:type="dxa"/>
                        <w:shd w:val="clear" w:color="auto" w:fill="auto"/>
                      </w:tcPr>
                      <w:p w:rsidR="005B31F6" w:rsidRDefault="00AA4742">
                        <w:pPr>
                          <w:jc w:val="center"/>
                          <w:rPr>
                            <w:rFonts w:eastAsia="Calibri"/>
                            <w:szCs w:val="24"/>
                          </w:rPr>
                        </w:pPr>
                        <w:r>
                          <w:rPr>
                            <w:rFonts w:eastAsia="Calibri"/>
                            <w:szCs w:val="24"/>
                          </w:rPr>
                          <w:t>15</w:t>
                        </w:r>
                      </w:p>
                    </w:tc>
                    <w:tc>
                      <w:tcPr>
                        <w:tcW w:w="1559" w:type="dxa"/>
                        <w:shd w:val="clear" w:color="auto" w:fill="auto"/>
                      </w:tcPr>
                      <w:p w:rsidR="005B31F6" w:rsidRDefault="00AA4742">
                        <w:pPr>
                          <w:jc w:val="center"/>
                          <w:rPr>
                            <w:rFonts w:eastAsia="Calibri"/>
                            <w:szCs w:val="24"/>
                          </w:rPr>
                        </w:pPr>
                        <w:r>
                          <w:rPr>
                            <w:rFonts w:eastAsia="Calibri"/>
                            <w:szCs w:val="24"/>
                          </w:rPr>
                          <w:t>21</w:t>
                        </w:r>
                      </w:p>
                    </w:tc>
                    <w:tc>
                      <w:tcPr>
                        <w:tcW w:w="1695" w:type="dxa"/>
                        <w:shd w:val="clear" w:color="auto" w:fill="auto"/>
                      </w:tcPr>
                      <w:p w:rsidR="005B31F6" w:rsidRDefault="00AA4742">
                        <w:pPr>
                          <w:jc w:val="center"/>
                          <w:rPr>
                            <w:rFonts w:eastAsia="Calibri"/>
                            <w:szCs w:val="24"/>
                          </w:rPr>
                        </w:pPr>
                        <w:r>
                          <w:rPr>
                            <w:rFonts w:eastAsia="Calibri"/>
                            <w:szCs w:val="24"/>
                          </w:rPr>
                          <w:t>16</w:t>
                        </w:r>
                      </w:p>
                    </w:tc>
                  </w:tr>
                  <w:tr w:rsidR="005B31F6">
                    <w:tc>
                      <w:tcPr>
                        <w:tcW w:w="1413" w:type="dxa"/>
                        <w:shd w:val="clear" w:color="auto" w:fill="auto"/>
                      </w:tcPr>
                      <w:p w:rsidR="005B31F6" w:rsidRDefault="00AA4742">
                        <w:pPr>
                          <w:jc w:val="center"/>
                          <w:rPr>
                            <w:rFonts w:eastAsia="Calibri"/>
                            <w:szCs w:val="24"/>
                          </w:rPr>
                        </w:pPr>
                        <w:r>
                          <w:rPr>
                            <w:rFonts w:eastAsia="Calibri"/>
                            <w:szCs w:val="24"/>
                          </w:rPr>
                          <w:t>2017</w:t>
                        </w:r>
                      </w:p>
                    </w:tc>
                    <w:tc>
                      <w:tcPr>
                        <w:tcW w:w="1134" w:type="dxa"/>
                        <w:shd w:val="clear" w:color="auto" w:fill="auto"/>
                      </w:tcPr>
                      <w:p w:rsidR="005B31F6" w:rsidRDefault="00AA4742">
                        <w:pPr>
                          <w:jc w:val="center"/>
                          <w:rPr>
                            <w:rFonts w:eastAsia="Calibri"/>
                            <w:szCs w:val="24"/>
                          </w:rPr>
                        </w:pPr>
                        <w:r>
                          <w:rPr>
                            <w:rFonts w:eastAsia="Calibri"/>
                            <w:szCs w:val="24"/>
                          </w:rPr>
                          <w:t>65</w:t>
                        </w:r>
                      </w:p>
                    </w:tc>
                    <w:tc>
                      <w:tcPr>
                        <w:tcW w:w="1843" w:type="dxa"/>
                        <w:shd w:val="clear" w:color="auto" w:fill="auto"/>
                      </w:tcPr>
                      <w:p w:rsidR="005B31F6" w:rsidRDefault="00AA4742">
                        <w:pPr>
                          <w:jc w:val="center"/>
                          <w:rPr>
                            <w:rFonts w:eastAsia="Calibri"/>
                            <w:szCs w:val="24"/>
                          </w:rPr>
                        </w:pPr>
                        <w:r>
                          <w:rPr>
                            <w:rFonts w:eastAsia="Calibri"/>
                            <w:szCs w:val="24"/>
                          </w:rPr>
                          <w:t>21</w:t>
                        </w:r>
                      </w:p>
                    </w:tc>
                    <w:tc>
                      <w:tcPr>
                        <w:tcW w:w="1984" w:type="dxa"/>
                        <w:shd w:val="clear" w:color="auto" w:fill="auto"/>
                      </w:tcPr>
                      <w:p w:rsidR="005B31F6" w:rsidRDefault="00AA4742">
                        <w:pPr>
                          <w:jc w:val="center"/>
                          <w:rPr>
                            <w:rFonts w:eastAsia="Calibri"/>
                            <w:szCs w:val="24"/>
                          </w:rPr>
                        </w:pPr>
                        <w:r>
                          <w:rPr>
                            <w:rFonts w:eastAsia="Calibri"/>
                            <w:szCs w:val="24"/>
                          </w:rPr>
                          <w:t>12</w:t>
                        </w:r>
                      </w:p>
                    </w:tc>
                    <w:tc>
                      <w:tcPr>
                        <w:tcW w:w="1559" w:type="dxa"/>
                        <w:shd w:val="clear" w:color="auto" w:fill="auto"/>
                      </w:tcPr>
                      <w:p w:rsidR="005B31F6" w:rsidRDefault="00AA4742">
                        <w:pPr>
                          <w:jc w:val="center"/>
                          <w:rPr>
                            <w:rFonts w:eastAsia="Calibri"/>
                            <w:szCs w:val="24"/>
                          </w:rPr>
                        </w:pPr>
                        <w:r>
                          <w:rPr>
                            <w:rFonts w:eastAsia="Calibri"/>
                            <w:szCs w:val="24"/>
                          </w:rPr>
                          <w:t>17</w:t>
                        </w:r>
                      </w:p>
                    </w:tc>
                    <w:tc>
                      <w:tcPr>
                        <w:tcW w:w="1695" w:type="dxa"/>
                        <w:shd w:val="clear" w:color="auto" w:fill="auto"/>
                      </w:tcPr>
                      <w:p w:rsidR="005B31F6" w:rsidRDefault="00AA4742">
                        <w:pPr>
                          <w:jc w:val="center"/>
                          <w:rPr>
                            <w:rFonts w:eastAsia="Calibri"/>
                            <w:szCs w:val="24"/>
                          </w:rPr>
                        </w:pPr>
                        <w:r>
                          <w:rPr>
                            <w:rFonts w:eastAsia="Calibri"/>
                            <w:szCs w:val="24"/>
                          </w:rPr>
                          <w:t>15</w:t>
                        </w:r>
                      </w:p>
                    </w:tc>
                  </w:tr>
                </w:tbl>
                <w:p w:rsidR="005B31F6" w:rsidRDefault="00DB725D">
                  <w:pPr>
                    <w:tabs>
                      <w:tab w:val="left" w:pos="9163"/>
                    </w:tabs>
                    <w:ind w:right="-392"/>
                    <w:jc w:val="center"/>
                    <w:rPr>
                      <w:b/>
                      <w:szCs w:val="24"/>
                    </w:rPr>
                  </w:pPr>
                </w:p>
              </w:sdtContent>
            </w:sdt>
          </w:sdtContent>
        </w:sdt>
        <w:sdt>
          <w:sdtPr>
            <w:alias w:val="skyrius"/>
            <w:tag w:val="part_8679b07ec50d4a729c14ad8149292683"/>
            <w:id w:val="-133406455"/>
            <w:lock w:val="sdtLocked"/>
          </w:sdtPr>
          <w:sdtEndPr/>
          <w:sdtContent>
            <w:p w:rsidR="005B31F6" w:rsidRDefault="00DB725D">
              <w:pPr>
                <w:tabs>
                  <w:tab w:val="left" w:pos="9163"/>
                </w:tabs>
                <w:ind w:right="-392"/>
                <w:jc w:val="center"/>
                <w:rPr>
                  <w:b/>
                  <w:szCs w:val="24"/>
                </w:rPr>
              </w:pPr>
              <w:sdt>
                <w:sdtPr>
                  <w:alias w:val="Numeris"/>
                  <w:tag w:val="nr_8679b07ec50d4a729c14ad8149292683"/>
                  <w:id w:val="-1565338214"/>
                  <w:lock w:val="sdtLocked"/>
                </w:sdtPr>
                <w:sdtEndPr/>
                <w:sdtContent>
                  <w:r w:rsidR="00AA4742">
                    <w:rPr>
                      <w:b/>
                      <w:szCs w:val="24"/>
                    </w:rPr>
                    <w:t>III</w:t>
                  </w:r>
                </w:sdtContent>
              </w:sdt>
              <w:r w:rsidR="00AA4742">
                <w:rPr>
                  <w:b/>
                  <w:szCs w:val="24"/>
                </w:rPr>
                <w:t xml:space="preserve">. </w:t>
              </w:r>
              <w:sdt>
                <w:sdtPr>
                  <w:alias w:val="Pavadinimas"/>
                  <w:tag w:val="title_8679b07ec50d4a729c14ad8149292683"/>
                  <w:id w:val="-664556382"/>
                  <w:lock w:val="sdtLocked"/>
                </w:sdtPr>
                <w:sdtEndPr/>
                <w:sdtContent>
                  <w:r w:rsidR="00AA4742">
                    <w:rPr>
                      <w:b/>
                      <w:szCs w:val="24"/>
                    </w:rPr>
                    <w:t>2017 METŲ MOKYKLOS VEIKLOS TIKSLŲ IR UŽDAVINIŲ ĮGYVENDINIMAS</w:t>
                  </w:r>
                </w:sdtContent>
              </w:sdt>
            </w:p>
            <w:p w:rsidR="005B31F6" w:rsidRDefault="005B31F6">
              <w:pPr>
                <w:tabs>
                  <w:tab w:val="left" w:pos="9163"/>
                </w:tabs>
                <w:ind w:right="-392"/>
                <w:jc w:val="center"/>
                <w:rPr>
                  <w:b/>
                  <w:szCs w:val="24"/>
                </w:rPr>
              </w:pPr>
            </w:p>
            <w:sdt>
              <w:sdtPr>
                <w:alias w:val="poskyris"/>
                <w:tag w:val="part_aaebf5cf506e47e7ae66e8580bc266ea"/>
                <w:id w:val="1854301032"/>
                <w:lock w:val="sdtLocked"/>
              </w:sdtPr>
              <w:sdtEndPr/>
              <w:sdtContent>
                <w:p w:rsidR="005B31F6" w:rsidRDefault="00DB725D">
                  <w:pPr>
                    <w:shd w:val="clear" w:color="auto" w:fill="FFFFFF"/>
                    <w:tabs>
                      <w:tab w:val="left" w:pos="993"/>
                    </w:tabs>
                    <w:ind w:firstLine="567"/>
                    <w:jc w:val="center"/>
                    <w:rPr>
                      <w:b/>
                      <w:bCs/>
                      <w:szCs w:val="24"/>
                    </w:rPr>
                  </w:pPr>
                  <w:sdt>
                    <w:sdtPr>
                      <w:alias w:val="Pavadinimas"/>
                      <w:tag w:val="title_aaebf5cf506e47e7ae66e8580bc266ea"/>
                      <w:id w:val="379600568"/>
                      <w:lock w:val="sdtLocked"/>
                    </w:sdtPr>
                    <w:sdtEndPr/>
                    <w:sdtContent>
                      <w:r w:rsidR="00AA4742">
                        <w:rPr>
                          <w:b/>
                          <w:bCs/>
                          <w:szCs w:val="24"/>
                        </w:rPr>
                        <w:t>Pamokos planavimo ir organizavimo tobulinimas, veiksmingos mokymosi pagalbos teikimas</w:t>
                      </w:r>
                    </w:sdtContent>
                  </w:sdt>
                </w:p>
                <w:p w:rsidR="005B31F6" w:rsidRDefault="005B31F6">
                  <w:pPr>
                    <w:shd w:val="clear" w:color="auto" w:fill="FFFFFF"/>
                    <w:tabs>
                      <w:tab w:val="left" w:pos="993"/>
                    </w:tabs>
                    <w:ind w:firstLine="567"/>
                    <w:jc w:val="center"/>
                    <w:rPr>
                      <w:b/>
                      <w:szCs w:val="24"/>
                    </w:rPr>
                  </w:pPr>
                </w:p>
                <w:p w:rsidR="005B31F6" w:rsidRDefault="00AA4742">
                  <w:pPr>
                    <w:shd w:val="clear" w:color="auto" w:fill="FFFFFF"/>
                    <w:tabs>
                      <w:tab w:val="num" w:pos="851"/>
                      <w:tab w:val="left" w:pos="993"/>
                    </w:tabs>
                    <w:ind w:firstLine="1701"/>
                    <w:jc w:val="both"/>
                    <w:rPr>
                      <w:szCs w:val="24"/>
                    </w:rPr>
                  </w:pPr>
                  <w:r>
                    <w:rPr>
                      <w:szCs w:val="24"/>
                    </w:rPr>
                    <w:t xml:space="preserve">Siekiant gerinti ugdymo organizavimo kokybę, mokytojai vedė atviras ir integruotas  pamokas, pamokas netradicinėje aplinkoje: buvo išnaudojamos  mokyklos erdvės, gamta,  miesto muziejai, kurie siūlo puikias edukacines programas įvairaus amžiaus mokiniams. Padedant Savivaldybės administracijai ir Druskininkų miškų urėdijai, sutvarkytas mokyklos vidinis kiemelis,  pastatyta funkcionali medinė pavėsinė, - šiltuoju metų laiku tapo puikia papildoma erdve ir mokinių poilsiui pertraukų metu, ir pamokų bei renginių vedimui – „žaliąja lauko klase“. </w:t>
                  </w:r>
                  <w:r>
                    <w:rPr>
                      <w:rFonts w:eastAsia="Calibri"/>
                      <w:szCs w:val="24"/>
                    </w:rPr>
                    <w:t>Integruotos pamokos ypač patinka pradinių klasių mokiniams, būsimiems penktokams, jas kartu vedė pradinių klasių mokytojai ir mokytojai dalykininkai. Bendrosios ir dalykinės mokinių kompetencijos buvo plėtojamos ir kitomis ugdymo formomis: organizuotos gamtamokslinių, tyriminių ir projektinių veiklų dienos „Ieškau, tyrinėju, atrandu“, „Esu šios Žemės vaikas“, kurių metu vaikai tyrinėjo gamtą, vykdė laboratorinius bandymus, rinko medžiagą, susitiko su įdomiais žmonėmis.</w:t>
                  </w:r>
                  <w:r>
                    <w:rPr>
                      <w:szCs w:val="24"/>
                    </w:rPr>
                    <w:t xml:space="preserve"> Nuo 2017-2018 m. m. pradžios ugdymo procese, įrengus  3D technologijų klasę, pradėti naudoti 3D objektai gamtos mokslų pamokose ir pradinio ugdymo pamokose. Naujai atidarytoje klasėje mokiniai pamokų metu turi galimybę gilinti teorines žinias, o mokytojai – vaizdingiau ir įdomiau išdėstyti mokomąją medžiagą, testais patikrinti, kaip mokiniai suprato ir įsisavino informaciją.  Mokytojui parinkus atitinkamą pamokos temą, mokiniai gali stebėti žmogaus smegenų, širdies, akių, inkstų sandarą ir veiklą, pamatyti, kaip vyksta ląstelių dalijimasis,  pradinukai turi galimybę tokiu būdu susipažinti su Saulės sistema, mokytis matematikos veiksmų interaktyvioje 3D žaislų parduotuvėje. </w:t>
                  </w:r>
                </w:p>
                <w:p w:rsidR="005B31F6" w:rsidRDefault="00AA4742">
                  <w:pPr>
                    <w:tabs>
                      <w:tab w:val="left" w:pos="0"/>
                    </w:tabs>
                    <w:ind w:firstLine="1701"/>
                    <w:jc w:val="both"/>
                    <w:rPr>
                      <w:rFonts w:eastAsia="Franklin Gothic Book"/>
                      <w:szCs w:val="24"/>
                    </w:rPr>
                  </w:pPr>
                  <w:r>
                    <w:rPr>
                      <w:rFonts w:eastAsia="Calibri"/>
                      <w:szCs w:val="24"/>
                    </w:rPr>
                    <w:t>Buvo nuolat stebima ir planuojama kiekvieno mokinio asmeninė pažanga. Mokinių mokymosi pasiekimai fiksuojami mokinio pažangos rodiklių lapuose po I-ojo ir II-ojo pusmečių, pažanga reguliariai aptariama klasių valandėlių metu kartą per mėnesį, kartu su pagalbos mokiniui specialistais analizuojamos mokymosi sunkumų ir nesėkmių priežastys ir numatomi mokymosi pažangos siekimo būdai.</w:t>
                  </w:r>
                  <w:r>
                    <w:rPr>
                      <w:rFonts w:eastAsia="Franklin Gothic Book"/>
                      <w:szCs w:val="24"/>
                    </w:rPr>
                    <w:t xml:space="preserve"> Mokiniams, turintiems žemus mokymosi pasiekimus arba kai pasiekimų lygis žemesnis nei numatyta Pagrindinio ugdymo bendrosiose programose ir mokiniai nedaro pažangos, kai mokiniai dėl ligos ar kitų priežasčių praleido dalį pamokų, taip pat siekiant sudaryti sąlygas mokykloje atlikti namų darbų užduotis, buvo numatytos ir vykdomos ilgalaikės ir trumpalaikės konsultacijos mokiniams iš lietuvių kalbos, matematikos ir užsienio kalbų). Gabiems mokiniams buvo parengtos ir siūlomos šių dalykų modulių programos.</w:t>
                  </w:r>
                </w:p>
                <w:p w:rsidR="005B31F6" w:rsidRDefault="00AA4742">
                  <w:pPr>
                    <w:ind w:firstLine="1701"/>
                    <w:jc w:val="both"/>
                    <w:rPr>
                      <w:rFonts w:eastAsia="Calibri"/>
                      <w:szCs w:val="24"/>
                    </w:rPr>
                  </w:pPr>
                  <w:r>
                    <w:rPr>
                      <w:rFonts w:eastAsia="Calibri"/>
                      <w:szCs w:val="24"/>
                    </w:rPr>
                    <w:t>Metodinėje taryboje išanalizuoti nacionalinio mokinių pasiekimų patikrinimo rezultatai, jie leido palyginti ir objektyviai įsivertinti 2016 – 2017 m. m. mokinių pasiekimus savivaldybės ir respublikos kontekste, su jais supažindinti mokytojai. Galime pasidžiaugti gerais rašymo ir gamtos mokslų rezultatais, pagal  surinktų šių dalykų taškų dalį ženkliai lenkiančiais didmiesčių mokyklų vidurkį.</w:t>
                  </w:r>
                </w:p>
                <w:p w:rsidR="005B31F6" w:rsidRDefault="005B31F6">
                  <w:pPr>
                    <w:ind w:firstLine="1701"/>
                    <w:jc w:val="both"/>
                    <w:rPr>
                      <w:rFonts w:eastAsia="Calibri"/>
                      <w:szCs w:val="24"/>
                    </w:rPr>
                  </w:pPr>
                </w:p>
                <w:p w:rsidR="005B31F6" w:rsidRDefault="00AA4742">
                  <w:pPr>
                    <w:ind w:firstLine="1701"/>
                    <w:rPr>
                      <w:szCs w:val="24"/>
                    </w:rPr>
                  </w:pPr>
                  <w:r>
                    <w:rPr>
                      <w:szCs w:val="24"/>
                    </w:rPr>
                    <w:t>9 lentelė. Nacionalinio mokinių pasiekimų patikrinimo rezultatai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1820"/>
                    <w:gridCol w:w="139"/>
                    <w:gridCol w:w="1681"/>
                    <w:gridCol w:w="280"/>
                    <w:gridCol w:w="2936"/>
                  </w:tblGrid>
                  <w:tr w:rsidR="005B31F6">
                    <w:tc>
                      <w:tcPr>
                        <w:tcW w:w="9747" w:type="dxa"/>
                        <w:gridSpan w:val="6"/>
                        <w:shd w:val="clear" w:color="auto" w:fill="auto"/>
                      </w:tcPr>
                      <w:p w:rsidR="005B31F6" w:rsidRDefault="00AA4742">
                        <w:pPr>
                          <w:jc w:val="center"/>
                          <w:rPr>
                            <w:rFonts w:eastAsia="Calibri"/>
                            <w:szCs w:val="24"/>
                          </w:rPr>
                        </w:pPr>
                        <w:r>
                          <w:rPr>
                            <w:rFonts w:eastAsia="Calibri"/>
                            <w:szCs w:val="24"/>
                          </w:rPr>
                          <w:t>2 kl. (surinktų taškų dalis proc.)</w:t>
                        </w:r>
                      </w:p>
                    </w:tc>
                  </w:tr>
                  <w:tr w:rsidR="005B31F6">
                    <w:tc>
                      <w:tcPr>
                        <w:tcW w:w="2802" w:type="dxa"/>
                        <w:shd w:val="clear" w:color="auto" w:fill="auto"/>
                      </w:tcPr>
                      <w:p w:rsidR="005B31F6" w:rsidRDefault="00AA4742">
                        <w:pPr>
                          <w:jc w:val="center"/>
                          <w:rPr>
                            <w:rFonts w:eastAsia="Calibri"/>
                            <w:szCs w:val="24"/>
                          </w:rPr>
                        </w:pPr>
                        <w:r>
                          <w:rPr>
                            <w:rFonts w:eastAsia="Calibri"/>
                            <w:szCs w:val="24"/>
                          </w:rPr>
                          <w:t>Dalykai</w:t>
                        </w:r>
                      </w:p>
                    </w:tc>
                    <w:tc>
                      <w:tcPr>
                        <w:tcW w:w="1984" w:type="dxa"/>
                        <w:gridSpan w:val="2"/>
                        <w:shd w:val="clear" w:color="auto" w:fill="auto"/>
                      </w:tcPr>
                      <w:p w:rsidR="005B31F6" w:rsidRDefault="00AA4742">
                        <w:pPr>
                          <w:jc w:val="center"/>
                          <w:rPr>
                            <w:rFonts w:eastAsia="Calibri"/>
                            <w:szCs w:val="24"/>
                          </w:rPr>
                        </w:pPr>
                        <w:r>
                          <w:rPr>
                            <w:rFonts w:eastAsia="Calibri"/>
                            <w:szCs w:val="24"/>
                          </w:rPr>
                          <w:t>2015-2016 m. m.</w:t>
                        </w:r>
                      </w:p>
                    </w:tc>
                    <w:tc>
                      <w:tcPr>
                        <w:tcW w:w="1985" w:type="dxa"/>
                        <w:gridSpan w:val="2"/>
                        <w:shd w:val="clear" w:color="auto" w:fill="auto"/>
                      </w:tcPr>
                      <w:p w:rsidR="005B31F6" w:rsidRDefault="00AA4742">
                        <w:pPr>
                          <w:jc w:val="center"/>
                          <w:rPr>
                            <w:rFonts w:eastAsia="Calibri"/>
                            <w:szCs w:val="24"/>
                          </w:rPr>
                        </w:pPr>
                        <w:r>
                          <w:rPr>
                            <w:rFonts w:eastAsia="Calibri"/>
                            <w:szCs w:val="24"/>
                          </w:rPr>
                          <w:t>2016-2017 m. m.</w:t>
                        </w:r>
                      </w:p>
                    </w:tc>
                    <w:tc>
                      <w:tcPr>
                        <w:tcW w:w="2976" w:type="dxa"/>
                        <w:shd w:val="clear" w:color="auto" w:fill="auto"/>
                      </w:tcPr>
                      <w:p w:rsidR="005B31F6" w:rsidRDefault="00AA4742">
                        <w:pPr>
                          <w:jc w:val="center"/>
                          <w:rPr>
                            <w:rFonts w:eastAsia="Calibri"/>
                            <w:szCs w:val="24"/>
                          </w:rPr>
                        </w:pPr>
                        <w:r>
                          <w:rPr>
                            <w:rFonts w:eastAsia="Calibri"/>
                            <w:szCs w:val="24"/>
                          </w:rPr>
                          <w:t>Šalies NMPP vidurkis (2016-2017 m. m.)</w:t>
                        </w:r>
                      </w:p>
                    </w:tc>
                  </w:tr>
                  <w:tr w:rsidR="005B31F6">
                    <w:tc>
                      <w:tcPr>
                        <w:tcW w:w="2802" w:type="dxa"/>
                        <w:shd w:val="clear" w:color="auto" w:fill="auto"/>
                      </w:tcPr>
                      <w:p w:rsidR="005B31F6" w:rsidRDefault="00AA4742">
                        <w:pPr>
                          <w:rPr>
                            <w:rFonts w:eastAsia="Calibri"/>
                            <w:szCs w:val="24"/>
                          </w:rPr>
                        </w:pPr>
                        <w:r>
                          <w:rPr>
                            <w:rFonts w:eastAsia="Calibri"/>
                            <w:szCs w:val="24"/>
                          </w:rPr>
                          <w:t>Matematika</w:t>
                        </w:r>
                      </w:p>
                    </w:tc>
                    <w:tc>
                      <w:tcPr>
                        <w:tcW w:w="1984" w:type="dxa"/>
                        <w:gridSpan w:val="2"/>
                        <w:shd w:val="clear" w:color="auto" w:fill="auto"/>
                      </w:tcPr>
                      <w:p w:rsidR="005B31F6" w:rsidRDefault="00AA4742">
                        <w:pPr>
                          <w:jc w:val="center"/>
                          <w:rPr>
                            <w:rFonts w:eastAsia="Calibri"/>
                            <w:szCs w:val="24"/>
                          </w:rPr>
                        </w:pPr>
                        <w:r>
                          <w:rPr>
                            <w:rFonts w:eastAsia="Calibri"/>
                            <w:szCs w:val="24"/>
                          </w:rPr>
                          <w:t>-</w:t>
                        </w:r>
                      </w:p>
                    </w:tc>
                    <w:tc>
                      <w:tcPr>
                        <w:tcW w:w="1985" w:type="dxa"/>
                        <w:gridSpan w:val="2"/>
                        <w:shd w:val="clear" w:color="auto" w:fill="auto"/>
                      </w:tcPr>
                      <w:p w:rsidR="005B31F6" w:rsidRDefault="00AA4742">
                        <w:pPr>
                          <w:jc w:val="center"/>
                          <w:rPr>
                            <w:rFonts w:eastAsia="Calibri"/>
                            <w:b/>
                            <w:szCs w:val="24"/>
                          </w:rPr>
                        </w:pPr>
                        <w:r>
                          <w:rPr>
                            <w:rFonts w:eastAsia="Calibri"/>
                            <w:b/>
                            <w:szCs w:val="24"/>
                          </w:rPr>
                          <w:t>86,3</w:t>
                        </w:r>
                      </w:p>
                    </w:tc>
                    <w:tc>
                      <w:tcPr>
                        <w:tcW w:w="2976" w:type="dxa"/>
                        <w:shd w:val="clear" w:color="auto" w:fill="auto"/>
                      </w:tcPr>
                      <w:p w:rsidR="005B31F6" w:rsidRDefault="00AA4742">
                        <w:pPr>
                          <w:jc w:val="center"/>
                          <w:rPr>
                            <w:rFonts w:eastAsia="Calibri"/>
                            <w:szCs w:val="24"/>
                          </w:rPr>
                        </w:pPr>
                        <w:r>
                          <w:rPr>
                            <w:rFonts w:eastAsia="Calibri"/>
                            <w:szCs w:val="24"/>
                          </w:rPr>
                          <w:t>79,9</w:t>
                        </w:r>
                      </w:p>
                    </w:tc>
                  </w:tr>
                  <w:tr w:rsidR="005B31F6">
                    <w:tc>
                      <w:tcPr>
                        <w:tcW w:w="2802" w:type="dxa"/>
                        <w:shd w:val="clear" w:color="auto" w:fill="auto"/>
                      </w:tcPr>
                      <w:p w:rsidR="005B31F6" w:rsidRDefault="00AA4742">
                        <w:pPr>
                          <w:rPr>
                            <w:rFonts w:eastAsia="Calibri"/>
                            <w:szCs w:val="24"/>
                          </w:rPr>
                        </w:pPr>
                        <w:r>
                          <w:rPr>
                            <w:rFonts w:eastAsia="Calibri"/>
                            <w:szCs w:val="24"/>
                          </w:rPr>
                          <w:t>Skaitymas</w:t>
                        </w:r>
                      </w:p>
                    </w:tc>
                    <w:tc>
                      <w:tcPr>
                        <w:tcW w:w="1984" w:type="dxa"/>
                        <w:gridSpan w:val="2"/>
                        <w:shd w:val="clear" w:color="auto" w:fill="auto"/>
                      </w:tcPr>
                      <w:p w:rsidR="005B31F6" w:rsidRDefault="00AA4742">
                        <w:pPr>
                          <w:jc w:val="center"/>
                          <w:rPr>
                            <w:rFonts w:eastAsia="Calibri"/>
                            <w:szCs w:val="24"/>
                          </w:rPr>
                        </w:pPr>
                        <w:r>
                          <w:rPr>
                            <w:rFonts w:eastAsia="Calibri"/>
                            <w:szCs w:val="24"/>
                          </w:rPr>
                          <w:t>-</w:t>
                        </w:r>
                      </w:p>
                    </w:tc>
                    <w:tc>
                      <w:tcPr>
                        <w:tcW w:w="1985" w:type="dxa"/>
                        <w:gridSpan w:val="2"/>
                        <w:shd w:val="clear" w:color="auto" w:fill="auto"/>
                      </w:tcPr>
                      <w:p w:rsidR="005B31F6" w:rsidRDefault="00AA4742">
                        <w:pPr>
                          <w:jc w:val="center"/>
                          <w:rPr>
                            <w:rFonts w:eastAsia="Calibri"/>
                            <w:b/>
                            <w:szCs w:val="24"/>
                          </w:rPr>
                        </w:pPr>
                        <w:r>
                          <w:rPr>
                            <w:rFonts w:eastAsia="Calibri"/>
                            <w:b/>
                            <w:szCs w:val="24"/>
                          </w:rPr>
                          <w:t>78,6</w:t>
                        </w:r>
                      </w:p>
                    </w:tc>
                    <w:tc>
                      <w:tcPr>
                        <w:tcW w:w="2976" w:type="dxa"/>
                        <w:shd w:val="clear" w:color="auto" w:fill="auto"/>
                      </w:tcPr>
                      <w:p w:rsidR="005B31F6" w:rsidRDefault="00AA4742">
                        <w:pPr>
                          <w:jc w:val="center"/>
                          <w:rPr>
                            <w:rFonts w:eastAsia="Calibri"/>
                            <w:szCs w:val="24"/>
                          </w:rPr>
                        </w:pPr>
                        <w:r>
                          <w:rPr>
                            <w:rFonts w:eastAsia="Calibri"/>
                            <w:szCs w:val="24"/>
                          </w:rPr>
                          <w:t>72,3</w:t>
                        </w:r>
                      </w:p>
                    </w:tc>
                  </w:tr>
                  <w:tr w:rsidR="005B31F6">
                    <w:tc>
                      <w:tcPr>
                        <w:tcW w:w="2802" w:type="dxa"/>
                        <w:shd w:val="clear" w:color="auto" w:fill="auto"/>
                      </w:tcPr>
                      <w:p w:rsidR="005B31F6" w:rsidRDefault="00AA4742">
                        <w:pPr>
                          <w:rPr>
                            <w:rFonts w:eastAsia="Calibri"/>
                            <w:szCs w:val="24"/>
                          </w:rPr>
                        </w:pPr>
                        <w:r>
                          <w:rPr>
                            <w:rFonts w:eastAsia="Calibri"/>
                            <w:szCs w:val="24"/>
                          </w:rPr>
                          <w:lastRenderedPageBreak/>
                          <w:t>Rašymas (teksto kūrimas)</w:t>
                        </w:r>
                      </w:p>
                    </w:tc>
                    <w:tc>
                      <w:tcPr>
                        <w:tcW w:w="1984" w:type="dxa"/>
                        <w:gridSpan w:val="2"/>
                        <w:shd w:val="clear" w:color="auto" w:fill="auto"/>
                      </w:tcPr>
                      <w:p w:rsidR="005B31F6" w:rsidRDefault="00AA4742">
                        <w:pPr>
                          <w:jc w:val="center"/>
                          <w:rPr>
                            <w:rFonts w:eastAsia="Calibri"/>
                            <w:szCs w:val="24"/>
                          </w:rPr>
                        </w:pPr>
                        <w:r>
                          <w:rPr>
                            <w:rFonts w:eastAsia="Calibri"/>
                            <w:szCs w:val="24"/>
                          </w:rPr>
                          <w:t>-</w:t>
                        </w:r>
                      </w:p>
                    </w:tc>
                    <w:tc>
                      <w:tcPr>
                        <w:tcW w:w="1985" w:type="dxa"/>
                        <w:gridSpan w:val="2"/>
                        <w:shd w:val="clear" w:color="auto" w:fill="auto"/>
                      </w:tcPr>
                      <w:p w:rsidR="005B31F6" w:rsidRDefault="00AA4742">
                        <w:pPr>
                          <w:jc w:val="center"/>
                          <w:rPr>
                            <w:rFonts w:eastAsia="Calibri"/>
                            <w:b/>
                            <w:szCs w:val="24"/>
                          </w:rPr>
                        </w:pPr>
                        <w:r>
                          <w:rPr>
                            <w:rFonts w:eastAsia="Calibri"/>
                            <w:b/>
                            <w:szCs w:val="24"/>
                          </w:rPr>
                          <w:t>78,4</w:t>
                        </w:r>
                      </w:p>
                    </w:tc>
                    <w:tc>
                      <w:tcPr>
                        <w:tcW w:w="2976" w:type="dxa"/>
                        <w:shd w:val="clear" w:color="auto" w:fill="auto"/>
                      </w:tcPr>
                      <w:p w:rsidR="005B31F6" w:rsidRDefault="00AA4742">
                        <w:pPr>
                          <w:jc w:val="center"/>
                          <w:rPr>
                            <w:rFonts w:eastAsia="Calibri"/>
                            <w:szCs w:val="24"/>
                          </w:rPr>
                        </w:pPr>
                        <w:r>
                          <w:rPr>
                            <w:rFonts w:eastAsia="Calibri"/>
                            <w:szCs w:val="24"/>
                          </w:rPr>
                          <w:t>77,4</w:t>
                        </w:r>
                      </w:p>
                    </w:tc>
                  </w:tr>
                  <w:tr w:rsidR="005B31F6">
                    <w:tc>
                      <w:tcPr>
                        <w:tcW w:w="2802" w:type="dxa"/>
                        <w:shd w:val="clear" w:color="auto" w:fill="auto"/>
                      </w:tcPr>
                      <w:p w:rsidR="005B31F6" w:rsidRDefault="00AA4742">
                        <w:pPr>
                          <w:rPr>
                            <w:rFonts w:eastAsia="Calibri"/>
                            <w:szCs w:val="24"/>
                          </w:rPr>
                        </w:pPr>
                        <w:r>
                          <w:rPr>
                            <w:rFonts w:eastAsia="Calibri"/>
                            <w:szCs w:val="24"/>
                          </w:rPr>
                          <w:t>Rašymas (kalbos sandaros pažinimas)</w:t>
                        </w:r>
                      </w:p>
                    </w:tc>
                    <w:tc>
                      <w:tcPr>
                        <w:tcW w:w="1984" w:type="dxa"/>
                        <w:gridSpan w:val="2"/>
                        <w:shd w:val="clear" w:color="auto" w:fill="auto"/>
                      </w:tcPr>
                      <w:p w:rsidR="005B31F6" w:rsidRDefault="00AA4742">
                        <w:pPr>
                          <w:jc w:val="center"/>
                          <w:rPr>
                            <w:rFonts w:eastAsia="Calibri"/>
                            <w:szCs w:val="24"/>
                          </w:rPr>
                        </w:pPr>
                        <w:r>
                          <w:rPr>
                            <w:rFonts w:eastAsia="Calibri"/>
                            <w:szCs w:val="24"/>
                          </w:rPr>
                          <w:t>-</w:t>
                        </w:r>
                      </w:p>
                    </w:tc>
                    <w:tc>
                      <w:tcPr>
                        <w:tcW w:w="1985" w:type="dxa"/>
                        <w:gridSpan w:val="2"/>
                        <w:shd w:val="clear" w:color="auto" w:fill="auto"/>
                      </w:tcPr>
                      <w:p w:rsidR="005B31F6" w:rsidRDefault="00AA4742">
                        <w:pPr>
                          <w:jc w:val="center"/>
                          <w:rPr>
                            <w:rFonts w:eastAsia="Calibri"/>
                            <w:b/>
                            <w:szCs w:val="24"/>
                          </w:rPr>
                        </w:pPr>
                        <w:r>
                          <w:rPr>
                            <w:rFonts w:eastAsia="Calibri"/>
                            <w:b/>
                            <w:szCs w:val="24"/>
                          </w:rPr>
                          <w:t>84,0</w:t>
                        </w:r>
                      </w:p>
                    </w:tc>
                    <w:tc>
                      <w:tcPr>
                        <w:tcW w:w="2976" w:type="dxa"/>
                        <w:shd w:val="clear" w:color="auto" w:fill="auto"/>
                      </w:tcPr>
                      <w:p w:rsidR="005B31F6" w:rsidRDefault="00AA4742">
                        <w:pPr>
                          <w:jc w:val="center"/>
                          <w:rPr>
                            <w:rFonts w:eastAsia="Calibri"/>
                            <w:szCs w:val="24"/>
                          </w:rPr>
                        </w:pPr>
                        <w:r>
                          <w:rPr>
                            <w:rFonts w:eastAsia="Calibri"/>
                            <w:szCs w:val="24"/>
                          </w:rPr>
                          <w:t>83,4</w:t>
                        </w:r>
                      </w:p>
                    </w:tc>
                  </w:tr>
                  <w:tr w:rsidR="005B31F6">
                    <w:tc>
                      <w:tcPr>
                        <w:tcW w:w="9747" w:type="dxa"/>
                        <w:gridSpan w:val="6"/>
                        <w:shd w:val="clear" w:color="auto" w:fill="auto"/>
                      </w:tcPr>
                      <w:p w:rsidR="005B31F6" w:rsidRDefault="00AA4742">
                        <w:pPr>
                          <w:jc w:val="center"/>
                          <w:rPr>
                            <w:rFonts w:eastAsia="Calibri"/>
                            <w:szCs w:val="24"/>
                          </w:rPr>
                        </w:pPr>
                        <w:r>
                          <w:rPr>
                            <w:rFonts w:eastAsia="Calibri"/>
                            <w:szCs w:val="24"/>
                          </w:rPr>
                          <w:t>4 kl. (surinktų taškų dalis proc.)</w:t>
                        </w:r>
                      </w:p>
                    </w:tc>
                  </w:tr>
                  <w:tr w:rsidR="005B31F6">
                    <w:tc>
                      <w:tcPr>
                        <w:tcW w:w="2802" w:type="dxa"/>
                        <w:shd w:val="clear" w:color="auto" w:fill="auto"/>
                      </w:tcPr>
                      <w:p w:rsidR="005B31F6" w:rsidRDefault="00AA4742">
                        <w:pPr>
                          <w:rPr>
                            <w:rFonts w:eastAsia="Calibri"/>
                            <w:szCs w:val="24"/>
                          </w:rPr>
                        </w:pPr>
                        <w:r>
                          <w:rPr>
                            <w:rFonts w:eastAsia="Calibri"/>
                            <w:szCs w:val="24"/>
                          </w:rPr>
                          <w:t>Matematika</w:t>
                        </w:r>
                      </w:p>
                    </w:tc>
                    <w:tc>
                      <w:tcPr>
                        <w:tcW w:w="1842" w:type="dxa"/>
                        <w:shd w:val="clear" w:color="auto" w:fill="auto"/>
                      </w:tcPr>
                      <w:p w:rsidR="005B31F6" w:rsidRDefault="00AA4742">
                        <w:pPr>
                          <w:jc w:val="center"/>
                          <w:rPr>
                            <w:rFonts w:eastAsia="Calibri"/>
                            <w:szCs w:val="24"/>
                          </w:rPr>
                        </w:pPr>
                        <w:r>
                          <w:rPr>
                            <w:rFonts w:eastAsia="Calibri"/>
                            <w:szCs w:val="24"/>
                          </w:rPr>
                          <w:t>51,6</w:t>
                        </w:r>
                      </w:p>
                    </w:tc>
                    <w:tc>
                      <w:tcPr>
                        <w:tcW w:w="1843" w:type="dxa"/>
                        <w:gridSpan w:val="2"/>
                        <w:shd w:val="clear" w:color="auto" w:fill="auto"/>
                      </w:tcPr>
                      <w:p w:rsidR="005B31F6" w:rsidRDefault="00AA4742">
                        <w:pPr>
                          <w:jc w:val="center"/>
                          <w:rPr>
                            <w:rFonts w:eastAsia="Calibri"/>
                            <w:b/>
                            <w:szCs w:val="24"/>
                          </w:rPr>
                        </w:pPr>
                        <w:r>
                          <w:rPr>
                            <w:rFonts w:eastAsia="Calibri"/>
                            <w:b/>
                            <w:szCs w:val="24"/>
                          </w:rPr>
                          <w:t>58,1</w:t>
                        </w:r>
                      </w:p>
                    </w:tc>
                    <w:tc>
                      <w:tcPr>
                        <w:tcW w:w="3260" w:type="dxa"/>
                        <w:gridSpan w:val="2"/>
                        <w:shd w:val="clear" w:color="auto" w:fill="auto"/>
                      </w:tcPr>
                      <w:p w:rsidR="005B31F6" w:rsidRDefault="00AA4742">
                        <w:pPr>
                          <w:jc w:val="center"/>
                          <w:rPr>
                            <w:rFonts w:eastAsia="Calibri"/>
                            <w:szCs w:val="24"/>
                          </w:rPr>
                        </w:pPr>
                        <w:r>
                          <w:rPr>
                            <w:rFonts w:eastAsia="Calibri"/>
                            <w:szCs w:val="24"/>
                          </w:rPr>
                          <w:t>52,7</w:t>
                        </w:r>
                      </w:p>
                    </w:tc>
                  </w:tr>
                  <w:tr w:rsidR="005B31F6">
                    <w:tc>
                      <w:tcPr>
                        <w:tcW w:w="2802" w:type="dxa"/>
                        <w:shd w:val="clear" w:color="auto" w:fill="auto"/>
                      </w:tcPr>
                      <w:p w:rsidR="005B31F6" w:rsidRDefault="00AA4742">
                        <w:pPr>
                          <w:rPr>
                            <w:rFonts w:eastAsia="Calibri"/>
                            <w:szCs w:val="24"/>
                          </w:rPr>
                        </w:pPr>
                        <w:r>
                          <w:rPr>
                            <w:rFonts w:eastAsia="Calibri"/>
                            <w:szCs w:val="24"/>
                          </w:rPr>
                          <w:t>Skaitymas</w:t>
                        </w:r>
                      </w:p>
                    </w:tc>
                    <w:tc>
                      <w:tcPr>
                        <w:tcW w:w="1842" w:type="dxa"/>
                        <w:shd w:val="clear" w:color="auto" w:fill="auto"/>
                      </w:tcPr>
                      <w:p w:rsidR="005B31F6" w:rsidRDefault="00AA4742">
                        <w:pPr>
                          <w:jc w:val="center"/>
                          <w:rPr>
                            <w:rFonts w:eastAsia="Calibri"/>
                            <w:szCs w:val="24"/>
                          </w:rPr>
                        </w:pPr>
                        <w:r>
                          <w:rPr>
                            <w:rFonts w:eastAsia="Calibri"/>
                            <w:szCs w:val="24"/>
                          </w:rPr>
                          <w:t>54,4</w:t>
                        </w:r>
                      </w:p>
                    </w:tc>
                    <w:tc>
                      <w:tcPr>
                        <w:tcW w:w="1843" w:type="dxa"/>
                        <w:gridSpan w:val="2"/>
                        <w:shd w:val="clear" w:color="auto" w:fill="auto"/>
                      </w:tcPr>
                      <w:p w:rsidR="005B31F6" w:rsidRDefault="00AA4742">
                        <w:pPr>
                          <w:jc w:val="center"/>
                          <w:rPr>
                            <w:rFonts w:eastAsia="Calibri"/>
                            <w:b/>
                            <w:szCs w:val="24"/>
                          </w:rPr>
                        </w:pPr>
                        <w:r>
                          <w:rPr>
                            <w:rFonts w:eastAsia="Calibri"/>
                            <w:b/>
                            <w:szCs w:val="24"/>
                          </w:rPr>
                          <w:t>63,5</w:t>
                        </w:r>
                      </w:p>
                    </w:tc>
                    <w:tc>
                      <w:tcPr>
                        <w:tcW w:w="3260" w:type="dxa"/>
                        <w:gridSpan w:val="2"/>
                        <w:shd w:val="clear" w:color="auto" w:fill="auto"/>
                      </w:tcPr>
                      <w:p w:rsidR="005B31F6" w:rsidRDefault="00AA4742">
                        <w:pPr>
                          <w:jc w:val="center"/>
                          <w:rPr>
                            <w:rFonts w:eastAsia="Calibri"/>
                            <w:szCs w:val="24"/>
                          </w:rPr>
                        </w:pPr>
                        <w:r>
                          <w:rPr>
                            <w:rFonts w:eastAsia="Calibri"/>
                            <w:szCs w:val="24"/>
                          </w:rPr>
                          <w:t>55,5</w:t>
                        </w:r>
                      </w:p>
                    </w:tc>
                  </w:tr>
                  <w:tr w:rsidR="005B31F6">
                    <w:tc>
                      <w:tcPr>
                        <w:tcW w:w="2802" w:type="dxa"/>
                        <w:shd w:val="clear" w:color="auto" w:fill="auto"/>
                      </w:tcPr>
                      <w:p w:rsidR="005B31F6" w:rsidRDefault="00AA4742">
                        <w:pPr>
                          <w:rPr>
                            <w:rFonts w:eastAsia="Calibri"/>
                            <w:szCs w:val="24"/>
                          </w:rPr>
                        </w:pPr>
                        <w:r>
                          <w:rPr>
                            <w:rFonts w:eastAsia="Calibri"/>
                            <w:szCs w:val="24"/>
                          </w:rPr>
                          <w:t>Rašymas</w:t>
                        </w:r>
                      </w:p>
                    </w:tc>
                    <w:tc>
                      <w:tcPr>
                        <w:tcW w:w="1842" w:type="dxa"/>
                        <w:shd w:val="clear" w:color="auto" w:fill="auto"/>
                      </w:tcPr>
                      <w:p w:rsidR="005B31F6" w:rsidRDefault="00AA4742">
                        <w:pPr>
                          <w:jc w:val="center"/>
                          <w:rPr>
                            <w:rFonts w:eastAsia="Calibri"/>
                            <w:szCs w:val="24"/>
                          </w:rPr>
                        </w:pPr>
                        <w:r>
                          <w:rPr>
                            <w:rFonts w:eastAsia="Calibri"/>
                            <w:szCs w:val="24"/>
                          </w:rPr>
                          <w:t>67,2</w:t>
                        </w:r>
                      </w:p>
                    </w:tc>
                    <w:tc>
                      <w:tcPr>
                        <w:tcW w:w="1843" w:type="dxa"/>
                        <w:gridSpan w:val="2"/>
                        <w:shd w:val="clear" w:color="auto" w:fill="auto"/>
                      </w:tcPr>
                      <w:p w:rsidR="005B31F6" w:rsidRDefault="00AA4742">
                        <w:pPr>
                          <w:jc w:val="center"/>
                          <w:rPr>
                            <w:rFonts w:eastAsia="Calibri"/>
                            <w:b/>
                            <w:szCs w:val="24"/>
                          </w:rPr>
                        </w:pPr>
                        <w:r>
                          <w:rPr>
                            <w:rFonts w:eastAsia="Calibri"/>
                            <w:b/>
                            <w:szCs w:val="24"/>
                          </w:rPr>
                          <w:t>73,6</w:t>
                        </w:r>
                      </w:p>
                    </w:tc>
                    <w:tc>
                      <w:tcPr>
                        <w:tcW w:w="3260" w:type="dxa"/>
                        <w:gridSpan w:val="2"/>
                        <w:shd w:val="clear" w:color="auto" w:fill="auto"/>
                      </w:tcPr>
                      <w:p w:rsidR="005B31F6" w:rsidRDefault="00AA4742">
                        <w:pPr>
                          <w:jc w:val="center"/>
                          <w:rPr>
                            <w:rFonts w:eastAsia="Calibri"/>
                            <w:szCs w:val="24"/>
                          </w:rPr>
                        </w:pPr>
                        <w:r>
                          <w:rPr>
                            <w:rFonts w:eastAsia="Calibri"/>
                            <w:szCs w:val="24"/>
                          </w:rPr>
                          <w:t>58,1</w:t>
                        </w:r>
                      </w:p>
                    </w:tc>
                  </w:tr>
                  <w:tr w:rsidR="005B31F6">
                    <w:tc>
                      <w:tcPr>
                        <w:tcW w:w="2802" w:type="dxa"/>
                        <w:shd w:val="clear" w:color="auto" w:fill="auto"/>
                      </w:tcPr>
                      <w:p w:rsidR="005B31F6" w:rsidRDefault="00AA4742">
                        <w:pPr>
                          <w:rPr>
                            <w:rFonts w:eastAsia="Calibri"/>
                            <w:szCs w:val="24"/>
                          </w:rPr>
                        </w:pPr>
                        <w:r>
                          <w:rPr>
                            <w:rFonts w:eastAsia="Calibri"/>
                            <w:szCs w:val="24"/>
                          </w:rPr>
                          <w:t>Pasaulio pažinimas</w:t>
                        </w:r>
                      </w:p>
                    </w:tc>
                    <w:tc>
                      <w:tcPr>
                        <w:tcW w:w="1842" w:type="dxa"/>
                        <w:shd w:val="clear" w:color="auto" w:fill="auto"/>
                      </w:tcPr>
                      <w:p w:rsidR="005B31F6" w:rsidRDefault="00AA4742">
                        <w:pPr>
                          <w:jc w:val="center"/>
                          <w:rPr>
                            <w:rFonts w:eastAsia="Calibri"/>
                            <w:szCs w:val="24"/>
                          </w:rPr>
                        </w:pPr>
                        <w:r>
                          <w:rPr>
                            <w:rFonts w:eastAsia="Calibri"/>
                            <w:szCs w:val="24"/>
                          </w:rPr>
                          <w:t>51,6</w:t>
                        </w:r>
                      </w:p>
                    </w:tc>
                    <w:tc>
                      <w:tcPr>
                        <w:tcW w:w="1843" w:type="dxa"/>
                        <w:gridSpan w:val="2"/>
                        <w:shd w:val="clear" w:color="auto" w:fill="auto"/>
                      </w:tcPr>
                      <w:p w:rsidR="005B31F6" w:rsidRDefault="00AA4742">
                        <w:pPr>
                          <w:jc w:val="center"/>
                          <w:rPr>
                            <w:rFonts w:eastAsia="Calibri"/>
                            <w:b/>
                            <w:szCs w:val="24"/>
                          </w:rPr>
                        </w:pPr>
                        <w:r>
                          <w:rPr>
                            <w:rFonts w:eastAsia="Calibri"/>
                            <w:b/>
                            <w:szCs w:val="24"/>
                          </w:rPr>
                          <w:t>62,8</w:t>
                        </w:r>
                      </w:p>
                    </w:tc>
                    <w:tc>
                      <w:tcPr>
                        <w:tcW w:w="3260" w:type="dxa"/>
                        <w:gridSpan w:val="2"/>
                        <w:shd w:val="clear" w:color="auto" w:fill="auto"/>
                      </w:tcPr>
                      <w:p w:rsidR="005B31F6" w:rsidRDefault="00AA4742">
                        <w:pPr>
                          <w:jc w:val="center"/>
                          <w:rPr>
                            <w:rFonts w:eastAsia="Calibri"/>
                            <w:szCs w:val="24"/>
                          </w:rPr>
                        </w:pPr>
                        <w:r>
                          <w:rPr>
                            <w:rFonts w:eastAsia="Calibri"/>
                            <w:szCs w:val="24"/>
                          </w:rPr>
                          <w:t>52,3</w:t>
                        </w:r>
                      </w:p>
                    </w:tc>
                  </w:tr>
                  <w:tr w:rsidR="005B31F6">
                    <w:tc>
                      <w:tcPr>
                        <w:tcW w:w="9747" w:type="dxa"/>
                        <w:gridSpan w:val="6"/>
                        <w:shd w:val="clear" w:color="auto" w:fill="auto"/>
                      </w:tcPr>
                      <w:p w:rsidR="005B31F6" w:rsidRDefault="00AA4742">
                        <w:pPr>
                          <w:jc w:val="center"/>
                          <w:rPr>
                            <w:rFonts w:eastAsia="Calibri"/>
                            <w:szCs w:val="24"/>
                          </w:rPr>
                        </w:pPr>
                        <w:r>
                          <w:rPr>
                            <w:rFonts w:eastAsia="Calibri"/>
                            <w:szCs w:val="24"/>
                          </w:rPr>
                          <w:t>6 kl. (surinktų taškų dalis proc.)</w:t>
                        </w:r>
                      </w:p>
                    </w:tc>
                  </w:tr>
                  <w:tr w:rsidR="005B31F6">
                    <w:tc>
                      <w:tcPr>
                        <w:tcW w:w="2802" w:type="dxa"/>
                        <w:shd w:val="clear" w:color="auto" w:fill="auto"/>
                      </w:tcPr>
                      <w:p w:rsidR="005B31F6" w:rsidRDefault="00AA4742">
                        <w:pPr>
                          <w:rPr>
                            <w:rFonts w:eastAsia="Calibri"/>
                            <w:szCs w:val="24"/>
                          </w:rPr>
                        </w:pPr>
                        <w:r>
                          <w:rPr>
                            <w:rFonts w:eastAsia="Calibri"/>
                            <w:szCs w:val="24"/>
                          </w:rPr>
                          <w:t>Matematika</w:t>
                        </w:r>
                      </w:p>
                    </w:tc>
                    <w:tc>
                      <w:tcPr>
                        <w:tcW w:w="1842" w:type="dxa"/>
                        <w:shd w:val="clear" w:color="auto" w:fill="auto"/>
                      </w:tcPr>
                      <w:p w:rsidR="005B31F6" w:rsidRDefault="00AA4742">
                        <w:pPr>
                          <w:jc w:val="center"/>
                          <w:rPr>
                            <w:rFonts w:eastAsia="Calibri"/>
                            <w:szCs w:val="24"/>
                          </w:rPr>
                        </w:pPr>
                        <w:r>
                          <w:rPr>
                            <w:rFonts w:eastAsia="Calibri"/>
                            <w:szCs w:val="24"/>
                          </w:rPr>
                          <w:t>41,0</w:t>
                        </w:r>
                      </w:p>
                    </w:tc>
                    <w:tc>
                      <w:tcPr>
                        <w:tcW w:w="1843" w:type="dxa"/>
                        <w:gridSpan w:val="2"/>
                        <w:shd w:val="clear" w:color="auto" w:fill="auto"/>
                      </w:tcPr>
                      <w:p w:rsidR="005B31F6" w:rsidRDefault="00AA4742">
                        <w:pPr>
                          <w:jc w:val="center"/>
                          <w:rPr>
                            <w:rFonts w:eastAsia="Calibri"/>
                            <w:b/>
                            <w:szCs w:val="24"/>
                          </w:rPr>
                        </w:pPr>
                        <w:r>
                          <w:rPr>
                            <w:rFonts w:eastAsia="Calibri"/>
                            <w:b/>
                            <w:szCs w:val="24"/>
                          </w:rPr>
                          <w:t>52,4</w:t>
                        </w:r>
                      </w:p>
                    </w:tc>
                    <w:tc>
                      <w:tcPr>
                        <w:tcW w:w="3260" w:type="dxa"/>
                        <w:gridSpan w:val="2"/>
                        <w:shd w:val="clear" w:color="auto" w:fill="auto"/>
                      </w:tcPr>
                      <w:p w:rsidR="005B31F6" w:rsidRDefault="00AA4742">
                        <w:pPr>
                          <w:jc w:val="center"/>
                          <w:rPr>
                            <w:rFonts w:eastAsia="Calibri"/>
                            <w:szCs w:val="24"/>
                          </w:rPr>
                        </w:pPr>
                        <w:r>
                          <w:rPr>
                            <w:rFonts w:eastAsia="Calibri"/>
                            <w:szCs w:val="24"/>
                          </w:rPr>
                          <w:t>48,0</w:t>
                        </w:r>
                      </w:p>
                    </w:tc>
                  </w:tr>
                  <w:tr w:rsidR="005B31F6">
                    <w:tc>
                      <w:tcPr>
                        <w:tcW w:w="2802" w:type="dxa"/>
                        <w:shd w:val="clear" w:color="auto" w:fill="auto"/>
                      </w:tcPr>
                      <w:p w:rsidR="005B31F6" w:rsidRDefault="00AA4742">
                        <w:pPr>
                          <w:rPr>
                            <w:rFonts w:eastAsia="Calibri"/>
                            <w:szCs w:val="24"/>
                          </w:rPr>
                        </w:pPr>
                        <w:r>
                          <w:rPr>
                            <w:rFonts w:eastAsia="Calibri"/>
                            <w:szCs w:val="24"/>
                          </w:rPr>
                          <w:t>Skaitymas</w:t>
                        </w:r>
                      </w:p>
                    </w:tc>
                    <w:tc>
                      <w:tcPr>
                        <w:tcW w:w="1842" w:type="dxa"/>
                        <w:shd w:val="clear" w:color="auto" w:fill="auto"/>
                      </w:tcPr>
                      <w:p w:rsidR="005B31F6" w:rsidRDefault="00AA4742">
                        <w:pPr>
                          <w:jc w:val="center"/>
                          <w:rPr>
                            <w:rFonts w:eastAsia="Calibri"/>
                            <w:szCs w:val="24"/>
                          </w:rPr>
                        </w:pPr>
                        <w:r>
                          <w:rPr>
                            <w:rFonts w:eastAsia="Calibri"/>
                            <w:szCs w:val="24"/>
                          </w:rPr>
                          <w:t>59,1</w:t>
                        </w:r>
                      </w:p>
                    </w:tc>
                    <w:tc>
                      <w:tcPr>
                        <w:tcW w:w="1843" w:type="dxa"/>
                        <w:gridSpan w:val="2"/>
                        <w:shd w:val="clear" w:color="auto" w:fill="auto"/>
                      </w:tcPr>
                      <w:p w:rsidR="005B31F6" w:rsidRDefault="00AA4742">
                        <w:pPr>
                          <w:jc w:val="center"/>
                          <w:rPr>
                            <w:rFonts w:eastAsia="Calibri"/>
                            <w:b/>
                            <w:szCs w:val="24"/>
                          </w:rPr>
                        </w:pPr>
                        <w:r>
                          <w:rPr>
                            <w:rFonts w:eastAsia="Calibri"/>
                            <w:b/>
                            <w:szCs w:val="24"/>
                          </w:rPr>
                          <w:t>49,1</w:t>
                        </w:r>
                      </w:p>
                    </w:tc>
                    <w:tc>
                      <w:tcPr>
                        <w:tcW w:w="3260" w:type="dxa"/>
                        <w:gridSpan w:val="2"/>
                        <w:shd w:val="clear" w:color="auto" w:fill="auto"/>
                      </w:tcPr>
                      <w:p w:rsidR="005B31F6" w:rsidRDefault="00AA4742">
                        <w:pPr>
                          <w:jc w:val="center"/>
                          <w:rPr>
                            <w:rFonts w:eastAsia="Calibri"/>
                            <w:szCs w:val="24"/>
                          </w:rPr>
                        </w:pPr>
                        <w:r>
                          <w:rPr>
                            <w:rFonts w:eastAsia="Calibri"/>
                            <w:szCs w:val="24"/>
                          </w:rPr>
                          <w:t>43,4</w:t>
                        </w:r>
                      </w:p>
                    </w:tc>
                  </w:tr>
                  <w:tr w:rsidR="005B31F6">
                    <w:tc>
                      <w:tcPr>
                        <w:tcW w:w="2802" w:type="dxa"/>
                        <w:shd w:val="clear" w:color="auto" w:fill="auto"/>
                      </w:tcPr>
                      <w:p w:rsidR="005B31F6" w:rsidRDefault="00AA4742">
                        <w:pPr>
                          <w:rPr>
                            <w:rFonts w:eastAsia="Calibri"/>
                            <w:szCs w:val="24"/>
                          </w:rPr>
                        </w:pPr>
                        <w:r>
                          <w:rPr>
                            <w:rFonts w:eastAsia="Calibri"/>
                            <w:szCs w:val="24"/>
                          </w:rPr>
                          <w:t>Rašymas</w:t>
                        </w:r>
                      </w:p>
                    </w:tc>
                    <w:tc>
                      <w:tcPr>
                        <w:tcW w:w="1842" w:type="dxa"/>
                        <w:shd w:val="clear" w:color="auto" w:fill="auto"/>
                      </w:tcPr>
                      <w:p w:rsidR="005B31F6" w:rsidRDefault="00AA4742">
                        <w:pPr>
                          <w:jc w:val="center"/>
                          <w:rPr>
                            <w:rFonts w:eastAsia="Calibri"/>
                            <w:szCs w:val="24"/>
                          </w:rPr>
                        </w:pPr>
                        <w:r>
                          <w:rPr>
                            <w:rFonts w:eastAsia="Calibri"/>
                            <w:szCs w:val="24"/>
                          </w:rPr>
                          <w:t>64,3</w:t>
                        </w:r>
                      </w:p>
                    </w:tc>
                    <w:tc>
                      <w:tcPr>
                        <w:tcW w:w="1843" w:type="dxa"/>
                        <w:gridSpan w:val="2"/>
                        <w:shd w:val="clear" w:color="auto" w:fill="auto"/>
                      </w:tcPr>
                      <w:p w:rsidR="005B31F6" w:rsidRDefault="00AA4742">
                        <w:pPr>
                          <w:jc w:val="center"/>
                          <w:rPr>
                            <w:rFonts w:eastAsia="Calibri"/>
                            <w:b/>
                            <w:szCs w:val="24"/>
                          </w:rPr>
                        </w:pPr>
                        <w:r>
                          <w:rPr>
                            <w:rFonts w:eastAsia="Calibri"/>
                            <w:b/>
                            <w:szCs w:val="24"/>
                          </w:rPr>
                          <w:t>55,2</w:t>
                        </w:r>
                      </w:p>
                    </w:tc>
                    <w:tc>
                      <w:tcPr>
                        <w:tcW w:w="3260" w:type="dxa"/>
                        <w:gridSpan w:val="2"/>
                        <w:shd w:val="clear" w:color="auto" w:fill="auto"/>
                      </w:tcPr>
                      <w:p w:rsidR="005B31F6" w:rsidRDefault="00AA4742">
                        <w:pPr>
                          <w:jc w:val="center"/>
                          <w:rPr>
                            <w:rFonts w:eastAsia="Calibri"/>
                            <w:szCs w:val="24"/>
                          </w:rPr>
                        </w:pPr>
                        <w:r>
                          <w:rPr>
                            <w:rFonts w:eastAsia="Calibri"/>
                            <w:szCs w:val="24"/>
                          </w:rPr>
                          <w:t>42,6</w:t>
                        </w:r>
                      </w:p>
                    </w:tc>
                  </w:tr>
                  <w:tr w:rsidR="005B31F6">
                    <w:tc>
                      <w:tcPr>
                        <w:tcW w:w="9747" w:type="dxa"/>
                        <w:gridSpan w:val="6"/>
                        <w:shd w:val="clear" w:color="auto" w:fill="auto"/>
                      </w:tcPr>
                      <w:p w:rsidR="005B31F6" w:rsidRDefault="00AA4742">
                        <w:pPr>
                          <w:jc w:val="center"/>
                          <w:rPr>
                            <w:rFonts w:eastAsia="Calibri"/>
                            <w:szCs w:val="24"/>
                          </w:rPr>
                        </w:pPr>
                        <w:r>
                          <w:rPr>
                            <w:rFonts w:eastAsia="Calibri"/>
                            <w:szCs w:val="24"/>
                          </w:rPr>
                          <w:t>8 kl. (surinktų taškų dalis proc.)</w:t>
                        </w:r>
                      </w:p>
                    </w:tc>
                  </w:tr>
                  <w:tr w:rsidR="005B31F6">
                    <w:tc>
                      <w:tcPr>
                        <w:tcW w:w="2802" w:type="dxa"/>
                        <w:shd w:val="clear" w:color="auto" w:fill="auto"/>
                      </w:tcPr>
                      <w:p w:rsidR="005B31F6" w:rsidRDefault="00AA4742">
                        <w:pPr>
                          <w:rPr>
                            <w:rFonts w:eastAsia="Calibri"/>
                            <w:szCs w:val="24"/>
                          </w:rPr>
                        </w:pPr>
                        <w:r>
                          <w:rPr>
                            <w:rFonts w:eastAsia="Calibri"/>
                            <w:szCs w:val="24"/>
                          </w:rPr>
                          <w:t>Matematika</w:t>
                        </w:r>
                      </w:p>
                    </w:tc>
                    <w:tc>
                      <w:tcPr>
                        <w:tcW w:w="1842" w:type="dxa"/>
                        <w:shd w:val="clear" w:color="auto" w:fill="auto"/>
                      </w:tcPr>
                      <w:p w:rsidR="005B31F6" w:rsidRDefault="00AA4742">
                        <w:pPr>
                          <w:jc w:val="center"/>
                          <w:rPr>
                            <w:rFonts w:eastAsia="Calibri"/>
                            <w:szCs w:val="24"/>
                          </w:rPr>
                        </w:pPr>
                        <w:r>
                          <w:rPr>
                            <w:rFonts w:eastAsia="Calibri"/>
                            <w:szCs w:val="24"/>
                          </w:rPr>
                          <w:t>45,8</w:t>
                        </w:r>
                      </w:p>
                    </w:tc>
                    <w:tc>
                      <w:tcPr>
                        <w:tcW w:w="1843" w:type="dxa"/>
                        <w:gridSpan w:val="2"/>
                        <w:shd w:val="clear" w:color="auto" w:fill="auto"/>
                      </w:tcPr>
                      <w:p w:rsidR="005B31F6" w:rsidRDefault="00AA4742">
                        <w:pPr>
                          <w:jc w:val="center"/>
                          <w:rPr>
                            <w:rFonts w:eastAsia="Calibri"/>
                            <w:b/>
                            <w:szCs w:val="24"/>
                          </w:rPr>
                        </w:pPr>
                        <w:r>
                          <w:rPr>
                            <w:rFonts w:eastAsia="Calibri"/>
                            <w:b/>
                            <w:szCs w:val="24"/>
                          </w:rPr>
                          <w:t>49,8</w:t>
                        </w:r>
                      </w:p>
                    </w:tc>
                    <w:tc>
                      <w:tcPr>
                        <w:tcW w:w="3260" w:type="dxa"/>
                        <w:gridSpan w:val="2"/>
                        <w:shd w:val="clear" w:color="auto" w:fill="auto"/>
                      </w:tcPr>
                      <w:p w:rsidR="005B31F6" w:rsidRDefault="00AA4742">
                        <w:pPr>
                          <w:jc w:val="center"/>
                          <w:rPr>
                            <w:rFonts w:eastAsia="Calibri"/>
                            <w:szCs w:val="24"/>
                          </w:rPr>
                        </w:pPr>
                        <w:r>
                          <w:rPr>
                            <w:rFonts w:eastAsia="Calibri"/>
                            <w:szCs w:val="24"/>
                          </w:rPr>
                          <w:t>44,1</w:t>
                        </w:r>
                      </w:p>
                    </w:tc>
                  </w:tr>
                  <w:tr w:rsidR="005B31F6">
                    <w:tc>
                      <w:tcPr>
                        <w:tcW w:w="2802" w:type="dxa"/>
                        <w:shd w:val="clear" w:color="auto" w:fill="auto"/>
                      </w:tcPr>
                      <w:p w:rsidR="005B31F6" w:rsidRDefault="00AA4742">
                        <w:pPr>
                          <w:rPr>
                            <w:rFonts w:eastAsia="Calibri"/>
                            <w:szCs w:val="24"/>
                          </w:rPr>
                        </w:pPr>
                        <w:r>
                          <w:rPr>
                            <w:rFonts w:eastAsia="Calibri"/>
                            <w:szCs w:val="24"/>
                          </w:rPr>
                          <w:t>Skaitymas</w:t>
                        </w:r>
                      </w:p>
                    </w:tc>
                    <w:tc>
                      <w:tcPr>
                        <w:tcW w:w="1842" w:type="dxa"/>
                        <w:shd w:val="clear" w:color="auto" w:fill="auto"/>
                      </w:tcPr>
                      <w:p w:rsidR="005B31F6" w:rsidRDefault="00AA4742">
                        <w:pPr>
                          <w:jc w:val="center"/>
                          <w:rPr>
                            <w:rFonts w:eastAsia="Calibri"/>
                            <w:szCs w:val="24"/>
                          </w:rPr>
                        </w:pPr>
                        <w:r>
                          <w:rPr>
                            <w:rFonts w:eastAsia="Calibri"/>
                            <w:szCs w:val="24"/>
                          </w:rPr>
                          <w:t>62,1</w:t>
                        </w:r>
                      </w:p>
                    </w:tc>
                    <w:tc>
                      <w:tcPr>
                        <w:tcW w:w="1843" w:type="dxa"/>
                        <w:gridSpan w:val="2"/>
                        <w:shd w:val="clear" w:color="auto" w:fill="auto"/>
                      </w:tcPr>
                      <w:p w:rsidR="005B31F6" w:rsidRDefault="00AA4742">
                        <w:pPr>
                          <w:jc w:val="center"/>
                          <w:rPr>
                            <w:rFonts w:eastAsia="Calibri"/>
                            <w:b/>
                            <w:szCs w:val="24"/>
                          </w:rPr>
                        </w:pPr>
                        <w:r>
                          <w:rPr>
                            <w:rFonts w:eastAsia="Calibri"/>
                            <w:b/>
                            <w:szCs w:val="24"/>
                          </w:rPr>
                          <w:t>61,7</w:t>
                        </w:r>
                      </w:p>
                    </w:tc>
                    <w:tc>
                      <w:tcPr>
                        <w:tcW w:w="3260" w:type="dxa"/>
                        <w:gridSpan w:val="2"/>
                        <w:shd w:val="clear" w:color="auto" w:fill="auto"/>
                      </w:tcPr>
                      <w:p w:rsidR="005B31F6" w:rsidRDefault="00AA4742">
                        <w:pPr>
                          <w:jc w:val="center"/>
                          <w:rPr>
                            <w:rFonts w:eastAsia="Calibri"/>
                            <w:szCs w:val="24"/>
                          </w:rPr>
                        </w:pPr>
                        <w:r>
                          <w:rPr>
                            <w:rFonts w:eastAsia="Calibri"/>
                            <w:szCs w:val="24"/>
                          </w:rPr>
                          <w:t>51,6</w:t>
                        </w:r>
                      </w:p>
                    </w:tc>
                  </w:tr>
                  <w:tr w:rsidR="005B31F6">
                    <w:tc>
                      <w:tcPr>
                        <w:tcW w:w="2802" w:type="dxa"/>
                        <w:shd w:val="clear" w:color="auto" w:fill="auto"/>
                      </w:tcPr>
                      <w:p w:rsidR="005B31F6" w:rsidRDefault="00AA4742">
                        <w:pPr>
                          <w:rPr>
                            <w:rFonts w:eastAsia="Calibri"/>
                            <w:szCs w:val="24"/>
                          </w:rPr>
                        </w:pPr>
                        <w:r>
                          <w:rPr>
                            <w:rFonts w:eastAsia="Calibri"/>
                            <w:szCs w:val="24"/>
                          </w:rPr>
                          <w:t>Rašymas</w:t>
                        </w:r>
                      </w:p>
                    </w:tc>
                    <w:tc>
                      <w:tcPr>
                        <w:tcW w:w="1842" w:type="dxa"/>
                        <w:shd w:val="clear" w:color="auto" w:fill="auto"/>
                      </w:tcPr>
                      <w:p w:rsidR="005B31F6" w:rsidRDefault="00AA4742">
                        <w:pPr>
                          <w:jc w:val="center"/>
                          <w:rPr>
                            <w:rFonts w:eastAsia="Calibri"/>
                            <w:szCs w:val="24"/>
                          </w:rPr>
                        </w:pPr>
                        <w:r>
                          <w:rPr>
                            <w:rFonts w:eastAsia="Calibri"/>
                            <w:szCs w:val="24"/>
                          </w:rPr>
                          <w:t>64,7</w:t>
                        </w:r>
                      </w:p>
                    </w:tc>
                    <w:tc>
                      <w:tcPr>
                        <w:tcW w:w="1843" w:type="dxa"/>
                        <w:gridSpan w:val="2"/>
                        <w:shd w:val="clear" w:color="auto" w:fill="auto"/>
                      </w:tcPr>
                      <w:p w:rsidR="005B31F6" w:rsidRDefault="00AA4742">
                        <w:pPr>
                          <w:jc w:val="center"/>
                          <w:rPr>
                            <w:rFonts w:eastAsia="Calibri"/>
                            <w:b/>
                            <w:szCs w:val="24"/>
                          </w:rPr>
                        </w:pPr>
                        <w:r>
                          <w:rPr>
                            <w:rFonts w:eastAsia="Calibri"/>
                            <w:b/>
                            <w:szCs w:val="24"/>
                          </w:rPr>
                          <w:t>67,6</w:t>
                        </w:r>
                      </w:p>
                    </w:tc>
                    <w:tc>
                      <w:tcPr>
                        <w:tcW w:w="3260" w:type="dxa"/>
                        <w:gridSpan w:val="2"/>
                        <w:shd w:val="clear" w:color="auto" w:fill="auto"/>
                      </w:tcPr>
                      <w:p w:rsidR="005B31F6" w:rsidRDefault="00AA4742">
                        <w:pPr>
                          <w:jc w:val="center"/>
                          <w:rPr>
                            <w:rFonts w:eastAsia="Calibri"/>
                            <w:szCs w:val="24"/>
                          </w:rPr>
                        </w:pPr>
                        <w:r>
                          <w:rPr>
                            <w:rFonts w:eastAsia="Calibri"/>
                            <w:szCs w:val="24"/>
                          </w:rPr>
                          <w:t>45,0</w:t>
                        </w:r>
                      </w:p>
                    </w:tc>
                  </w:tr>
                  <w:tr w:rsidR="005B31F6">
                    <w:tc>
                      <w:tcPr>
                        <w:tcW w:w="2802" w:type="dxa"/>
                        <w:shd w:val="clear" w:color="auto" w:fill="auto"/>
                      </w:tcPr>
                      <w:p w:rsidR="005B31F6" w:rsidRDefault="00AA4742">
                        <w:pPr>
                          <w:rPr>
                            <w:rFonts w:eastAsia="Calibri"/>
                            <w:szCs w:val="24"/>
                          </w:rPr>
                        </w:pPr>
                        <w:r>
                          <w:rPr>
                            <w:rFonts w:eastAsia="Calibri"/>
                            <w:szCs w:val="24"/>
                          </w:rPr>
                          <w:t>Gamtos mokslai</w:t>
                        </w:r>
                      </w:p>
                    </w:tc>
                    <w:tc>
                      <w:tcPr>
                        <w:tcW w:w="1842" w:type="dxa"/>
                        <w:shd w:val="clear" w:color="auto" w:fill="auto"/>
                      </w:tcPr>
                      <w:p w:rsidR="005B31F6" w:rsidRDefault="00AA4742">
                        <w:pPr>
                          <w:jc w:val="center"/>
                          <w:rPr>
                            <w:rFonts w:eastAsia="Calibri"/>
                            <w:szCs w:val="24"/>
                          </w:rPr>
                        </w:pPr>
                        <w:r>
                          <w:rPr>
                            <w:rFonts w:eastAsia="Calibri"/>
                            <w:szCs w:val="24"/>
                          </w:rPr>
                          <w:t>49,5</w:t>
                        </w:r>
                      </w:p>
                    </w:tc>
                    <w:tc>
                      <w:tcPr>
                        <w:tcW w:w="1843" w:type="dxa"/>
                        <w:gridSpan w:val="2"/>
                        <w:shd w:val="clear" w:color="auto" w:fill="auto"/>
                      </w:tcPr>
                      <w:p w:rsidR="005B31F6" w:rsidRDefault="00AA4742">
                        <w:pPr>
                          <w:jc w:val="center"/>
                          <w:rPr>
                            <w:rFonts w:eastAsia="Calibri"/>
                            <w:b/>
                            <w:szCs w:val="24"/>
                          </w:rPr>
                        </w:pPr>
                        <w:r>
                          <w:rPr>
                            <w:rFonts w:eastAsia="Calibri"/>
                            <w:b/>
                            <w:szCs w:val="24"/>
                          </w:rPr>
                          <w:t>60,2</w:t>
                        </w:r>
                      </w:p>
                    </w:tc>
                    <w:tc>
                      <w:tcPr>
                        <w:tcW w:w="3260" w:type="dxa"/>
                        <w:gridSpan w:val="2"/>
                        <w:shd w:val="clear" w:color="auto" w:fill="auto"/>
                      </w:tcPr>
                      <w:p w:rsidR="005B31F6" w:rsidRDefault="00AA4742">
                        <w:pPr>
                          <w:jc w:val="center"/>
                          <w:rPr>
                            <w:rFonts w:eastAsia="Calibri"/>
                            <w:szCs w:val="24"/>
                          </w:rPr>
                        </w:pPr>
                        <w:r>
                          <w:rPr>
                            <w:rFonts w:eastAsia="Calibri"/>
                            <w:szCs w:val="24"/>
                          </w:rPr>
                          <w:t>43,9</w:t>
                        </w:r>
                      </w:p>
                    </w:tc>
                  </w:tr>
                  <w:tr w:rsidR="005B31F6">
                    <w:tc>
                      <w:tcPr>
                        <w:tcW w:w="2802" w:type="dxa"/>
                        <w:shd w:val="clear" w:color="auto" w:fill="auto"/>
                      </w:tcPr>
                      <w:p w:rsidR="005B31F6" w:rsidRDefault="00AA4742">
                        <w:pPr>
                          <w:rPr>
                            <w:rFonts w:eastAsia="Calibri"/>
                            <w:szCs w:val="24"/>
                          </w:rPr>
                        </w:pPr>
                        <w:r>
                          <w:rPr>
                            <w:rFonts w:eastAsia="Calibri"/>
                            <w:szCs w:val="24"/>
                          </w:rPr>
                          <w:t>Socialiniai mokslai</w:t>
                        </w:r>
                      </w:p>
                    </w:tc>
                    <w:tc>
                      <w:tcPr>
                        <w:tcW w:w="1842" w:type="dxa"/>
                        <w:shd w:val="clear" w:color="auto" w:fill="auto"/>
                      </w:tcPr>
                      <w:p w:rsidR="005B31F6" w:rsidRDefault="00AA4742">
                        <w:pPr>
                          <w:jc w:val="center"/>
                          <w:rPr>
                            <w:rFonts w:eastAsia="Calibri"/>
                            <w:szCs w:val="24"/>
                          </w:rPr>
                        </w:pPr>
                        <w:r>
                          <w:rPr>
                            <w:rFonts w:eastAsia="Calibri"/>
                            <w:szCs w:val="24"/>
                          </w:rPr>
                          <w:t>60,7</w:t>
                        </w:r>
                      </w:p>
                    </w:tc>
                    <w:tc>
                      <w:tcPr>
                        <w:tcW w:w="1843" w:type="dxa"/>
                        <w:gridSpan w:val="2"/>
                        <w:shd w:val="clear" w:color="auto" w:fill="auto"/>
                      </w:tcPr>
                      <w:p w:rsidR="005B31F6" w:rsidRDefault="00AA4742">
                        <w:pPr>
                          <w:jc w:val="center"/>
                          <w:rPr>
                            <w:rFonts w:eastAsia="Calibri"/>
                            <w:b/>
                            <w:szCs w:val="24"/>
                          </w:rPr>
                        </w:pPr>
                        <w:r>
                          <w:rPr>
                            <w:rFonts w:eastAsia="Calibri"/>
                            <w:b/>
                            <w:szCs w:val="24"/>
                          </w:rPr>
                          <w:t>48,6</w:t>
                        </w:r>
                      </w:p>
                    </w:tc>
                    <w:tc>
                      <w:tcPr>
                        <w:tcW w:w="3260" w:type="dxa"/>
                        <w:gridSpan w:val="2"/>
                        <w:shd w:val="clear" w:color="auto" w:fill="auto"/>
                      </w:tcPr>
                      <w:p w:rsidR="005B31F6" w:rsidRDefault="00AA4742">
                        <w:pPr>
                          <w:jc w:val="center"/>
                          <w:rPr>
                            <w:rFonts w:eastAsia="Calibri"/>
                            <w:szCs w:val="24"/>
                          </w:rPr>
                        </w:pPr>
                        <w:r>
                          <w:rPr>
                            <w:rFonts w:eastAsia="Calibri"/>
                            <w:szCs w:val="24"/>
                          </w:rPr>
                          <w:t>39,4</w:t>
                        </w:r>
                      </w:p>
                    </w:tc>
                  </w:tr>
                </w:tbl>
                <w:p w:rsidR="005B31F6" w:rsidRDefault="005B31F6">
                  <w:pPr>
                    <w:ind w:firstLine="720"/>
                    <w:jc w:val="both"/>
                    <w:rPr>
                      <w:rFonts w:eastAsia="Calibri"/>
                      <w:szCs w:val="24"/>
                    </w:rPr>
                  </w:pPr>
                </w:p>
                <w:p w:rsidR="005B31F6" w:rsidRDefault="00AA4742">
                  <w:pPr>
                    <w:ind w:firstLine="1560"/>
                    <w:jc w:val="both"/>
                    <w:rPr>
                      <w:rFonts w:eastAsia="Calibri"/>
                      <w:szCs w:val="24"/>
                    </w:rPr>
                  </w:pPr>
                  <w:r>
                    <w:rPr>
                      <w:rFonts w:eastAsia="Calibri"/>
                      <w:szCs w:val="24"/>
                    </w:rPr>
                    <w:t>Mokinių tėvai visą informaciją apie jų vaikų mokymosi pažangą ir pasiekimus, apie mokykloje vykdomas priemones mokinių pažangos skatinimui sužino per el. dienyną, individualių pokalbių ir tėvų susirinkimų metu.</w:t>
                  </w:r>
                </w:p>
                <w:p w:rsidR="005B31F6" w:rsidRDefault="00DB725D">
                  <w:pPr>
                    <w:ind w:firstLine="1560"/>
                    <w:jc w:val="both"/>
                    <w:rPr>
                      <w:rFonts w:eastAsia="Calibri"/>
                      <w:szCs w:val="24"/>
                    </w:rPr>
                  </w:pPr>
                </w:p>
              </w:sdtContent>
            </w:sdt>
            <w:sdt>
              <w:sdtPr>
                <w:alias w:val="poskyris"/>
                <w:tag w:val="part_5d4a0aaf97814fbaad5212fe87ad02ec"/>
                <w:id w:val="2099209715"/>
                <w:lock w:val="sdtLocked"/>
              </w:sdtPr>
              <w:sdtEndPr/>
              <w:sdtContent>
                <w:p w:rsidR="005B31F6" w:rsidRDefault="00DB725D">
                  <w:pPr>
                    <w:ind w:firstLine="1560"/>
                    <w:jc w:val="both"/>
                    <w:rPr>
                      <w:b/>
                      <w:bCs/>
                      <w:szCs w:val="24"/>
                    </w:rPr>
                  </w:pPr>
                  <w:sdt>
                    <w:sdtPr>
                      <w:alias w:val="Pavadinimas"/>
                      <w:tag w:val="title_5d4a0aaf97814fbaad5212fe87ad02ec"/>
                      <w:id w:val="-239174856"/>
                      <w:lock w:val="sdtLocked"/>
                    </w:sdtPr>
                    <w:sdtEndPr/>
                    <w:sdtContent>
                      <w:r w:rsidR="00AA4742">
                        <w:rPr>
                          <w:b/>
                          <w:bCs/>
                          <w:szCs w:val="24"/>
                        </w:rPr>
                        <w:t>Pedagogų dalykinių ir bendrųjų kompetencijų tobulinimas ir projektinė veikla</w:t>
                      </w:r>
                    </w:sdtContent>
                  </w:sdt>
                </w:p>
                <w:p w:rsidR="005B31F6" w:rsidRDefault="005B31F6">
                  <w:pPr>
                    <w:ind w:firstLine="1560"/>
                    <w:jc w:val="both"/>
                    <w:rPr>
                      <w:b/>
                      <w:bCs/>
                      <w:szCs w:val="24"/>
                    </w:rPr>
                  </w:pPr>
                </w:p>
                <w:p w:rsidR="005B31F6" w:rsidRDefault="00AA4742">
                  <w:pPr>
                    <w:ind w:firstLine="1560"/>
                    <w:jc w:val="both"/>
                    <w:rPr>
                      <w:rFonts w:eastAsia="Calibri"/>
                      <w:bCs/>
                      <w:szCs w:val="24"/>
                    </w:rPr>
                  </w:pPr>
                  <w:r>
                    <w:rPr>
                      <w:szCs w:val="24"/>
                    </w:rPr>
                    <w:t>Kiekvienam pedagogui buvo sudarytos sąlygos tobulinti bendrąsias kompetencijas ir kelti savo dalykinę kvalifikaciją. Mokytojai skatinami ieškoti efektyvesnių mokymo būdų, taikyti naujoves, perimti kolegų gerąją patirtį. Ištirti mokytojų kompetencijų tobulinimosi poreikiai  ir numatyti komandiniai seminarai. Kvalifikacijos tobulinimais 2017 m. buvo orientuotas į pamokos organizavimo tobulinimą, IKT naudojimą ugdymo procese, mokymo metodų ir priemonių tikslingą parinkimą aktyvinant mokinių veiklą per pamokas.</w:t>
                  </w:r>
                  <w:r>
                    <w:rPr>
                      <w:rFonts w:eastAsia="Calibri"/>
                      <w:szCs w:val="24"/>
                    </w:rPr>
                    <w:t xml:space="preserve"> </w:t>
                  </w:r>
                  <w:r>
                    <w:rPr>
                      <w:rFonts w:eastAsia="Calibri"/>
                      <w:bCs/>
                      <w:szCs w:val="24"/>
                    </w:rPr>
                    <w:t xml:space="preserve">Mokytojai dalyvavo Druskininkų švietimo centro, Ugdymo plėtotės centro, Specialiosios pedagogikos ir psichologijos centro organizuotuose seminaruose, o taip pat ir seminaruose virtualioje mokymosi aplinkoje. Visiems pedagogams sudarytos sąlygos nemokamai naudotis nuotolinio mokymo paslaugomis interneto svetainėje </w:t>
                  </w:r>
                  <w:r>
                    <w:rPr>
                      <w:rFonts w:eastAsia="Calibri"/>
                      <w:bCs/>
                      <w:szCs w:val="24"/>
                      <w:u w:val="single"/>
                    </w:rPr>
                    <w:t>www.pedagogas.lt</w:t>
                  </w:r>
                  <w:r>
                    <w:rPr>
                      <w:rFonts w:eastAsia="Calibri"/>
                      <w:bCs/>
                      <w:szCs w:val="24"/>
                    </w:rPr>
                    <w:t>.</w:t>
                  </w:r>
                </w:p>
                <w:p w:rsidR="005B31F6" w:rsidRDefault="00AA4742">
                  <w:pPr>
                    <w:ind w:firstLine="1560"/>
                    <w:jc w:val="both"/>
                    <w:rPr>
                      <w:rFonts w:eastAsia="Calibri"/>
                      <w:bCs/>
                      <w:szCs w:val="24"/>
                    </w:rPr>
                  </w:pPr>
                  <w:r>
                    <w:rPr>
                      <w:szCs w:val="24"/>
                      <w:shd w:val="clear" w:color="auto" w:fill="FFFFFF"/>
                    </w:rPr>
                    <w:t xml:space="preserve">Mokyklos komanda, kartu su dešimčia kitų atrinktų Respublikos mokyklų, dalyvauja Švietimo ir mokslo ministerijos bei Ugdymo plėtotės centro inicijuotame projekte „Informatika pradiniame ugdyme“, kuris vykdomas nuo 2017 m. vasario  iki 2018 m. rugpjūčio mėn.. Projekto dalyviai kartu su mokslininkų grupe kuria ir išbando mokomąją medžiagą, parengtą remiantis informatikos turinio matmenimis, teikia siūlymus dėl informatikos turinio ir informatikos bendrosios programos pradinėse klasėse projekto, dalyvauja projekto renginiuose ir mokymuose, dalinasi gerąja patirtimi. </w:t>
                  </w:r>
                  <w:r>
                    <w:rPr>
                      <w:rFonts w:eastAsia="Calibri"/>
                      <w:bCs/>
                      <w:szCs w:val="24"/>
                    </w:rPr>
                    <w:t xml:space="preserve">Suomijos mokyklose ir Turku universitete stažavosi direktoriaus pavaduotoja ugdymui L.Vanagaitienė ir pradinio ugdymo mokytoja metodininkė L. Bukauskienė. </w:t>
                  </w:r>
                  <w:r>
                    <w:rPr>
                      <w:bCs/>
                      <w:szCs w:val="24"/>
                      <w:bdr w:val="none" w:sz="0" w:space="0" w:color="auto" w:frame="1"/>
                    </w:rPr>
                    <w:t>2017 m. birželio 5–9 d. vyko projekto kūrybinės dirbtuvės, kuriose dalyvavo ir mūsų mokyklos komanda. Dirbtuvių organizatorių suplanuotos intensyvios programos metu su dalyviais dirbo 20 lektorių.</w:t>
                  </w:r>
                </w:p>
                <w:p w:rsidR="005B31F6" w:rsidRDefault="00AA4742">
                  <w:pPr>
                    <w:ind w:firstLine="1701"/>
                    <w:jc w:val="both"/>
                    <w:rPr>
                      <w:szCs w:val="24"/>
                    </w:rPr>
                  </w:pPr>
                  <w:r>
                    <w:rPr>
                      <w:szCs w:val="24"/>
                    </w:rPr>
                    <w:t xml:space="preserve">Nuo 2017 m. rugsėjo mėn. mokykla kaip partnerė kartu su Vilniaus universitetu dalyvauja tarptautiniame edukaciniame bendrojo ugdymo strateginės partnerystės Erasmus+ projekte, vykdant inovacijų ir gerų praktikų pasikeitimo programą, kurią vykdo Turkijos technikos universitetas. Projektas vykdomas trejus metus, 6-8 klasėse bus atliekami tyrimai, kurių tikslas – tobulinti mokymo metodus informacinėmis komunikacinėmis technologijomis aprūpintose klasėse, </w:t>
                  </w:r>
                  <w:r>
                    <w:rPr>
                      <w:szCs w:val="24"/>
                    </w:rPr>
                    <w:lastRenderedPageBreak/>
                    <w:t xml:space="preserve">atskleisti tarpkultūrinius mokymo skirtumus įvairiose Europos šalyse ir  parengti rekomendacijas efektyvesnių mokymo metodų taikymui, siekiant panaikinti mokytojų kompetencijų skirtumus </w:t>
                  </w:r>
                </w:p>
                <w:p w:rsidR="005B31F6" w:rsidRDefault="00AA4742">
                  <w:pPr>
                    <w:ind w:firstLine="1701"/>
                    <w:jc w:val="both"/>
                    <w:rPr>
                      <w:szCs w:val="24"/>
                    </w:rPr>
                  </w:pPr>
                  <w:r>
                    <w:rPr>
                      <w:rFonts w:eastAsia="Calibri"/>
                      <w:bCs/>
                      <w:szCs w:val="24"/>
                    </w:rPr>
                    <w:t>Grupė pedagogų IKT žinias gilino seminare „Medijos ir nacionalinis saugumas: iššūkiai ir galimybės“.  6 pedagogai dalyvauja Nacionaliniame švietimo projekte „Lyderių laikas 3“.</w:t>
                  </w:r>
                  <w:r>
                    <w:rPr>
                      <w:szCs w:val="24"/>
                      <w:shd w:val="clear" w:color="auto" w:fill="FFFFFF"/>
                    </w:rPr>
                    <w:t xml:space="preserve"> Bendradarbiaudama ir padedant savivaldybės administracijos  Švietimo skyriui, nuo 2017 m. gruodžio mėn.  mokykla  pradėjo įgyvendinti iš Europos Sąjungos struktūrinių fondo lėšų bendrai finansuojamą projektą Nr. 09.2.1-ESFA-K-728-01-0039 </w:t>
                  </w:r>
                  <w:r>
                    <w:rPr>
                      <w:bCs/>
                      <w:szCs w:val="24"/>
                      <w:bdr w:val="none" w:sz="0" w:space="0" w:color="auto" w:frame="1"/>
                      <w:shd w:val="clear" w:color="auto" w:fill="FFFFFF"/>
                    </w:rPr>
                    <w:t>„Druskininkų savivaldybės pradinio ugdymo pasiekimų gerinimas, lavinant socialinį-emocinį intelektą</w:t>
                  </w:r>
                  <w:r>
                    <w:rPr>
                      <w:b/>
                      <w:szCs w:val="24"/>
                      <w:shd w:val="clear" w:color="auto" w:fill="FFFFFF"/>
                    </w:rPr>
                    <w:t>“.</w:t>
                  </w:r>
                  <w:r>
                    <w:rPr>
                      <w:szCs w:val="24"/>
                      <w:bdr w:val="none" w:sz="0" w:space="0" w:color="auto" w:frame="1"/>
                    </w:rPr>
                    <w:t xml:space="preserve"> </w:t>
                  </w:r>
                  <w:r>
                    <w:rPr>
                      <w:bCs/>
                      <w:szCs w:val="24"/>
                      <w:bdr w:val="none" w:sz="0" w:space="0" w:color="auto" w:frame="1"/>
                    </w:rPr>
                    <w:t>Projekto tikslas</w:t>
                  </w:r>
                  <w:r>
                    <w:rPr>
                      <w:szCs w:val="24"/>
                    </w:rPr>
                    <w:t xml:space="preserve"> – gerinti pradinių klasių mokinių pasiekimus ugdant socialinį – emocinį intelektą. Projektas įgyvendinamas su partneriais – Leipalingio progimnazija ir Viečiūnų progimnazija. Kiekviena projekte dalyvaujanti mokykla gavo išsamią ekspertų konsultaciją – mokymus, kurių metu pedagoginiams darbuotojams buvo pateikta socialinio – emocinio ugdymo  samprata, aptartos galimybės, kaip tobulinti mokyklos veiklą, mokyklos ruošėsi  akredituotos socialinio-emocinio intelekto kompetencijų ugdymo programos „Laikas kartu“ įgyvendinimui – mokytojai dalyvavo 2 dienų mokymuose, gavo metodinius – informacinius paketus. Visos pradinės klasės gavo „Priemonių krepšelį“, kurį sudaro nešiojamasis kompiuteris, lavinantys žaidimai, knygos, įvairios kūrybinės užduotys, sėdmaišiai. Svarbus dėmesys projekte  bus skiriamas ir tėvų įtraukimui -  mokymams, kaip aktyviau dalyvauti vaikų ugdyme ir skatinti vaikų mokymosi motyvaciją. Tikimasi, kad įgyvendinus projektą pagerės bendras mikroklimatas mokyklose, mokymosi procesas ir naudojami metodai bus labiau orientuoti į aktyvų, smagų mokymąsi per vaikų  patirtį, labiau atsižvelgiama į jausmus, plečiamos ugdymo aplinkos, aktyviau įtraukiami tėvai bei kiti socialiniai partneriai, o visos šios priemonės kartu   gerins mokinių pasiekimus. Įgyvendinant programą jau pradėti organizuoti užsiėmimai klasėse, renginiai ir projektinės veiklos mokiniams bei jų tėvams. Ir įgyvendinus projektą, savivaldybės mokyklose bus vykdomos nuoseklios, kompleksiškos, akredituotos socialinio-emocinio ugdymo programos, mokytojai bei kitas mokyklos personalas įgis reikalingų žinių bei įgūdžių, reikalingų darbui su vaikais ugdant jų emocinį intelektą. </w:t>
                  </w:r>
                </w:p>
                <w:p w:rsidR="005B31F6" w:rsidRDefault="00AA4742">
                  <w:pPr>
                    <w:ind w:firstLine="1560"/>
                    <w:jc w:val="both"/>
                    <w:rPr>
                      <w:rFonts w:eastAsia="Calibri"/>
                      <w:bCs/>
                      <w:szCs w:val="24"/>
                    </w:rPr>
                  </w:pPr>
                  <w:r>
                    <w:rPr>
                      <w:rFonts w:eastAsia="Calibri"/>
                      <w:bCs/>
                      <w:szCs w:val="24"/>
                    </w:rPr>
                    <w:t>Pradinio ugdymo mokytojai dalyvavo 40 val. gamtamoksliniame seminare „Mokslinio tyrimo metodų praktinis taikymas pasaulio pažinimo pamokose“.</w:t>
                  </w:r>
                </w:p>
                <w:p w:rsidR="005B31F6" w:rsidRDefault="00AA4742">
                  <w:pPr>
                    <w:ind w:firstLine="1560"/>
                    <w:jc w:val="both"/>
                    <w:rPr>
                      <w:rFonts w:eastAsia="Calibri"/>
                      <w:bCs/>
                      <w:szCs w:val="24"/>
                    </w:rPr>
                  </w:pPr>
                  <w:r>
                    <w:rPr>
                      <w:rFonts w:eastAsia="Calibri"/>
                      <w:bCs/>
                      <w:szCs w:val="24"/>
                    </w:rPr>
                    <w:t>Mokyklos bendruomenei organizuotas seminaras „Kaip pergudrauti stresą? Kaip išvengti perdegimo? Psichologinės savipagalbos ABC“. PPT psichologė J. Kirkauskienė pravedė ŠMM akredituotą 40 val. programą „Mokykla tėvams ir auklėtojams“.</w:t>
                  </w:r>
                </w:p>
                <w:p w:rsidR="005B31F6" w:rsidRDefault="00AA4742">
                  <w:pPr>
                    <w:ind w:firstLine="1560"/>
                    <w:jc w:val="both"/>
                    <w:rPr>
                      <w:szCs w:val="24"/>
                      <w:shd w:val="clear" w:color="auto" w:fill="FFFFFF"/>
                    </w:rPr>
                  </w:pPr>
                  <w:r>
                    <w:rPr>
                      <w:rFonts w:eastAsia="Calibri"/>
                      <w:szCs w:val="24"/>
                    </w:rPr>
                    <w:t xml:space="preserve">Mokytoja A. Keturkienė organizavo tėvams tėvystės įgūdžių tobulinimo programą „STEP“. </w:t>
                  </w:r>
                  <w:r>
                    <w:rPr>
                      <w:szCs w:val="24"/>
                      <w:shd w:val="clear" w:color="auto" w:fill="FFFFFF"/>
                    </w:rPr>
                    <w:t xml:space="preserve">10 tėvelių baigė mokymus vaikų auklėjimo įgūdžių stiprinimo, lavinimo grupėje.  Tai jau septinta tėvelių grupė, įgijusi pozityvios tėvystės įgūdžių. </w:t>
                  </w:r>
                </w:p>
                <w:p w:rsidR="005B31F6" w:rsidRDefault="00DB725D">
                  <w:pPr>
                    <w:ind w:firstLine="1560"/>
                    <w:jc w:val="center"/>
                    <w:rPr>
                      <w:b/>
                      <w:bCs/>
                      <w:szCs w:val="24"/>
                    </w:rPr>
                  </w:pPr>
                </w:p>
              </w:sdtContent>
            </w:sdt>
            <w:sdt>
              <w:sdtPr>
                <w:alias w:val="poskyris"/>
                <w:tag w:val="part_aebb0b7dd8294916b138583dc1e5bb8d"/>
                <w:id w:val="-1103651690"/>
                <w:lock w:val="sdtLocked"/>
              </w:sdtPr>
              <w:sdtEndPr/>
              <w:sdtContent>
                <w:p w:rsidR="005B31F6" w:rsidRDefault="00DB725D">
                  <w:pPr>
                    <w:ind w:firstLine="567"/>
                    <w:jc w:val="center"/>
                    <w:rPr>
                      <w:b/>
                      <w:bCs/>
                      <w:szCs w:val="24"/>
                    </w:rPr>
                  </w:pPr>
                  <w:sdt>
                    <w:sdtPr>
                      <w:alias w:val="Pavadinimas"/>
                      <w:tag w:val="title_aebb0b7dd8294916b138583dc1e5bb8d"/>
                      <w:id w:val="1701662355"/>
                      <w:lock w:val="sdtLocked"/>
                    </w:sdtPr>
                    <w:sdtEndPr/>
                    <w:sdtContent>
                      <w:r w:rsidR="00AA4742">
                        <w:rPr>
                          <w:b/>
                          <w:bCs/>
                          <w:szCs w:val="24"/>
                        </w:rPr>
                        <w:t>Mokyklos bendruomenės narių bendradarbiavimo per komandinį darbą stiprinimas, skatinant aktyvų dalyvavimą mokyklos gyvenime</w:t>
                      </w:r>
                    </w:sdtContent>
                  </w:sdt>
                </w:p>
                <w:p w:rsidR="005B31F6" w:rsidRDefault="005B31F6">
                  <w:pPr>
                    <w:ind w:firstLine="567"/>
                    <w:jc w:val="center"/>
                    <w:rPr>
                      <w:b/>
                      <w:bCs/>
                      <w:szCs w:val="24"/>
                    </w:rPr>
                  </w:pPr>
                </w:p>
                <w:p w:rsidR="005B31F6" w:rsidRDefault="00AA4742">
                  <w:pPr>
                    <w:ind w:firstLine="1701"/>
                    <w:jc w:val="both"/>
                    <w:rPr>
                      <w:szCs w:val="24"/>
                      <w:lang w:eastAsia="lt-LT"/>
                    </w:rPr>
                  </w:pPr>
                  <w:r>
                    <w:rPr>
                      <w:rFonts w:eastAsia="Calibri"/>
                      <w:szCs w:val="24"/>
                    </w:rPr>
                    <w:t>Siekiant didinti mokinių mokymosi motyvaciją ir skatinti mokymosi pažangos siekimą, buvo stiprinamas komandinis darbas, mokytojų ir pagalbos mokiniui specialistų  tarpusavio bendradarbiavimas, stiprinamas mokyklos ir šeimos ryšys. Tėvai  kviečiami aktyviau dalyvauti mokyklos gyvenime, renginiuose, šventėse, drauge spręsti iškilusias ugdymo ir mokinių tarpusavio bendravimo problemas, skatinami aktyviai dalyvauti mokyklos tarybos darbe, klasių išvykose, pasitarimuose, kur dirbant komandomis ieškoma būdų spręsti mokinių tarpusavio santykių problemas, kylančias konfliktines ir netinkamo elgesio situacijas. Tėvai su  mokyklos veikla galėjo susipažinti  ir „Atvirų durų“ dienų metu.</w:t>
                  </w:r>
                </w:p>
                <w:p w:rsidR="005B31F6" w:rsidRDefault="00AA4742">
                  <w:pPr>
                    <w:shd w:val="clear" w:color="auto" w:fill="FFFFFF"/>
                    <w:tabs>
                      <w:tab w:val="left" w:pos="993"/>
                    </w:tabs>
                    <w:ind w:firstLine="1701"/>
                    <w:jc w:val="both"/>
                    <w:rPr>
                      <w:rFonts w:eastAsia="Calibri"/>
                      <w:szCs w:val="24"/>
                    </w:rPr>
                  </w:pPr>
                  <w:r>
                    <w:rPr>
                      <w:rFonts w:eastAsia="Calibri"/>
                      <w:b/>
                      <w:szCs w:val="24"/>
                    </w:rPr>
                    <w:t xml:space="preserve">Neformalusis švietimas. </w:t>
                  </w:r>
                  <w:r>
                    <w:rPr>
                      <w:bCs/>
                      <w:szCs w:val="24"/>
                    </w:rPr>
                    <w:t xml:space="preserve">Buvo nemažai dėmesio skirta mokinių </w:t>
                  </w:r>
                  <w:r>
                    <w:rPr>
                      <w:rFonts w:eastAsia="Calibri"/>
                      <w:szCs w:val="24"/>
                    </w:rPr>
                    <w:t xml:space="preserve">saviraiškai ir gebėjimams tobulinti, sudarytos sąlygos lankyti būrelius ir dalyvauti įvairiose projektinėse veiklose. Atsižvelgus į mokinių poreikius ir pageidavimus, buvo parengtos ir vykdomos 24 neformaliojo švietimo programos, numatančios įvairias menines, kūrybines, etnokultūrines, informacinių technologijų, sportines, praktines ir pažintines veiklas. Daugumos būrelių veikla tęstinė, todėl </w:t>
                  </w:r>
                  <w:r>
                    <w:rPr>
                      <w:rFonts w:eastAsia="Calibri"/>
                      <w:szCs w:val="24"/>
                    </w:rPr>
                    <w:lastRenderedPageBreak/>
                    <w:t xml:space="preserve">mokiniai jau keletą metų iš eilės renkasi tuos pačius būrelius. Naujai pasiūlytos mokiniams programos „Jaunieji programuotojai“, „Mažasis golfas“, „Drama“, „Gitaros pradžiamokslis“, „Gamtos tyrinėtojai“, „Keramikos studija“. 2017 m. spalio mėn., bendradarbiaujant su VŠĮ „Robotikos akedemija“, mokiniams  pasiūlyta  robotikos būrelio veikla. </w:t>
                  </w:r>
                  <w:r>
                    <w:rPr>
                      <w:szCs w:val="24"/>
                    </w:rPr>
                    <w:t xml:space="preserve">Robotikos užsiėmimai  skatina vaikų smalsumą, orientuotą į robotų kūrimą ir programavimą. Veiklų metu mokiniai gerina kalbėjimo įgūdžius, gilinasi į mokslo, inžinerijos ir technologijų problemas. Dirbdami komandoje, ugdo draugiškumą, įgyja algoritminio mąstymo pagrindų, rašo pirmąsias sukonstruotų mechanizmų programas. Jie patys konstruoja, ieško įvairių inžinerinių sprendimų naudodami LEGO MINDSTORM EV3 ir LEGO Education WeDo 2.0 robotikos konstruktorius. </w:t>
                  </w:r>
                </w:p>
                <w:p w:rsidR="005B31F6" w:rsidRDefault="00AA4742">
                  <w:pPr>
                    <w:ind w:firstLine="1701"/>
                    <w:jc w:val="both"/>
                    <w:rPr>
                      <w:rFonts w:eastAsia="Calibri"/>
                      <w:bCs/>
                      <w:szCs w:val="24"/>
                    </w:rPr>
                  </w:pPr>
                  <w:r>
                    <w:rPr>
                      <w:rFonts w:eastAsia="Calibri"/>
                      <w:szCs w:val="24"/>
                      <w:shd w:val="clear" w:color="auto" w:fill="FFFFFF"/>
                    </w:rPr>
                    <w:t xml:space="preserve">Mokykla teikė paraišką ir buvo atrinkta  dalyvauti respublikiniame  „Neformaliojo vaikų švietimo paslaugų plėtros“ projekte, kurio dėka per 2017-2019 m. mokiniams bus sudarytos sąlygos nemokamai dalyvauti 6 edukacinėse programose. </w:t>
                  </w:r>
                  <w:r>
                    <w:rPr>
                      <w:szCs w:val="24"/>
                      <w:shd w:val="clear" w:color="auto" w:fill="FFFFFF"/>
                    </w:rPr>
                    <w:t>Rugsėjo mėn. organizuota išvyka į Ventės ragą, kurioje 25 mokiniai dalyvavo edukaciniame užsiėmime „Paukščių žiedavimas“.</w:t>
                  </w:r>
                  <w:r>
                    <w:rPr>
                      <w:rFonts w:eastAsia="Calibri"/>
                      <w:szCs w:val="24"/>
                      <w:shd w:val="clear" w:color="auto" w:fill="FFFFFF"/>
                    </w:rPr>
                    <w:t xml:space="preserve"> </w:t>
                  </w:r>
                  <w:r>
                    <w:rPr>
                      <w:szCs w:val="24"/>
                      <w:shd w:val="clear" w:color="auto" w:fill="FFFFFF"/>
                    </w:rPr>
                    <w:t>Lapkričio mėn. 7 – 10 klasių mokiniai vyko į antrą projekto išvyką, dalyvavo edukacinėje programoje Lietuvos nacionalinio radijo ir televizijos muziejuje.</w:t>
                  </w:r>
                  <w:r>
                    <w:rPr>
                      <w:rFonts w:eastAsia="Calibri"/>
                      <w:bCs/>
                      <w:szCs w:val="24"/>
                    </w:rPr>
                    <w:t xml:space="preserve"> </w:t>
                  </w:r>
                </w:p>
                <w:p w:rsidR="005B31F6" w:rsidRDefault="00AA4742">
                  <w:pPr>
                    <w:ind w:firstLine="1701"/>
                    <w:jc w:val="both"/>
                    <w:rPr>
                      <w:rFonts w:eastAsia="Calibri"/>
                      <w:bCs/>
                      <w:szCs w:val="24"/>
                    </w:rPr>
                  </w:pPr>
                  <w:r>
                    <w:rPr>
                      <w:rFonts w:eastAsia="Calibri"/>
                      <w:bCs/>
                      <w:szCs w:val="24"/>
                    </w:rPr>
                    <w:t>Mokytojų D. Kvilonskienės ir R. Krivickienės paruoštos mokinės dalyvavo Alytaus raj. Alovės pagrindinėje mokykloje organizuotoje respublikinėje gamtamokslinėje konferencijoje „Augu ir mokausi, draugaudamas su gamta“, pradinių klasių mokytojų paruošti vaikai skaitė pranešimus Lazdijuose respublikinėje etnokultūros konferencijoje „Senolių skrynią pravėrus 2017“.</w:t>
                  </w:r>
                </w:p>
                <w:p w:rsidR="005B31F6" w:rsidRDefault="00AA4742">
                  <w:pPr>
                    <w:ind w:firstLine="1701"/>
                    <w:jc w:val="both"/>
                    <w:rPr>
                      <w:rFonts w:eastAsia="Calibri"/>
                      <w:szCs w:val="24"/>
                    </w:rPr>
                  </w:pPr>
                  <w:r>
                    <w:rPr>
                      <w:szCs w:val="24"/>
                    </w:rPr>
                    <w:t>Mokyklai pasirinkus gamtamokslinę-ekologinę kryptį,  siekiama ekologijos ir aplinkos technologijų žinių plėtimo, praktinių gebėjimų ir atsakingo, gamtą tausojančio elgesio formavimo, sveikos gyvensenos skatinimo, mokinių praktinių sveikos aplinkos kūrimo ir puoselėjimo gebėjimų ugdymo. P</w:t>
                  </w:r>
                  <w:r>
                    <w:rPr>
                      <w:rFonts w:eastAsia="Calibri"/>
                      <w:szCs w:val="24"/>
                    </w:rPr>
                    <w:t xml:space="preserve">enktokams į ugdymo programą įtrauktas naujas dėstomasis dalykas „Sveika gyvensena“ , 1-10 klasių mokiniams organizuotos atskiros sportinių – sveikatinimo veiklų dienos, ekologijos ir aplinkos technologijų temos integruojamos į mokomuosius dalykus, projektinę ir klasės auklėtojų veiklą. Nuo spalio mėn. vykdomos 8 pasirinktos ekologijos ir aplinkos technologijų ugdymo srities neformaliojo švietimo programos, numatančios ir sportines – sveikatinimo veiklas, 2018 m. balandžio 5 d. mokykla ruošiasi organizuoti respublikinę mokytojų metodinę-praktinę konferenciją „Gamtamokslinio ugdymo įtaka vaikų pažintinės kompetencijos plėtotei“. </w:t>
                  </w:r>
                </w:p>
                <w:p w:rsidR="005B31F6" w:rsidRDefault="00AA4742">
                  <w:pPr>
                    <w:ind w:firstLine="1701"/>
                    <w:jc w:val="both"/>
                    <w:rPr>
                      <w:szCs w:val="24"/>
                      <w:shd w:val="clear" w:color="auto" w:fill="FFFFFF"/>
                    </w:rPr>
                  </w:pPr>
                  <w:r>
                    <w:rPr>
                      <w:rFonts w:eastAsia="Calibri"/>
                      <w:szCs w:val="24"/>
                    </w:rPr>
                    <w:t xml:space="preserve">Lankantys būrelius mokiniai sėkmingai dalyvavo įvairiuose konkursuose, rungtyniavo varžybose, laimėjo prizines vietas: </w:t>
                  </w:r>
                  <w:r>
                    <w:rPr>
                      <w:bCs/>
                      <w:szCs w:val="24"/>
                    </w:rPr>
                    <w:t xml:space="preserve">Lietuvos </w:t>
                  </w:r>
                  <w:r>
                    <w:rPr>
                      <w:bCs/>
                      <w:szCs w:val="24"/>
                      <w:lang w:eastAsia="lt-LT"/>
                    </w:rPr>
                    <w:t>„Mažojo golfo“ čempionate</w:t>
                  </w:r>
                  <w:r>
                    <w:rPr>
                      <w:bCs/>
                      <w:szCs w:val="24"/>
                    </w:rPr>
                    <w:t>,</w:t>
                  </w:r>
                  <w:r>
                    <w:rPr>
                      <w:szCs w:val="24"/>
                    </w:rPr>
                    <w:t xml:space="preserve"> salės futbolo turnyro „DRUSKININKŲ PAVASARIS – 2017“, teisinių žinių konkurse „Temidė“, muzikinėje viktorinoje „Paslaptingasis M. K. Čiurlionio pasaulis", respublikiniame piešinių konkurse „Kas yra pilietiškumas“, Lietuvos mokyklų žaidynių mergaičių tinklinio varžybose, Lietuvos vaikų ir moksleivių lietuvių liaudies kūrybos atlikėjų konkurse „Tramtatulis“, Lietuvos mokyklų futbolo žaidynėse „LadyGolas“, Lietuvos mokyklų žaidynių kvadrato varžybose, Judesio dienos komandinėse varžybose ir kt.</w:t>
                  </w:r>
                  <w:r>
                    <w:rPr>
                      <w:szCs w:val="24"/>
                      <w:shd w:val="clear" w:color="auto" w:fill="FFFFFF"/>
                    </w:rPr>
                    <w:t xml:space="preserve"> Antrus metus mokytoja I. Savulionienė su savo mokiniais dalyvavo respublikinėje pradinių klasių mokinių konferencijoje „Senolių skrynią atvėrus“. Specialią padėką už paruoštą ir pristatytą pranešimą gavo mokytojos Ievos auklėtinis, 2c klasės mokinys D. Dovidauskas.</w:t>
                  </w:r>
                </w:p>
                <w:p w:rsidR="005B31F6" w:rsidRDefault="00AA4742">
                  <w:pPr>
                    <w:ind w:firstLine="1701"/>
                    <w:jc w:val="both"/>
                    <w:rPr>
                      <w:szCs w:val="24"/>
                    </w:rPr>
                  </w:pPr>
                  <w:r>
                    <w:rPr>
                      <w:szCs w:val="24"/>
                    </w:rPr>
                    <w:t>Druskininkų savivaldybės administracijos organizuotame konkurse „EKOLOGIŠKOS KALĖDOS 2017“ dalyvavo  8 mokyklos komandos, sudarytos iš mokytojų, mokinių ir tėvelių! Kalėdinėms dekoracijoms naudotos tik ekologiškos medžiagos. Mokyklos erdvės buvo papuoštos išradingomis dekoracijomis,</w:t>
                  </w:r>
                  <w:r>
                    <w:rPr>
                      <w:szCs w:val="24"/>
                      <w:shd w:val="clear" w:color="auto" w:fill="FFFFFF"/>
                      <w:lang w:eastAsia="lt-LT"/>
                    </w:rPr>
                    <w:t xml:space="preserve"> </w:t>
                  </w:r>
                  <w:r>
                    <w:rPr>
                      <w:szCs w:val="24"/>
                    </w:rPr>
                    <w:t>o priešmokyklinės grupės ( Pa, mokytoja Aušra Keturkienė) komanda laimėjo ir vieną iš 3 pagrindinių prizų – interaktyvią lentą.</w:t>
                  </w:r>
                </w:p>
                <w:p w:rsidR="005B31F6" w:rsidRDefault="00DB725D">
                  <w:pPr>
                    <w:ind w:firstLine="567"/>
                    <w:jc w:val="both"/>
                    <w:rPr>
                      <w:szCs w:val="24"/>
                    </w:rPr>
                  </w:pPr>
                </w:p>
              </w:sdtContent>
            </w:sdt>
            <w:sdt>
              <w:sdtPr>
                <w:alias w:val="poskyris"/>
                <w:tag w:val="part_b107b8a3468846048b8bf1c271ab4b05"/>
                <w:id w:val="-1430032211"/>
                <w:lock w:val="sdtLocked"/>
              </w:sdtPr>
              <w:sdtEndPr/>
              <w:sdtContent>
                <w:p w:rsidR="005B31F6" w:rsidRDefault="00DB725D">
                  <w:pPr>
                    <w:ind w:firstLine="567"/>
                    <w:jc w:val="center"/>
                    <w:rPr>
                      <w:b/>
                      <w:szCs w:val="24"/>
                    </w:rPr>
                  </w:pPr>
                  <w:sdt>
                    <w:sdtPr>
                      <w:alias w:val="Pavadinimas"/>
                      <w:tag w:val="title_b107b8a3468846048b8bf1c271ab4b05"/>
                      <w:id w:val="1965693806"/>
                      <w:lock w:val="sdtLocked"/>
                    </w:sdtPr>
                    <w:sdtEndPr/>
                    <w:sdtContent>
                      <w:r w:rsidR="00AA4742">
                        <w:rPr>
                          <w:b/>
                          <w:bCs/>
                          <w:szCs w:val="24"/>
                        </w:rPr>
                        <w:t xml:space="preserve">Motyvuojančios mokytis, draugiškos ir saugios aplinkos kūrimas,  </w:t>
                      </w:r>
                      <w:r w:rsidR="00AA4742">
                        <w:rPr>
                          <w:b/>
                          <w:szCs w:val="24"/>
                        </w:rPr>
                        <w:t>gamtą tausojančio elgesio ir  sveikos gyvensenos vertybinių nuostatų formavimas</w:t>
                      </w:r>
                    </w:sdtContent>
                  </w:sdt>
                </w:p>
                <w:p w:rsidR="005B31F6" w:rsidRDefault="005B31F6">
                  <w:pPr>
                    <w:ind w:firstLine="567"/>
                    <w:jc w:val="center"/>
                    <w:rPr>
                      <w:b/>
                      <w:szCs w:val="24"/>
                    </w:rPr>
                  </w:pPr>
                </w:p>
                <w:p w:rsidR="005B31F6" w:rsidRDefault="00AA4742">
                  <w:pPr>
                    <w:ind w:firstLine="1560"/>
                    <w:jc w:val="both"/>
                    <w:rPr>
                      <w:rFonts w:eastAsia="Calibri"/>
                      <w:szCs w:val="24"/>
                    </w:rPr>
                  </w:pPr>
                  <w:r>
                    <w:rPr>
                      <w:rFonts w:eastAsia="Calibri"/>
                      <w:szCs w:val="24"/>
                    </w:rPr>
                    <w:t xml:space="preserve">2017 metais daug dėmesio skirta mokinių tarpusavio santykių gerinimui, emocinių problemų nagrinėjimui, drausmei bei lankomumui. Šį darbą nuo 2017 m. rugsėjo mėn. apsunkino pagalbos mokiniui specialistų trūkumas, šiais mokslo metais neturime specialiojo pedagogo ir </w:t>
                  </w:r>
                  <w:r>
                    <w:rPr>
                      <w:rFonts w:eastAsia="Calibri"/>
                      <w:szCs w:val="24"/>
                    </w:rPr>
                    <w:lastRenderedPageBreak/>
                    <w:t>psichologo. Labai padėjo tikslinė dotacija ir  savivaldybės papildomai skirtos lėšos psichologinės pagalbos prieinamumui didinti, teikiant  individualias ir grupines konsultacijas mokiniams ir tėvams, nes tokių konsultacijų poreikis didėja.  2017 m. gruodžio mėn. pravesta 36 akademinės valandos psichologo konsultacijų ir užsiėmimų mokiniams ir tėvams bei paskaita 5-8 klasėse dėstantiems mokytojams „ Paauglystė – laisvės ir atsakomybės ribos“.</w:t>
                  </w:r>
                </w:p>
                <w:p w:rsidR="005B31F6" w:rsidRDefault="00AA4742">
                  <w:pPr>
                    <w:ind w:firstLine="1560"/>
                    <w:jc w:val="both"/>
                    <w:rPr>
                      <w:rFonts w:eastAsia="Calibri"/>
                      <w:szCs w:val="24"/>
                    </w:rPr>
                  </w:pPr>
                  <w:r>
                    <w:rPr>
                      <w:rFonts w:eastAsia="Calibri"/>
                      <w:szCs w:val="24"/>
                    </w:rPr>
                    <w:t xml:space="preserve">Sausio-vasario mėnesiais socialinė pedagogė ir psichologė priešmokyklinių klasių mokiniams vedė socialinių įgūdžių ugdymo grupę „Padėk sau ir kitiems“. Šiais klausimais daug bendradarbiaujama su Švietimo skyriaus, Vaikų teisių apsaugos tarnybos specialistais. </w:t>
                  </w:r>
                </w:p>
                <w:p w:rsidR="005B31F6" w:rsidRDefault="00AA4742">
                  <w:pPr>
                    <w:ind w:firstLine="1560"/>
                    <w:jc w:val="both"/>
                    <w:rPr>
                      <w:rFonts w:eastAsia="Calibri"/>
                      <w:szCs w:val="24"/>
                    </w:rPr>
                  </w:pPr>
                  <w:r>
                    <w:rPr>
                      <w:rFonts w:eastAsia="Calibri"/>
                      <w:szCs w:val="24"/>
                    </w:rPr>
                    <w:t xml:space="preserve">Vykdoma OLWEUS patyčių prevencijos programa. Patvirtintos programos nuobaudų kopėčios – dokumentas, kuris apibūdina įvairias poveikio priemones ir jų taikymą, esant patyčių atvejams. Mokytojai ir kiti bendruomenės nariai dalyvavo mokymuose, mokėsi atpažinti patyčias, patobulintas budėjimas. 2017 m. lapkričio mėn. atliktos mokinių apklausos apie patyčias rezultatai parodė, kad patyčių situacija mokykloje gerėja, patyčių procentas lyginant su 2015 ir 2016 metais sumažėjo 27,4 proc. </w:t>
                  </w:r>
                  <w:r>
                    <w:rPr>
                      <w:rFonts w:eastAsia="+mn-ea"/>
                      <w:szCs w:val="24"/>
                      <w:lang w:eastAsia="zh-CN" w:bidi="hi-IN"/>
                    </w:rPr>
                    <w:t>Bendruomenės susirinkime nutarta 2017-2019 metais dalyvauti tolimesniame patyčių prevencijos programos etape – siekiant OLWEUS mokyklos vardo – ir diegti Olweus programos kokybės užtikrinimo sistemą (OPKUS). 2017 m. kovo mėn. 1 d. su Specialiosios pedagogikos ir psichologijos centru ir Olweus programos instruktore Laimute Tautkiene pasirašyta trišalė OPKUS diegimo sutartis. OPKUS diegimo 2017-2018 mokslo metais klausimai 2017 m. rugsėjo 14 d. su programos instruktore aptarti Mokyklos Olweus programos koordinaciniame komitete.</w:t>
                  </w:r>
                  <w:r>
                    <w:rPr>
                      <w:rFonts w:eastAsia="Calibri"/>
                      <w:szCs w:val="24"/>
                    </w:rPr>
                    <w:t xml:space="preserve"> </w:t>
                  </w:r>
                </w:p>
                <w:p w:rsidR="005B31F6" w:rsidRDefault="00AA4742">
                  <w:pPr>
                    <w:ind w:firstLine="1560"/>
                    <w:jc w:val="both"/>
                    <w:rPr>
                      <w:rFonts w:eastAsia="Calibri"/>
                      <w:szCs w:val="24"/>
                    </w:rPr>
                  </w:pPr>
                  <w:r>
                    <w:rPr>
                      <w:rFonts w:eastAsia="Calibri"/>
                      <w:szCs w:val="24"/>
                    </w:rPr>
                    <w:t xml:space="preserve">Pradinėse klasėse papildomai pradėta įgyvendinti </w:t>
                  </w:r>
                  <w:r>
                    <w:rPr>
                      <w:szCs w:val="24"/>
                    </w:rPr>
                    <w:t>socialinio-emocinio intelekto kompetencijų ugdymo programa „Laikas kartu“,</w:t>
                  </w:r>
                  <w:r>
                    <w:rPr>
                      <w:szCs w:val="24"/>
                      <w:shd w:val="clear" w:color="auto" w:fill="FFFFFF"/>
                    </w:rPr>
                    <w:t xml:space="preserve"> kuri padės mokytojams kurti saugią mokymosi aplinką ir išmokyti vaikus įgūdžių, padedančių pasiekti sėkmę mokykloje ir gyvenime. Programa orientuojasi į vaikų potencialą ir kreipia jų kūrybines galias taip, kad ateityje vaikai taptų gabūs, sveiki jauni žmonės, kurie turi pozityvius tikslus ir jaučia įsipareigojimus savo šeimai ir bendruomenei.</w:t>
                  </w:r>
                </w:p>
                <w:p w:rsidR="005B31F6" w:rsidRDefault="00AA4742">
                  <w:pPr>
                    <w:shd w:val="clear" w:color="auto" w:fill="FFFFFF"/>
                    <w:tabs>
                      <w:tab w:val="left" w:pos="993"/>
                    </w:tabs>
                    <w:ind w:firstLine="1560"/>
                    <w:jc w:val="both"/>
                    <w:rPr>
                      <w:rFonts w:eastAsia="Calibri"/>
                      <w:szCs w:val="24"/>
                      <w:shd w:val="clear" w:color="auto" w:fill="FFFFFF"/>
                    </w:rPr>
                  </w:pPr>
                  <w:r>
                    <w:rPr>
                      <w:rFonts w:eastAsia="Calibri"/>
                      <w:szCs w:val="24"/>
                    </w:rPr>
                    <w:t>Mokykloje kasmet švenčiamos tradicinės, valstybinės šventės, minimos atmintinos dienos, organizuojami tradiciniai renginiai. Jau tradiciniais tapo Žemės dienos paminėjimo, „Padėkos dienos“ šventės, Bendruomenės sporto šventė, Pilietinės dainos konkursas, Pavasario mugė, Šeimos dienos šventė, Mokytojų dienos paminėjimas, Kalviškių mikrorajono eglutės įžiebimo šventė, ketvirtokų, aštuntokų ir dešimtokų palydėtuvės,  kuriose dalyvauja mokiniai, mokytojai, mokinių tėvai, socialiniai partneriai. Renginiams organizuoti buvo sudaromos darbo grupės, į pagalbą pasitelkiami moksleivių klubo „MES“ ir mokinių tarybos nariai, iniciatyvūs mokinių tėvai.</w:t>
                  </w:r>
                  <w:r>
                    <w:rPr>
                      <w:rFonts w:eastAsia="Calibri"/>
                      <w:szCs w:val="24"/>
                      <w:shd w:val="clear" w:color="auto" w:fill="FFFFFF"/>
                    </w:rPr>
                    <w:t xml:space="preserve"> </w:t>
                  </w:r>
                </w:p>
                <w:p w:rsidR="005B31F6" w:rsidRDefault="00DB725D">
                  <w:pPr>
                    <w:ind w:firstLine="1560"/>
                    <w:jc w:val="both"/>
                    <w:rPr>
                      <w:rFonts w:eastAsia="Calibri"/>
                      <w:b/>
                      <w:bCs/>
                      <w:szCs w:val="24"/>
                    </w:rPr>
                  </w:pPr>
                </w:p>
              </w:sdtContent>
            </w:sdt>
            <w:sdt>
              <w:sdtPr>
                <w:alias w:val="poskyris"/>
                <w:tag w:val="part_c2a41cab3e254866ab0f7f3fe063d4fb"/>
                <w:id w:val="-150148735"/>
                <w:lock w:val="sdtLocked"/>
              </w:sdtPr>
              <w:sdtEndPr/>
              <w:sdtContent>
                <w:p w:rsidR="005B31F6" w:rsidRDefault="00DB725D">
                  <w:pPr>
                    <w:ind w:firstLine="1560"/>
                    <w:jc w:val="both"/>
                    <w:rPr>
                      <w:rFonts w:eastAsia="Calibri"/>
                      <w:b/>
                      <w:bCs/>
                      <w:szCs w:val="24"/>
                    </w:rPr>
                  </w:pPr>
                  <w:sdt>
                    <w:sdtPr>
                      <w:alias w:val="Pavadinimas"/>
                      <w:tag w:val="title_c2a41cab3e254866ab0f7f3fe063d4fb"/>
                      <w:id w:val="118270937"/>
                      <w:lock w:val="sdtLocked"/>
                    </w:sdtPr>
                    <w:sdtEndPr/>
                    <w:sdtContent>
                      <w:r w:rsidR="00AA4742">
                        <w:rPr>
                          <w:rFonts w:eastAsia="Calibri"/>
                          <w:b/>
                          <w:bCs/>
                          <w:szCs w:val="24"/>
                        </w:rPr>
                        <w:t>2017 metų veiklos tikslų ir uždavinių įgyvendinimas sanatorinėse klasėse</w:t>
                      </w:r>
                    </w:sdtContent>
                  </w:sdt>
                </w:p>
                <w:p w:rsidR="005B31F6" w:rsidRDefault="005B31F6">
                  <w:pPr>
                    <w:ind w:firstLine="567"/>
                    <w:jc w:val="both"/>
                    <w:rPr>
                      <w:rFonts w:eastAsia="Calibri"/>
                      <w:b/>
                      <w:bCs/>
                      <w:szCs w:val="24"/>
                    </w:rPr>
                  </w:pPr>
                </w:p>
                <w:p w:rsidR="005B31F6" w:rsidRDefault="00AA4742">
                  <w:pPr>
                    <w:ind w:firstLine="1701"/>
                    <w:jc w:val="both"/>
                    <w:rPr>
                      <w:rFonts w:eastAsia="Calibri"/>
                      <w:szCs w:val="24"/>
                    </w:rPr>
                  </w:pPr>
                  <w:r>
                    <w:rPr>
                      <w:rFonts w:eastAsia="Calibri"/>
                      <w:szCs w:val="24"/>
                    </w:rPr>
                    <w:t xml:space="preserve">Rengdami  individualius besigydančių mokinių ugdymo planus sanatorinių klasių mokytojai  kiekvieno  mokinio sveikatos būklės ir individualių poreikių tenkinimo ypatumus aptaria su mokinį gydančiu gydytoju. Iškylančios ugdymosi problemos aptariamos su vaikų reabilitacijos skyriaus Druskininkų „Saulutė“ medikais, socialiniais darbuotojais. </w:t>
                  </w:r>
                  <w:r>
                    <w:rPr>
                      <w:szCs w:val="24"/>
                    </w:rPr>
                    <w:t>Sa</w:t>
                  </w:r>
                  <w:r>
                    <w:rPr>
                      <w:rFonts w:eastAsia="Calibri"/>
                      <w:bCs/>
                      <w:szCs w:val="24"/>
                    </w:rPr>
                    <w:t xml:space="preserve">natorinių klasių pedagogai dalyvauja savivaldybės mokytojų metodinių būrelių veikloje. </w:t>
                  </w:r>
                  <w:r>
                    <w:rPr>
                      <w:szCs w:val="24"/>
                    </w:rPr>
                    <w:t xml:space="preserve">Mokytojams  sudarytos sąlygos </w:t>
                  </w:r>
                  <w:r>
                    <w:rPr>
                      <w:rFonts w:eastAsia="Calibri"/>
                      <w:bCs/>
                      <w:szCs w:val="24"/>
                    </w:rPr>
                    <w:t xml:space="preserve">tobulinti kvalifikaciją, </w:t>
                  </w:r>
                  <w:r>
                    <w:rPr>
                      <w:szCs w:val="24"/>
                    </w:rPr>
                    <w:t xml:space="preserve">mokyti inovatyviai, naudoti šiuolaikines mokymo technologijas – kiekvienoje klasėje yra internetas, kompiuteris, galimybė naudoti multimediją. </w:t>
                  </w:r>
                </w:p>
                <w:p w:rsidR="005B31F6" w:rsidRDefault="00AA4742">
                  <w:pPr>
                    <w:ind w:firstLine="1701"/>
                    <w:jc w:val="both"/>
                    <w:rPr>
                      <w:rFonts w:eastAsia="Calibri"/>
                      <w:szCs w:val="24"/>
                    </w:rPr>
                  </w:pPr>
                  <w:r>
                    <w:rPr>
                      <w:szCs w:val="24"/>
                    </w:rPr>
                    <w:t>Atvykus specialiųjų poreikių turinčiam mokiniui į sanatorinę klasę, teikiamos specialiojo pedagogo rekomendacijos mokytojams konkretaus mokinio ugdymo klausimais.</w:t>
                  </w:r>
                  <w:r>
                    <w:rPr>
                      <w:rFonts w:eastAsia="Calibri"/>
                      <w:szCs w:val="24"/>
                    </w:rPr>
                    <w:t xml:space="preserve"> </w:t>
                  </w:r>
                </w:p>
                <w:p w:rsidR="005B31F6" w:rsidRDefault="00AA4742">
                  <w:pPr>
                    <w:ind w:firstLine="1701"/>
                    <w:jc w:val="both"/>
                    <w:rPr>
                      <w:szCs w:val="24"/>
                    </w:rPr>
                  </w:pPr>
                  <w:r>
                    <w:rPr>
                      <w:szCs w:val="24"/>
                    </w:rPr>
                    <w:t>Pedagogai ir medikai dalyvauja bendruose renginiuose, parodose, akcijose. Sanatorinių klasių mokytojų metodinė grupė  bendradarbiauja su skyriaus Druskininkų „Saulutė“ vaikų užimtumo organizavimo specialistais organizuojant renginius.</w:t>
                  </w:r>
                </w:p>
                <w:p w:rsidR="005B31F6" w:rsidRDefault="00DB725D">
                  <w:pPr>
                    <w:ind w:firstLine="1701"/>
                    <w:jc w:val="both"/>
                    <w:rPr>
                      <w:szCs w:val="24"/>
                    </w:rPr>
                  </w:pPr>
                </w:p>
              </w:sdtContent>
            </w:sdt>
            <w:sdt>
              <w:sdtPr>
                <w:alias w:val="poskyris"/>
                <w:tag w:val="part_55a976b3cf80426085129839953b3b30"/>
                <w:id w:val="-700237667"/>
                <w:lock w:val="sdtLocked"/>
              </w:sdtPr>
              <w:sdtEndPr/>
              <w:sdtContent>
                <w:p w:rsidR="005B31F6" w:rsidRDefault="00DB725D">
                  <w:pPr>
                    <w:ind w:firstLine="709"/>
                    <w:jc w:val="both"/>
                    <w:rPr>
                      <w:b/>
                      <w:szCs w:val="24"/>
                    </w:rPr>
                  </w:pPr>
                  <w:sdt>
                    <w:sdtPr>
                      <w:alias w:val="Pavadinimas"/>
                      <w:tag w:val="title_55a976b3cf80426085129839953b3b30"/>
                      <w:id w:val="1706367122"/>
                      <w:lock w:val="sdtLocked"/>
                    </w:sdtPr>
                    <w:sdtEndPr/>
                    <w:sdtContent>
                      <w:r w:rsidR="00AA4742">
                        <w:rPr>
                          <w:b/>
                          <w:szCs w:val="24"/>
                        </w:rPr>
                        <w:t>Problemos, siekiant įgyvendinti tikslus/ uždavinius ir numatytas priemones/ veiklas</w:t>
                      </w:r>
                    </w:sdtContent>
                  </w:sdt>
                </w:p>
                <w:p w:rsidR="005B31F6" w:rsidRDefault="005B31F6">
                  <w:pPr>
                    <w:ind w:firstLine="709"/>
                    <w:jc w:val="both"/>
                    <w:rPr>
                      <w:szCs w:val="24"/>
                    </w:rPr>
                  </w:pPr>
                </w:p>
                <w:p w:rsidR="005B31F6" w:rsidRDefault="00AA4742">
                  <w:pPr>
                    <w:ind w:firstLine="1701"/>
                    <w:jc w:val="both"/>
                    <w:rPr>
                      <w:szCs w:val="24"/>
                    </w:rPr>
                  </w:pPr>
                  <w:r>
                    <w:rPr>
                      <w:szCs w:val="24"/>
                    </w:rPr>
                    <w:lastRenderedPageBreak/>
                    <w:t xml:space="preserve">Daugėja mokinių su specialiaisiais poreikiais, kurie mokosi bendrose klasėse, pamokoje jie dažnai savarankiškai negali susidoroti su ugdymosi užduotimis, todėl pagal PPT rekomendacijas su kai kuriais iš jų dirba mokytojo padėjėjai. Tokiose klasėse sunkiau dirbti mokytojams, didėja mokytojo padėjėjų poreikis, tam reikia daugiau MK lėšų, kai kurie tėvai nepatenkinti, kad  šie vaikai (dažniausiai su elgesio ir emocijų sutrikimais) mokosi bendrose klasėse ir daro spaudimą mokyklos administracijai dėl jų perkėlimo į kitą klasę. </w:t>
                  </w:r>
                </w:p>
                <w:p w:rsidR="005B31F6" w:rsidRDefault="00AA4742">
                  <w:pPr>
                    <w:pBdr>
                      <w:bottom w:val="single" w:sz="6" w:space="2" w:color="auto"/>
                    </w:pBdr>
                    <w:ind w:firstLine="1701"/>
                    <w:jc w:val="both"/>
                    <w:rPr>
                      <w:rFonts w:eastAsia="Calibri"/>
                      <w:szCs w:val="24"/>
                    </w:rPr>
                  </w:pPr>
                  <w:r>
                    <w:rPr>
                      <w:szCs w:val="24"/>
                    </w:rPr>
                    <w:t>Daugėja atvejų, kai mokiniui, turinčiam elgesio ir emocijų problemų, teikiama pagalba, ieškoma būdų kartu su tėvais padėti vaikui, tačiau  tėvai neigiamai nusiteikia mokyklos atžvilgiu, ne</w:t>
                  </w:r>
                  <w:r>
                    <w:rPr>
                      <w:bCs/>
                      <w:szCs w:val="24"/>
                    </w:rPr>
                    <w:t xml:space="preserve">sistengia palaikyti tampresnių ryšių su mokykla,  laikytis bendrų susitarimų ir įsipareigojimų, didesnę atsakomybę už vaiko ugdymą ir auklėjimą priskiria mokyklai. Šį darbą </w:t>
                  </w:r>
                  <w:r>
                    <w:rPr>
                      <w:rFonts w:eastAsia="Calibri"/>
                      <w:szCs w:val="24"/>
                    </w:rPr>
                    <w:t>apsunkino pagalbos mokiniui specialistų trūkumas, 2017-2018 mokslo metais neturime specialiojo pedagogo ir psichologo.</w:t>
                  </w:r>
                </w:p>
                <w:p w:rsidR="005B31F6" w:rsidRDefault="00AA4742">
                  <w:pPr>
                    <w:pBdr>
                      <w:bottom w:val="single" w:sz="6" w:space="2" w:color="auto"/>
                    </w:pBdr>
                    <w:ind w:firstLine="1701"/>
                    <w:jc w:val="both"/>
                    <w:rPr>
                      <w:szCs w:val="24"/>
                      <w:shd w:val="clear" w:color="auto" w:fill="FFFFFF"/>
                    </w:rPr>
                  </w:pPr>
                  <w:r>
                    <w:rPr>
                      <w:bCs/>
                      <w:szCs w:val="24"/>
                    </w:rPr>
                    <w:t xml:space="preserve">Dažnesni mokinių netinkamo tarpusavio bendravimo atvejai ir virtualioje erdvėje, </w:t>
                  </w:r>
                  <w:r>
                    <w:rPr>
                      <w:szCs w:val="24"/>
                    </w:rPr>
                    <w:t xml:space="preserve">socialiniuose tinkluose, ypač „Facebook“, susirašinėjant telefono žinutėmis, ko mokykla negali sekti ir kontroliuoti. To dažnai negali suvaldyti ir tėvai, nesugebantys sukurti su vaikais tokio ryšio, </w:t>
                  </w:r>
                  <w:r>
                    <w:rPr>
                      <w:szCs w:val="24"/>
                      <w:shd w:val="clear" w:color="auto" w:fill="FFFFFF"/>
                    </w:rPr>
                    <w:t>kad vaikai jais pasitikėtų ir būtų atviri.</w:t>
                  </w:r>
                </w:p>
                <w:p w:rsidR="005B31F6" w:rsidRDefault="00DB725D">
                  <w:pPr>
                    <w:pBdr>
                      <w:bottom w:val="single" w:sz="6" w:space="2" w:color="auto"/>
                    </w:pBdr>
                    <w:ind w:firstLine="567"/>
                    <w:jc w:val="both"/>
                    <w:rPr>
                      <w:szCs w:val="24"/>
                      <w:shd w:val="clear" w:color="auto" w:fill="FFFFFF"/>
                    </w:rPr>
                  </w:pPr>
                </w:p>
              </w:sdtContent>
            </w:sdt>
            <w:sdt>
              <w:sdtPr>
                <w:alias w:val="poskyris"/>
                <w:tag w:val="part_867821e21f4046218b4dce5204d7c4e6"/>
                <w:id w:val="2012099522"/>
                <w:lock w:val="sdtLocked"/>
              </w:sdtPr>
              <w:sdtEndPr/>
              <w:sdtContent>
                <w:p w:rsidR="005B31F6" w:rsidRDefault="00DB725D">
                  <w:pPr>
                    <w:pBdr>
                      <w:bottom w:val="single" w:sz="6" w:space="2" w:color="auto"/>
                    </w:pBdr>
                    <w:ind w:firstLine="567"/>
                    <w:jc w:val="center"/>
                    <w:rPr>
                      <w:b/>
                      <w:szCs w:val="24"/>
                      <w:shd w:val="clear" w:color="auto" w:fill="FFFFFF"/>
                    </w:rPr>
                  </w:pPr>
                  <w:sdt>
                    <w:sdtPr>
                      <w:alias w:val="Pavadinimas"/>
                      <w:tag w:val="title_867821e21f4046218b4dce5204d7c4e6"/>
                      <w:id w:val="592134170"/>
                      <w:lock w:val="sdtLocked"/>
                    </w:sdtPr>
                    <w:sdtEndPr/>
                    <w:sdtContent>
                      <w:r w:rsidR="00AA4742">
                        <w:rPr>
                          <w:b/>
                          <w:szCs w:val="24"/>
                          <w:shd w:val="clear" w:color="auto" w:fill="FFFFFF"/>
                        </w:rPr>
                        <w:t>Mokyklos lėšų, skirtų 2017 metų veiklos programai vykdyti, panaudojimas</w:t>
                      </w:r>
                    </w:sdtContent>
                  </w:sdt>
                </w:p>
                <w:p w:rsidR="005B31F6" w:rsidRDefault="005B31F6">
                  <w:pPr>
                    <w:pBdr>
                      <w:bottom w:val="single" w:sz="6" w:space="2" w:color="auto"/>
                    </w:pBdr>
                    <w:ind w:firstLine="567"/>
                    <w:jc w:val="center"/>
                    <w:rPr>
                      <w:b/>
                      <w:szCs w:val="24"/>
                      <w:shd w:val="clear" w:color="auto" w:fill="FFFFFF"/>
                    </w:rPr>
                  </w:pPr>
                </w:p>
                <w:p w:rsidR="005B31F6" w:rsidRDefault="00AA4742">
                  <w:pPr>
                    <w:pBdr>
                      <w:bottom w:val="single" w:sz="6" w:space="2" w:color="auto"/>
                    </w:pBdr>
                    <w:ind w:firstLine="1701"/>
                    <w:jc w:val="both"/>
                    <w:rPr>
                      <w:szCs w:val="24"/>
                      <w:lang w:eastAsia="ru-RU"/>
                    </w:rPr>
                  </w:pPr>
                  <w:r>
                    <w:rPr>
                      <w:szCs w:val="24"/>
                      <w:lang w:eastAsia="ru-RU"/>
                    </w:rPr>
                    <w:t>2017 metais skirtos lėšos įsisavintos 100,0 %. Iš Savivaldybės biudžeto gauta ir panaudota 264,0 tūkst. Eur. Iš jų: mokyklos mokymo aplinkos užtikrinimo programai vykdyti planuota ir panaudota 258,4 tūkst. Eur, iš jų: darbo užmokesčiui – 146,1 tūkst. Eur, soc. draudimo įmokoms – 44,8 tūkst. Eur, prekėms ir paslaugoms – 69,7 tūkst. Eur. Pajamos gautos už suteiktas paslaugas – 3,4 tūkst. Eur. Surinktos lėšos panaudotos prekėms ir paslaugoms.</w:t>
                  </w:r>
                </w:p>
                <w:p w:rsidR="005B31F6" w:rsidRDefault="00AA4742">
                  <w:pPr>
                    <w:pBdr>
                      <w:bottom w:val="single" w:sz="6" w:space="2" w:color="auto"/>
                    </w:pBdr>
                    <w:ind w:firstLine="1701"/>
                    <w:jc w:val="both"/>
                    <w:rPr>
                      <w:szCs w:val="24"/>
                      <w:lang w:eastAsia="ru-RU"/>
                    </w:rPr>
                  </w:pPr>
                  <w:r>
                    <w:rPr>
                      <w:szCs w:val="24"/>
                      <w:lang w:eastAsia="ru-RU"/>
                    </w:rPr>
                    <w:t>Mokyklai skirtas finansavimas tęsti veiklą sanatorinėse klasėse iš specialiosios tikslinės dotacijos: ugdymo procesui organizuoti – 108,1 tūkst. Eur, iš jų: darbo užmokesčiui – 81,0 tūkst. Eur, soc. draudimo įmokoms – 25,3 tūkst. Eur,  prekėms ir paslaugoms – 1,8 tūkst. Eur; ūkinei veiklai užtikrinti – 49,0 tūkst. Eur,  iš jų – darbo užmokesčiui –21,8 tūkst. Eur,  soc. draudimo įmokoms – 6,8 tūkst. Eur,  prekėms ir paslaugoms – 18,5 tūkst. Eur, ilgalaikio turto įsigijimui – 1,9 tūkst. Eur.  2017 m. skirtos lėšos iš specialiosios tikslinės dotacijos mokyklos lavinamosios klasės aplinkai finansuoti – 10,4 tūkst. Eur, iš jų: darbo užmokesčiui – 2,6 tūkst. Eur,  soc. draudimo įmokoms - 0,8 tūkst. Eur,  prekėms ir paslaugoms – 6,1 tūkst. Eur,  ilgalaikio turto įsigijimui – 0,9 tūkst. Eur.</w:t>
                  </w:r>
                </w:p>
                <w:p w:rsidR="005B31F6" w:rsidRDefault="00AA4742">
                  <w:pPr>
                    <w:pBdr>
                      <w:bottom w:val="single" w:sz="6" w:space="2" w:color="auto"/>
                    </w:pBdr>
                    <w:ind w:firstLine="1701"/>
                    <w:jc w:val="both"/>
                    <w:rPr>
                      <w:szCs w:val="24"/>
                      <w:lang w:eastAsia="ru-RU"/>
                    </w:rPr>
                  </w:pPr>
                  <w:r>
                    <w:rPr>
                      <w:szCs w:val="24"/>
                      <w:lang w:eastAsia="ru-RU"/>
                    </w:rPr>
                    <w:t>10 lentelė. Ilgalaikio ir trumpalaikio turto įsigijimas 2017 metais.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001"/>
                    <w:gridCol w:w="2746"/>
                    <w:gridCol w:w="1611"/>
                    <w:gridCol w:w="1623"/>
                  </w:tblGrid>
                  <w:tr w:rsidR="005B31F6">
                    <w:tc>
                      <w:tcPr>
                        <w:tcW w:w="9634" w:type="dxa"/>
                        <w:gridSpan w:val="5"/>
                        <w:tcBorders>
                          <w:top w:val="single" w:sz="4" w:space="0" w:color="auto"/>
                          <w:bottom w:val="single" w:sz="4" w:space="0" w:color="auto"/>
                        </w:tcBorders>
                        <w:shd w:val="clear" w:color="auto" w:fill="auto"/>
                      </w:tcPr>
                      <w:p w:rsidR="005B31F6" w:rsidRDefault="00AA4742">
                        <w:pPr>
                          <w:jc w:val="center"/>
                          <w:rPr>
                            <w:szCs w:val="24"/>
                          </w:rPr>
                        </w:pPr>
                        <w:r>
                          <w:rPr>
                            <w:szCs w:val="24"/>
                          </w:rPr>
                          <w:t>Ilgalaikis turtas</w:t>
                        </w:r>
                      </w:p>
                    </w:tc>
                  </w:tr>
                  <w:tr w:rsidR="005B31F6">
                    <w:tc>
                      <w:tcPr>
                        <w:tcW w:w="653" w:type="dxa"/>
                        <w:tcBorders>
                          <w:top w:val="single" w:sz="4" w:space="0" w:color="auto"/>
                        </w:tcBorders>
                        <w:shd w:val="clear" w:color="auto" w:fill="auto"/>
                      </w:tcPr>
                      <w:p w:rsidR="005B31F6" w:rsidRDefault="00AA4742">
                        <w:pPr>
                          <w:jc w:val="both"/>
                          <w:rPr>
                            <w:szCs w:val="24"/>
                          </w:rPr>
                        </w:pPr>
                        <w:r>
                          <w:rPr>
                            <w:szCs w:val="24"/>
                          </w:rPr>
                          <w:t>Eil. Nr.</w:t>
                        </w:r>
                      </w:p>
                    </w:tc>
                    <w:tc>
                      <w:tcPr>
                        <w:tcW w:w="3001" w:type="dxa"/>
                        <w:tcBorders>
                          <w:top w:val="single" w:sz="4" w:space="0" w:color="auto"/>
                        </w:tcBorders>
                        <w:shd w:val="clear" w:color="auto" w:fill="auto"/>
                      </w:tcPr>
                      <w:p w:rsidR="005B31F6" w:rsidRDefault="00AA4742">
                        <w:pPr>
                          <w:jc w:val="center"/>
                          <w:rPr>
                            <w:szCs w:val="24"/>
                          </w:rPr>
                        </w:pPr>
                        <w:r>
                          <w:rPr>
                            <w:szCs w:val="24"/>
                          </w:rPr>
                          <w:t>Turto įsigijimo šaltiniai</w:t>
                        </w:r>
                      </w:p>
                    </w:tc>
                    <w:tc>
                      <w:tcPr>
                        <w:tcW w:w="2746" w:type="dxa"/>
                        <w:tcBorders>
                          <w:top w:val="single" w:sz="4" w:space="0" w:color="auto"/>
                        </w:tcBorders>
                        <w:shd w:val="clear" w:color="auto" w:fill="auto"/>
                      </w:tcPr>
                      <w:p w:rsidR="005B31F6" w:rsidRDefault="00AA4742">
                        <w:pPr>
                          <w:jc w:val="center"/>
                          <w:rPr>
                            <w:szCs w:val="24"/>
                          </w:rPr>
                        </w:pPr>
                        <w:r>
                          <w:rPr>
                            <w:szCs w:val="24"/>
                          </w:rPr>
                          <w:t>Įsigytas turtas</w:t>
                        </w:r>
                      </w:p>
                    </w:tc>
                    <w:tc>
                      <w:tcPr>
                        <w:tcW w:w="1611" w:type="dxa"/>
                        <w:tcBorders>
                          <w:top w:val="single" w:sz="4" w:space="0" w:color="auto"/>
                        </w:tcBorders>
                        <w:shd w:val="clear" w:color="auto" w:fill="auto"/>
                      </w:tcPr>
                      <w:p w:rsidR="005B31F6" w:rsidRDefault="00AA4742">
                        <w:pPr>
                          <w:jc w:val="center"/>
                          <w:rPr>
                            <w:szCs w:val="24"/>
                          </w:rPr>
                        </w:pPr>
                        <w:r>
                          <w:rPr>
                            <w:szCs w:val="24"/>
                          </w:rPr>
                          <w:t>Turto vertė</w:t>
                        </w:r>
                      </w:p>
                      <w:p w:rsidR="005B31F6" w:rsidRDefault="00AA4742">
                        <w:pPr>
                          <w:jc w:val="center"/>
                          <w:rPr>
                            <w:szCs w:val="24"/>
                          </w:rPr>
                        </w:pPr>
                        <w:r>
                          <w:rPr>
                            <w:szCs w:val="24"/>
                          </w:rPr>
                          <w:t>(tūkst. eurų)</w:t>
                        </w:r>
                      </w:p>
                    </w:tc>
                    <w:tc>
                      <w:tcPr>
                        <w:tcW w:w="1623" w:type="dxa"/>
                        <w:tcBorders>
                          <w:top w:val="single" w:sz="4" w:space="0" w:color="auto"/>
                        </w:tcBorders>
                        <w:shd w:val="clear" w:color="auto" w:fill="auto"/>
                      </w:tcPr>
                      <w:p w:rsidR="005B31F6" w:rsidRDefault="00AA4742">
                        <w:pPr>
                          <w:jc w:val="center"/>
                          <w:rPr>
                            <w:szCs w:val="24"/>
                          </w:rPr>
                        </w:pPr>
                        <w:r>
                          <w:rPr>
                            <w:szCs w:val="24"/>
                          </w:rPr>
                          <w:t>Iš viso</w:t>
                        </w:r>
                      </w:p>
                      <w:p w:rsidR="005B31F6" w:rsidRDefault="00AA4742">
                        <w:pPr>
                          <w:jc w:val="center"/>
                          <w:rPr>
                            <w:szCs w:val="24"/>
                          </w:rPr>
                        </w:pPr>
                        <w:r>
                          <w:rPr>
                            <w:szCs w:val="24"/>
                          </w:rPr>
                          <w:t>(tūkst. eurų)</w:t>
                        </w:r>
                      </w:p>
                    </w:tc>
                  </w:tr>
                  <w:tr w:rsidR="005B31F6">
                    <w:tc>
                      <w:tcPr>
                        <w:tcW w:w="653" w:type="dxa"/>
                        <w:shd w:val="clear" w:color="auto" w:fill="auto"/>
                      </w:tcPr>
                      <w:p w:rsidR="005B31F6" w:rsidRDefault="00AA4742">
                        <w:pPr>
                          <w:jc w:val="both"/>
                          <w:rPr>
                            <w:szCs w:val="24"/>
                          </w:rPr>
                        </w:pPr>
                        <w:r>
                          <w:rPr>
                            <w:szCs w:val="24"/>
                          </w:rPr>
                          <w:t>1.</w:t>
                        </w:r>
                      </w:p>
                    </w:tc>
                    <w:tc>
                      <w:tcPr>
                        <w:tcW w:w="3001" w:type="dxa"/>
                        <w:shd w:val="clear" w:color="auto" w:fill="auto"/>
                      </w:tcPr>
                      <w:p w:rsidR="005B31F6" w:rsidRDefault="00AA4742">
                        <w:pPr>
                          <w:rPr>
                            <w:szCs w:val="24"/>
                          </w:rPr>
                        </w:pPr>
                        <w:r>
                          <w:rPr>
                            <w:szCs w:val="24"/>
                          </w:rPr>
                          <w:t>Specialioji tikslinė dotacija lavinamosios ir sanatorinių klasių aplinkai finansuoti</w:t>
                        </w:r>
                      </w:p>
                    </w:tc>
                    <w:tc>
                      <w:tcPr>
                        <w:tcW w:w="2746" w:type="dxa"/>
                        <w:shd w:val="clear" w:color="auto" w:fill="auto"/>
                      </w:tcPr>
                      <w:p w:rsidR="005B31F6" w:rsidRDefault="00AA4742">
                        <w:pPr>
                          <w:rPr>
                            <w:szCs w:val="24"/>
                          </w:rPr>
                        </w:pPr>
                        <w:r>
                          <w:rPr>
                            <w:szCs w:val="24"/>
                          </w:rPr>
                          <w:t>1. Masažo stalas</w:t>
                        </w:r>
                      </w:p>
                      <w:p w:rsidR="005B31F6" w:rsidRDefault="00AA4742">
                        <w:pPr>
                          <w:rPr>
                            <w:szCs w:val="24"/>
                          </w:rPr>
                        </w:pPr>
                        <w:r>
                          <w:rPr>
                            <w:szCs w:val="24"/>
                          </w:rPr>
                          <w:t>2. Programinės įranga 3 D klasei (Biologija 1-4 temos)</w:t>
                        </w:r>
                      </w:p>
                      <w:p w:rsidR="005B31F6" w:rsidRDefault="00AA4742">
                        <w:pPr>
                          <w:rPr>
                            <w:szCs w:val="24"/>
                          </w:rPr>
                        </w:pPr>
                        <w:r>
                          <w:rPr>
                            <w:szCs w:val="24"/>
                          </w:rPr>
                          <w:t>3. Projektorius</w:t>
                        </w:r>
                      </w:p>
                    </w:tc>
                    <w:tc>
                      <w:tcPr>
                        <w:tcW w:w="1611" w:type="dxa"/>
                        <w:shd w:val="clear" w:color="auto" w:fill="auto"/>
                      </w:tcPr>
                      <w:p w:rsidR="005B31F6" w:rsidRDefault="00AA4742">
                        <w:pPr>
                          <w:jc w:val="center"/>
                          <w:rPr>
                            <w:szCs w:val="24"/>
                          </w:rPr>
                        </w:pPr>
                        <w:r>
                          <w:rPr>
                            <w:szCs w:val="24"/>
                          </w:rPr>
                          <w:t xml:space="preserve">0,9 </w:t>
                        </w:r>
                      </w:p>
                      <w:p w:rsidR="005B31F6" w:rsidRDefault="005B31F6">
                        <w:pPr>
                          <w:jc w:val="center"/>
                          <w:rPr>
                            <w:szCs w:val="24"/>
                          </w:rPr>
                        </w:pPr>
                      </w:p>
                      <w:p w:rsidR="005B31F6" w:rsidRDefault="00AA4742">
                        <w:pPr>
                          <w:jc w:val="center"/>
                          <w:rPr>
                            <w:szCs w:val="24"/>
                          </w:rPr>
                        </w:pPr>
                        <w:r>
                          <w:rPr>
                            <w:szCs w:val="24"/>
                          </w:rPr>
                          <w:t>1,2</w:t>
                        </w:r>
                      </w:p>
                      <w:p w:rsidR="005B31F6" w:rsidRDefault="005B31F6">
                        <w:pPr>
                          <w:jc w:val="center"/>
                          <w:rPr>
                            <w:szCs w:val="24"/>
                          </w:rPr>
                        </w:pPr>
                      </w:p>
                      <w:p w:rsidR="005B31F6" w:rsidRDefault="00AA4742">
                        <w:pPr>
                          <w:jc w:val="center"/>
                          <w:rPr>
                            <w:szCs w:val="24"/>
                          </w:rPr>
                        </w:pPr>
                        <w:r>
                          <w:rPr>
                            <w:szCs w:val="24"/>
                          </w:rPr>
                          <w:t>0,7</w:t>
                        </w:r>
                      </w:p>
                    </w:tc>
                    <w:tc>
                      <w:tcPr>
                        <w:tcW w:w="1623" w:type="dxa"/>
                        <w:shd w:val="clear" w:color="auto" w:fill="auto"/>
                      </w:tcPr>
                      <w:p w:rsidR="005B31F6" w:rsidRDefault="005B31F6">
                        <w:pPr>
                          <w:jc w:val="center"/>
                          <w:rPr>
                            <w:szCs w:val="24"/>
                          </w:rPr>
                        </w:pPr>
                      </w:p>
                      <w:p w:rsidR="005B31F6" w:rsidRDefault="005B31F6">
                        <w:pPr>
                          <w:jc w:val="center"/>
                          <w:rPr>
                            <w:szCs w:val="24"/>
                          </w:rPr>
                        </w:pPr>
                      </w:p>
                      <w:p w:rsidR="005B31F6" w:rsidRDefault="00AA4742">
                        <w:pPr>
                          <w:jc w:val="center"/>
                          <w:rPr>
                            <w:szCs w:val="24"/>
                          </w:rPr>
                        </w:pPr>
                        <w:r>
                          <w:rPr>
                            <w:szCs w:val="24"/>
                          </w:rPr>
                          <w:t>2,8</w:t>
                        </w:r>
                      </w:p>
                      <w:p w:rsidR="005B31F6" w:rsidRDefault="005B31F6">
                        <w:pPr>
                          <w:jc w:val="center"/>
                          <w:rPr>
                            <w:szCs w:val="24"/>
                          </w:rPr>
                        </w:pPr>
                      </w:p>
                      <w:p w:rsidR="005B31F6" w:rsidRDefault="005B31F6">
                        <w:pPr>
                          <w:jc w:val="center"/>
                          <w:rPr>
                            <w:szCs w:val="24"/>
                          </w:rPr>
                        </w:pPr>
                      </w:p>
                    </w:tc>
                  </w:tr>
                  <w:tr w:rsidR="005B31F6">
                    <w:tc>
                      <w:tcPr>
                        <w:tcW w:w="653" w:type="dxa"/>
                        <w:shd w:val="clear" w:color="auto" w:fill="auto"/>
                      </w:tcPr>
                      <w:p w:rsidR="005B31F6" w:rsidRDefault="00AA4742">
                        <w:pPr>
                          <w:jc w:val="both"/>
                          <w:rPr>
                            <w:szCs w:val="24"/>
                          </w:rPr>
                        </w:pPr>
                        <w:r>
                          <w:rPr>
                            <w:szCs w:val="24"/>
                          </w:rPr>
                          <w:t>2.</w:t>
                        </w:r>
                      </w:p>
                    </w:tc>
                    <w:tc>
                      <w:tcPr>
                        <w:tcW w:w="3001" w:type="dxa"/>
                        <w:shd w:val="clear" w:color="auto" w:fill="auto"/>
                      </w:tcPr>
                      <w:p w:rsidR="005B31F6" w:rsidRDefault="00AA4742">
                        <w:pPr>
                          <w:rPr>
                            <w:szCs w:val="24"/>
                          </w:rPr>
                        </w:pPr>
                        <w:r>
                          <w:rPr>
                            <w:szCs w:val="24"/>
                          </w:rPr>
                          <w:t>MK lėšos</w:t>
                        </w:r>
                      </w:p>
                    </w:tc>
                    <w:tc>
                      <w:tcPr>
                        <w:tcW w:w="2746" w:type="dxa"/>
                        <w:shd w:val="clear" w:color="auto" w:fill="auto"/>
                      </w:tcPr>
                      <w:p w:rsidR="005B31F6" w:rsidRDefault="00AA4742">
                        <w:pPr>
                          <w:rPr>
                            <w:szCs w:val="24"/>
                          </w:rPr>
                        </w:pPr>
                        <w:r>
                          <w:rPr>
                            <w:szCs w:val="24"/>
                          </w:rPr>
                          <w:t>1. Programinė įranga 3 D klasei ( „Saulės, mėnulio ir žemės sistemos;“ „Matematika interaktyvioje 3 D žaislų parduotuvėje.</w:t>
                        </w:r>
                      </w:p>
                    </w:tc>
                    <w:tc>
                      <w:tcPr>
                        <w:tcW w:w="1611" w:type="dxa"/>
                        <w:shd w:val="clear" w:color="auto" w:fill="auto"/>
                      </w:tcPr>
                      <w:p w:rsidR="005B31F6" w:rsidRDefault="005B31F6">
                        <w:pPr>
                          <w:jc w:val="center"/>
                          <w:rPr>
                            <w:szCs w:val="24"/>
                          </w:rPr>
                        </w:pPr>
                      </w:p>
                      <w:p w:rsidR="005B31F6" w:rsidRDefault="005B31F6">
                        <w:pPr>
                          <w:jc w:val="center"/>
                          <w:rPr>
                            <w:szCs w:val="24"/>
                          </w:rPr>
                        </w:pPr>
                      </w:p>
                      <w:p w:rsidR="005B31F6" w:rsidRDefault="005B31F6">
                        <w:pPr>
                          <w:jc w:val="center"/>
                          <w:rPr>
                            <w:szCs w:val="24"/>
                          </w:rPr>
                        </w:pPr>
                      </w:p>
                      <w:p w:rsidR="005B31F6" w:rsidRDefault="00AA4742">
                        <w:pPr>
                          <w:jc w:val="center"/>
                          <w:rPr>
                            <w:szCs w:val="24"/>
                          </w:rPr>
                        </w:pPr>
                        <w:r>
                          <w:rPr>
                            <w:szCs w:val="24"/>
                          </w:rPr>
                          <w:t>1,2</w:t>
                        </w:r>
                      </w:p>
                    </w:tc>
                    <w:tc>
                      <w:tcPr>
                        <w:tcW w:w="1623" w:type="dxa"/>
                        <w:shd w:val="clear" w:color="auto" w:fill="auto"/>
                      </w:tcPr>
                      <w:p w:rsidR="005B31F6" w:rsidRDefault="005B31F6">
                        <w:pPr>
                          <w:jc w:val="center"/>
                          <w:rPr>
                            <w:szCs w:val="24"/>
                          </w:rPr>
                        </w:pPr>
                      </w:p>
                      <w:p w:rsidR="005B31F6" w:rsidRDefault="005B31F6">
                        <w:pPr>
                          <w:jc w:val="center"/>
                          <w:rPr>
                            <w:szCs w:val="24"/>
                          </w:rPr>
                        </w:pPr>
                      </w:p>
                      <w:p w:rsidR="005B31F6" w:rsidRDefault="005B31F6">
                        <w:pPr>
                          <w:jc w:val="center"/>
                          <w:rPr>
                            <w:szCs w:val="24"/>
                          </w:rPr>
                        </w:pPr>
                      </w:p>
                      <w:p w:rsidR="005B31F6" w:rsidRDefault="00AA4742">
                        <w:pPr>
                          <w:jc w:val="center"/>
                          <w:rPr>
                            <w:szCs w:val="24"/>
                          </w:rPr>
                        </w:pPr>
                        <w:r>
                          <w:rPr>
                            <w:szCs w:val="24"/>
                          </w:rPr>
                          <w:t>1,2</w:t>
                        </w:r>
                      </w:p>
                    </w:tc>
                  </w:tr>
                  <w:tr w:rsidR="005B31F6">
                    <w:tc>
                      <w:tcPr>
                        <w:tcW w:w="653" w:type="dxa"/>
                        <w:shd w:val="clear" w:color="auto" w:fill="auto"/>
                      </w:tcPr>
                      <w:p w:rsidR="005B31F6" w:rsidRDefault="00AA4742">
                        <w:pPr>
                          <w:jc w:val="both"/>
                          <w:rPr>
                            <w:szCs w:val="24"/>
                          </w:rPr>
                        </w:pPr>
                        <w:r>
                          <w:rPr>
                            <w:szCs w:val="24"/>
                          </w:rPr>
                          <w:t>3.</w:t>
                        </w:r>
                      </w:p>
                    </w:tc>
                    <w:tc>
                      <w:tcPr>
                        <w:tcW w:w="3001" w:type="dxa"/>
                        <w:shd w:val="clear" w:color="auto" w:fill="auto"/>
                      </w:tcPr>
                      <w:p w:rsidR="005B31F6" w:rsidRDefault="00AA4742">
                        <w:pPr>
                          <w:jc w:val="both"/>
                          <w:rPr>
                            <w:szCs w:val="24"/>
                          </w:rPr>
                        </w:pPr>
                        <w:r>
                          <w:rPr>
                            <w:szCs w:val="24"/>
                          </w:rPr>
                          <w:t>Paramos lėšos</w:t>
                        </w:r>
                      </w:p>
                    </w:tc>
                    <w:tc>
                      <w:tcPr>
                        <w:tcW w:w="2746" w:type="dxa"/>
                        <w:shd w:val="clear" w:color="auto" w:fill="auto"/>
                      </w:tcPr>
                      <w:p w:rsidR="005B31F6" w:rsidRDefault="00AA4742">
                        <w:pPr>
                          <w:rPr>
                            <w:szCs w:val="24"/>
                          </w:rPr>
                        </w:pPr>
                        <w:r>
                          <w:rPr>
                            <w:szCs w:val="24"/>
                          </w:rPr>
                          <w:t>1. Kompiuteris 3 D klasei</w:t>
                        </w:r>
                      </w:p>
                      <w:p w:rsidR="005B31F6" w:rsidRDefault="00AA4742">
                        <w:pPr>
                          <w:rPr>
                            <w:szCs w:val="24"/>
                          </w:rPr>
                        </w:pPr>
                        <w:r>
                          <w:rPr>
                            <w:szCs w:val="24"/>
                          </w:rPr>
                          <w:t>2. Programinė įranga 3 D klasei</w:t>
                        </w:r>
                      </w:p>
                    </w:tc>
                    <w:tc>
                      <w:tcPr>
                        <w:tcW w:w="1611" w:type="dxa"/>
                        <w:shd w:val="clear" w:color="auto" w:fill="auto"/>
                      </w:tcPr>
                      <w:p w:rsidR="005B31F6" w:rsidRDefault="00AA4742">
                        <w:pPr>
                          <w:jc w:val="center"/>
                          <w:rPr>
                            <w:szCs w:val="24"/>
                          </w:rPr>
                        </w:pPr>
                        <w:r>
                          <w:rPr>
                            <w:szCs w:val="24"/>
                          </w:rPr>
                          <w:t>0,6</w:t>
                        </w:r>
                      </w:p>
                      <w:p w:rsidR="005B31F6" w:rsidRDefault="005B31F6">
                        <w:pPr>
                          <w:jc w:val="center"/>
                          <w:rPr>
                            <w:szCs w:val="24"/>
                          </w:rPr>
                        </w:pPr>
                      </w:p>
                      <w:p w:rsidR="005B31F6" w:rsidRDefault="00AA4742">
                        <w:pPr>
                          <w:jc w:val="center"/>
                          <w:rPr>
                            <w:szCs w:val="24"/>
                          </w:rPr>
                        </w:pPr>
                        <w:r>
                          <w:rPr>
                            <w:szCs w:val="24"/>
                          </w:rPr>
                          <w:t>0,1</w:t>
                        </w:r>
                      </w:p>
                    </w:tc>
                    <w:tc>
                      <w:tcPr>
                        <w:tcW w:w="1623" w:type="dxa"/>
                        <w:shd w:val="clear" w:color="auto" w:fill="auto"/>
                      </w:tcPr>
                      <w:p w:rsidR="005B31F6" w:rsidRDefault="005B31F6">
                        <w:pPr>
                          <w:jc w:val="center"/>
                          <w:rPr>
                            <w:szCs w:val="24"/>
                          </w:rPr>
                        </w:pPr>
                      </w:p>
                      <w:p w:rsidR="005B31F6" w:rsidRDefault="00AA4742">
                        <w:pPr>
                          <w:jc w:val="center"/>
                          <w:rPr>
                            <w:szCs w:val="24"/>
                          </w:rPr>
                        </w:pPr>
                        <w:r>
                          <w:rPr>
                            <w:szCs w:val="24"/>
                          </w:rPr>
                          <w:t>0,7</w:t>
                        </w:r>
                      </w:p>
                    </w:tc>
                  </w:tr>
                  <w:tr w:rsidR="005B31F6">
                    <w:tc>
                      <w:tcPr>
                        <w:tcW w:w="9634" w:type="dxa"/>
                        <w:gridSpan w:val="5"/>
                        <w:shd w:val="clear" w:color="auto" w:fill="auto"/>
                      </w:tcPr>
                      <w:p w:rsidR="005B31F6" w:rsidRDefault="00AA4742">
                        <w:pPr>
                          <w:ind w:firstLine="6696"/>
                          <w:jc w:val="center"/>
                          <w:rPr>
                            <w:szCs w:val="24"/>
                          </w:rPr>
                        </w:pPr>
                        <w:r>
                          <w:rPr>
                            <w:szCs w:val="24"/>
                          </w:rPr>
                          <w:lastRenderedPageBreak/>
                          <w:t xml:space="preserve">Iš viso:             4,7         </w:t>
                        </w:r>
                      </w:p>
                    </w:tc>
                  </w:tr>
                  <w:tr w:rsidR="005B31F6">
                    <w:tc>
                      <w:tcPr>
                        <w:tcW w:w="9634" w:type="dxa"/>
                        <w:gridSpan w:val="5"/>
                        <w:shd w:val="clear" w:color="auto" w:fill="auto"/>
                      </w:tcPr>
                      <w:p w:rsidR="005B31F6" w:rsidRDefault="00AA4742">
                        <w:pPr>
                          <w:jc w:val="center"/>
                          <w:rPr>
                            <w:szCs w:val="24"/>
                          </w:rPr>
                        </w:pPr>
                        <w:r>
                          <w:rPr>
                            <w:szCs w:val="24"/>
                          </w:rPr>
                          <w:t>Trumpalaikis turtas</w:t>
                        </w:r>
                      </w:p>
                    </w:tc>
                  </w:tr>
                  <w:tr w:rsidR="005B31F6">
                    <w:tc>
                      <w:tcPr>
                        <w:tcW w:w="653" w:type="dxa"/>
                        <w:shd w:val="clear" w:color="auto" w:fill="auto"/>
                      </w:tcPr>
                      <w:p w:rsidR="005B31F6" w:rsidRDefault="00AA4742">
                        <w:pPr>
                          <w:jc w:val="both"/>
                          <w:rPr>
                            <w:szCs w:val="24"/>
                          </w:rPr>
                        </w:pPr>
                        <w:r>
                          <w:rPr>
                            <w:szCs w:val="24"/>
                          </w:rPr>
                          <w:t>1.</w:t>
                        </w:r>
                      </w:p>
                    </w:tc>
                    <w:tc>
                      <w:tcPr>
                        <w:tcW w:w="3001" w:type="dxa"/>
                        <w:shd w:val="clear" w:color="auto" w:fill="auto"/>
                      </w:tcPr>
                      <w:p w:rsidR="005B31F6" w:rsidRDefault="00AA4742">
                        <w:pPr>
                          <w:rPr>
                            <w:szCs w:val="24"/>
                          </w:rPr>
                        </w:pPr>
                        <w:r>
                          <w:rPr>
                            <w:szCs w:val="24"/>
                          </w:rPr>
                          <w:t>MK lėšos</w:t>
                        </w:r>
                      </w:p>
                    </w:tc>
                    <w:tc>
                      <w:tcPr>
                        <w:tcW w:w="2746" w:type="dxa"/>
                        <w:shd w:val="clear" w:color="auto" w:fill="auto"/>
                      </w:tcPr>
                      <w:p w:rsidR="005B31F6" w:rsidRDefault="00AA4742">
                        <w:pPr>
                          <w:rPr>
                            <w:szCs w:val="24"/>
                          </w:rPr>
                        </w:pPr>
                        <w:r>
                          <w:rPr>
                            <w:szCs w:val="24"/>
                          </w:rPr>
                          <w:t>1.Vadovėliai, mokymo priemonės</w:t>
                        </w:r>
                      </w:p>
                      <w:p w:rsidR="005B31F6" w:rsidRDefault="00AA4742">
                        <w:pPr>
                          <w:rPr>
                            <w:szCs w:val="24"/>
                          </w:rPr>
                        </w:pPr>
                        <w:r>
                          <w:rPr>
                            <w:szCs w:val="24"/>
                          </w:rPr>
                          <w:t>2. Biuro įranga (kompiuteriai, projektoriai, 3D akiniai )</w:t>
                        </w:r>
                      </w:p>
                      <w:p w:rsidR="005B31F6" w:rsidRDefault="00AA4742">
                        <w:pPr>
                          <w:rPr>
                            <w:szCs w:val="24"/>
                          </w:rPr>
                        </w:pPr>
                        <w:r>
                          <w:rPr>
                            <w:szCs w:val="24"/>
                          </w:rPr>
                          <w:t>3. Sporto inventorius</w:t>
                        </w:r>
                      </w:p>
                    </w:tc>
                    <w:tc>
                      <w:tcPr>
                        <w:tcW w:w="1611" w:type="dxa"/>
                        <w:shd w:val="clear" w:color="auto" w:fill="auto"/>
                      </w:tcPr>
                      <w:p w:rsidR="005B31F6" w:rsidRDefault="005B31F6">
                        <w:pPr>
                          <w:jc w:val="center"/>
                          <w:rPr>
                            <w:szCs w:val="24"/>
                          </w:rPr>
                        </w:pPr>
                      </w:p>
                      <w:p w:rsidR="005B31F6" w:rsidRDefault="00AA4742">
                        <w:pPr>
                          <w:jc w:val="center"/>
                          <w:rPr>
                            <w:szCs w:val="24"/>
                          </w:rPr>
                        </w:pPr>
                        <w:r>
                          <w:rPr>
                            <w:szCs w:val="24"/>
                          </w:rPr>
                          <w:t>21,4</w:t>
                        </w:r>
                      </w:p>
                      <w:p w:rsidR="005B31F6" w:rsidRDefault="005B31F6">
                        <w:pPr>
                          <w:jc w:val="center"/>
                          <w:rPr>
                            <w:szCs w:val="24"/>
                          </w:rPr>
                        </w:pPr>
                      </w:p>
                      <w:p w:rsidR="005B31F6" w:rsidRDefault="00AA4742">
                        <w:pPr>
                          <w:jc w:val="center"/>
                          <w:rPr>
                            <w:szCs w:val="24"/>
                          </w:rPr>
                        </w:pPr>
                        <w:r>
                          <w:rPr>
                            <w:szCs w:val="24"/>
                          </w:rPr>
                          <w:t>10,6</w:t>
                        </w:r>
                      </w:p>
                      <w:p w:rsidR="005B31F6" w:rsidRDefault="005B31F6">
                        <w:pPr>
                          <w:jc w:val="center"/>
                          <w:rPr>
                            <w:szCs w:val="24"/>
                          </w:rPr>
                        </w:pPr>
                      </w:p>
                      <w:p w:rsidR="005B31F6" w:rsidRDefault="00AA4742">
                        <w:pPr>
                          <w:jc w:val="center"/>
                          <w:rPr>
                            <w:szCs w:val="24"/>
                          </w:rPr>
                        </w:pPr>
                        <w:r>
                          <w:rPr>
                            <w:szCs w:val="24"/>
                          </w:rPr>
                          <w:t>0,5</w:t>
                        </w:r>
                      </w:p>
                    </w:tc>
                    <w:tc>
                      <w:tcPr>
                        <w:tcW w:w="1623" w:type="dxa"/>
                        <w:shd w:val="clear" w:color="auto" w:fill="auto"/>
                      </w:tcPr>
                      <w:p w:rsidR="005B31F6" w:rsidRDefault="005B31F6">
                        <w:pPr>
                          <w:jc w:val="center"/>
                          <w:rPr>
                            <w:szCs w:val="24"/>
                          </w:rPr>
                        </w:pPr>
                      </w:p>
                      <w:p w:rsidR="005B31F6" w:rsidRDefault="005B31F6">
                        <w:pPr>
                          <w:jc w:val="center"/>
                          <w:rPr>
                            <w:szCs w:val="24"/>
                          </w:rPr>
                        </w:pPr>
                      </w:p>
                      <w:p w:rsidR="005B31F6" w:rsidRDefault="00AA4742">
                        <w:pPr>
                          <w:jc w:val="center"/>
                          <w:rPr>
                            <w:szCs w:val="24"/>
                          </w:rPr>
                        </w:pPr>
                        <w:r>
                          <w:rPr>
                            <w:szCs w:val="24"/>
                          </w:rPr>
                          <w:t>32,5</w:t>
                        </w:r>
                      </w:p>
                    </w:tc>
                  </w:tr>
                  <w:tr w:rsidR="005B31F6">
                    <w:trPr>
                      <w:trHeight w:val="2441"/>
                    </w:trPr>
                    <w:tc>
                      <w:tcPr>
                        <w:tcW w:w="653" w:type="dxa"/>
                        <w:shd w:val="clear" w:color="auto" w:fill="auto"/>
                      </w:tcPr>
                      <w:p w:rsidR="005B31F6" w:rsidRDefault="00AA4742">
                        <w:pPr>
                          <w:jc w:val="both"/>
                          <w:rPr>
                            <w:szCs w:val="24"/>
                          </w:rPr>
                        </w:pPr>
                        <w:r>
                          <w:rPr>
                            <w:szCs w:val="24"/>
                          </w:rPr>
                          <w:t>2.</w:t>
                        </w:r>
                      </w:p>
                    </w:tc>
                    <w:tc>
                      <w:tcPr>
                        <w:tcW w:w="3001" w:type="dxa"/>
                        <w:shd w:val="clear" w:color="auto" w:fill="auto"/>
                      </w:tcPr>
                      <w:p w:rsidR="005B31F6" w:rsidRDefault="00AA4742">
                        <w:pPr>
                          <w:rPr>
                            <w:szCs w:val="24"/>
                          </w:rPr>
                        </w:pPr>
                        <w:r>
                          <w:rPr>
                            <w:szCs w:val="24"/>
                          </w:rPr>
                          <w:t>Specialioji tikslinė dotacija lavinamosios ir sanatorinių klasių aplinkai finansuoti</w:t>
                        </w:r>
                      </w:p>
                    </w:tc>
                    <w:tc>
                      <w:tcPr>
                        <w:tcW w:w="2746" w:type="dxa"/>
                        <w:shd w:val="clear" w:color="auto" w:fill="auto"/>
                      </w:tcPr>
                      <w:p w:rsidR="005B31F6" w:rsidRDefault="00AA4742">
                        <w:pPr>
                          <w:rPr>
                            <w:szCs w:val="24"/>
                          </w:rPr>
                        </w:pPr>
                        <w:r>
                          <w:rPr>
                            <w:szCs w:val="24"/>
                          </w:rPr>
                          <w:t>1. Spausdintuvai</w:t>
                        </w:r>
                      </w:p>
                      <w:p w:rsidR="005B31F6" w:rsidRDefault="00AA4742">
                        <w:pPr>
                          <w:rPr>
                            <w:szCs w:val="24"/>
                          </w:rPr>
                        </w:pPr>
                        <w:r>
                          <w:rPr>
                            <w:szCs w:val="24"/>
                          </w:rPr>
                          <w:t>2. Biuro įranga  (kompiuteris, projektorius, elektroninis skambutis, planšetiniai kompiuteriai)</w:t>
                        </w:r>
                      </w:p>
                      <w:p w:rsidR="005B31F6" w:rsidRDefault="00AA4742">
                        <w:pPr>
                          <w:rPr>
                            <w:szCs w:val="24"/>
                          </w:rPr>
                        </w:pPr>
                        <w:r>
                          <w:rPr>
                            <w:szCs w:val="24"/>
                          </w:rPr>
                          <w:t>3. Baldai kabinetams ( minkštasuoliai „Jotulė“ kėdės aktų salei, biuro kėdės)</w:t>
                        </w:r>
                      </w:p>
                      <w:p w:rsidR="005B31F6" w:rsidRDefault="00AA4742">
                        <w:pPr>
                          <w:rPr>
                            <w:szCs w:val="24"/>
                          </w:rPr>
                        </w:pPr>
                        <w:r>
                          <w:rPr>
                            <w:szCs w:val="24"/>
                          </w:rPr>
                          <w:t xml:space="preserve">4. Ūkio inventorius (dulkių siurblys ) </w:t>
                        </w:r>
                      </w:p>
                      <w:p w:rsidR="005B31F6" w:rsidRDefault="00AA4742">
                        <w:pPr>
                          <w:rPr>
                            <w:szCs w:val="24"/>
                          </w:rPr>
                        </w:pPr>
                        <w:r>
                          <w:rPr>
                            <w:szCs w:val="24"/>
                          </w:rPr>
                          <w:t>7. Grožinė literatūra</w:t>
                        </w:r>
                      </w:p>
                    </w:tc>
                    <w:tc>
                      <w:tcPr>
                        <w:tcW w:w="1611" w:type="dxa"/>
                        <w:shd w:val="clear" w:color="auto" w:fill="auto"/>
                      </w:tcPr>
                      <w:p w:rsidR="005B31F6" w:rsidRDefault="00AA4742">
                        <w:pPr>
                          <w:jc w:val="center"/>
                          <w:rPr>
                            <w:szCs w:val="24"/>
                          </w:rPr>
                        </w:pPr>
                        <w:r>
                          <w:rPr>
                            <w:szCs w:val="24"/>
                          </w:rPr>
                          <w:t>0,8</w:t>
                        </w:r>
                      </w:p>
                      <w:p w:rsidR="005B31F6" w:rsidRDefault="005B31F6">
                        <w:pPr>
                          <w:jc w:val="center"/>
                          <w:rPr>
                            <w:szCs w:val="24"/>
                          </w:rPr>
                        </w:pPr>
                      </w:p>
                      <w:p w:rsidR="005B31F6" w:rsidRDefault="005B31F6">
                        <w:pPr>
                          <w:ind w:firstLine="310"/>
                          <w:rPr>
                            <w:szCs w:val="24"/>
                          </w:rPr>
                        </w:pPr>
                      </w:p>
                      <w:p w:rsidR="005B31F6" w:rsidRDefault="005B31F6">
                        <w:pPr>
                          <w:rPr>
                            <w:szCs w:val="24"/>
                          </w:rPr>
                        </w:pPr>
                      </w:p>
                      <w:p w:rsidR="005B31F6" w:rsidRDefault="00AA4742">
                        <w:pPr>
                          <w:ind w:firstLine="558"/>
                          <w:rPr>
                            <w:szCs w:val="24"/>
                          </w:rPr>
                        </w:pPr>
                        <w:r>
                          <w:rPr>
                            <w:szCs w:val="24"/>
                          </w:rPr>
                          <w:t>2,5</w:t>
                        </w:r>
                      </w:p>
                      <w:p w:rsidR="005B31F6" w:rsidRDefault="005B31F6">
                        <w:pPr>
                          <w:jc w:val="center"/>
                          <w:rPr>
                            <w:szCs w:val="24"/>
                          </w:rPr>
                        </w:pPr>
                      </w:p>
                      <w:p w:rsidR="005B31F6" w:rsidRDefault="005B31F6">
                        <w:pPr>
                          <w:jc w:val="center"/>
                          <w:rPr>
                            <w:szCs w:val="24"/>
                          </w:rPr>
                        </w:pPr>
                      </w:p>
                      <w:p w:rsidR="005B31F6" w:rsidRDefault="00AA4742">
                        <w:pPr>
                          <w:jc w:val="center"/>
                          <w:rPr>
                            <w:szCs w:val="24"/>
                          </w:rPr>
                        </w:pPr>
                        <w:r>
                          <w:rPr>
                            <w:szCs w:val="24"/>
                          </w:rPr>
                          <w:t>2,5</w:t>
                        </w:r>
                      </w:p>
                      <w:p w:rsidR="005B31F6" w:rsidRDefault="005B31F6">
                        <w:pPr>
                          <w:jc w:val="center"/>
                          <w:rPr>
                            <w:szCs w:val="24"/>
                          </w:rPr>
                        </w:pPr>
                      </w:p>
                      <w:p w:rsidR="005B31F6" w:rsidRDefault="005B31F6">
                        <w:pPr>
                          <w:jc w:val="center"/>
                          <w:rPr>
                            <w:szCs w:val="24"/>
                          </w:rPr>
                        </w:pPr>
                      </w:p>
                      <w:p w:rsidR="005B31F6" w:rsidRDefault="005B31F6">
                        <w:pPr>
                          <w:jc w:val="center"/>
                          <w:rPr>
                            <w:szCs w:val="24"/>
                          </w:rPr>
                        </w:pPr>
                      </w:p>
                      <w:p w:rsidR="005B31F6" w:rsidRDefault="00AA4742">
                        <w:pPr>
                          <w:jc w:val="center"/>
                          <w:rPr>
                            <w:szCs w:val="24"/>
                          </w:rPr>
                        </w:pPr>
                        <w:r>
                          <w:rPr>
                            <w:szCs w:val="24"/>
                          </w:rPr>
                          <w:t>0,3</w:t>
                        </w:r>
                      </w:p>
                      <w:p w:rsidR="005B31F6" w:rsidRDefault="00AA4742">
                        <w:pPr>
                          <w:jc w:val="center"/>
                          <w:rPr>
                            <w:szCs w:val="24"/>
                          </w:rPr>
                        </w:pPr>
                        <w:r>
                          <w:rPr>
                            <w:szCs w:val="24"/>
                          </w:rPr>
                          <w:t>0,5</w:t>
                        </w:r>
                      </w:p>
                    </w:tc>
                    <w:tc>
                      <w:tcPr>
                        <w:tcW w:w="1623" w:type="dxa"/>
                        <w:shd w:val="clear" w:color="auto" w:fill="auto"/>
                      </w:tcPr>
                      <w:p w:rsidR="005B31F6" w:rsidRDefault="005B31F6">
                        <w:pPr>
                          <w:jc w:val="center"/>
                          <w:rPr>
                            <w:szCs w:val="24"/>
                          </w:rPr>
                        </w:pPr>
                      </w:p>
                      <w:p w:rsidR="005B31F6" w:rsidRDefault="005B31F6">
                        <w:pPr>
                          <w:jc w:val="center"/>
                          <w:rPr>
                            <w:szCs w:val="24"/>
                          </w:rPr>
                        </w:pPr>
                      </w:p>
                      <w:p w:rsidR="005B31F6" w:rsidRDefault="005B31F6">
                        <w:pPr>
                          <w:jc w:val="center"/>
                          <w:rPr>
                            <w:szCs w:val="24"/>
                          </w:rPr>
                        </w:pPr>
                      </w:p>
                      <w:p w:rsidR="005B31F6" w:rsidRDefault="005B31F6">
                        <w:pPr>
                          <w:jc w:val="center"/>
                          <w:rPr>
                            <w:szCs w:val="24"/>
                          </w:rPr>
                        </w:pPr>
                      </w:p>
                      <w:p w:rsidR="005B31F6" w:rsidRDefault="005B31F6">
                        <w:pPr>
                          <w:jc w:val="center"/>
                          <w:rPr>
                            <w:szCs w:val="24"/>
                          </w:rPr>
                        </w:pPr>
                      </w:p>
                      <w:p w:rsidR="005B31F6" w:rsidRDefault="005B31F6">
                        <w:pPr>
                          <w:jc w:val="center"/>
                          <w:rPr>
                            <w:szCs w:val="24"/>
                          </w:rPr>
                        </w:pPr>
                      </w:p>
                      <w:p w:rsidR="005B31F6" w:rsidRDefault="005B31F6">
                        <w:pPr>
                          <w:jc w:val="center"/>
                          <w:rPr>
                            <w:szCs w:val="24"/>
                          </w:rPr>
                        </w:pPr>
                      </w:p>
                      <w:p w:rsidR="005B31F6" w:rsidRDefault="005B31F6">
                        <w:pPr>
                          <w:jc w:val="center"/>
                          <w:rPr>
                            <w:szCs w:val="24"/>
                          </w:rPr>
                        </w:pPr>
                      </w:p>
                      <w:p w:rsidR="005B31F6" w:rsidRDefault="00AA4742">
                        <w:pPr>
                          <w:jc w:val="center"/>
                          <w:rPr>
                            <w:szCs w:val="24"/>
                          </w:rPr>
                        </w:pPr>
                        <w:r>
                          <w:rPr>
                            <w:szCs w:val="24"/>
                          </w:rPr>
                          <w:t>6,6</w:t>
                        </w:r>
                      </w:p>
                    </w:tc>
                  </w:tr>
                  <w:tr w:rsidR="005B31F6">
                    <w:trPr>
                      <w:trHeight w:val="1931"/>
                    </w:trPr>
                    <w:tc>
                      <w:tcPr>
                        <w:tcW w:w="653" w:type="dxa"/>
                        <w:shd w:val="clear" w:color="auto" w:fill="auto"/>
                      </w:tcPr>
                      <w:p w:rsidR="005B31F6" w:rsidRDefault="00AA4742">
                        <w:pPr>
                          <w:jc w:val="both"/>
                          <w:rPr>
                            <w:szCs w:val="24"/>
                          </w:rPr>
                        </w:pPr>
                        <w:r>
                          <w:rPr>
                            <w:szCs w:val="24"/>
                          </w:rPr>
                          <w:t>3.</w:t>
                        </w:r>
                      </w:p>
                    </w:tc>
                    <w:tc>
                      <w:tcPr>
                        <w:tcW w:w="3001" w:type="dxa"/>
                        <w:shd w:val="clear" w:color="auto" w:fill="auto"/>
                      </w:tcPr>
                      <w:p w:rsidR="005B31F6" w:rsidRDefault="00AA4742">
                        <w:pPr>
                          <w:rPr>
                            <w:szCs w:val="24"/>
                          </w:rPr>
                        </w:pPr>
                        <w:r>
                          <w:rPr>
                            <w:szCs w:val="24"/>
                          </w:rPr>
                          <w:t>Mokymo aplinkos užtikrinimo programa</w:t>
                        </w:r>
                      </w:p>
                    </w:tc>
                    <w:tc>
                      <w:tcPr>
                        <w:tcW w:w="2746" w:type="dxa"/>
                        <w:shd w:val="clear" w:color="auto" w:fill="auto"/>
                      </w:tcPr>
                      <w:p w:rsidR="005B31F6" w:rsidRDefault="00AA4742">
                        <w:pPr>
                          <w:rPr>
                            <w:szCs w:val="24"/>
                          </w:rPr>
                        </w:pPr>
                        <w:r>
                          <w:rPr>
                            <w:szCs w:val="24"/>
                          </w:rPr>
                          <w:t>1. Biuro įranga (projektorius)</w:t>
                        </w:r>
                      </w:p>
                      <w:p w:rsidR="005B31F6" w:rsidRDefault="00AA4742">
                        <w:pPr>
                          <w:rPr>
                            <w:szCs w:val="24"/>
                          </w:rPr>
                        </w:pPr>
                        <w:r>
                          <w:rPr>
                            <w:szCs w:val="24"/>
                          </w:rPr>
                          <w:t>2. Mokykliniai baldai (suolai, mokyklinės lentos)</w:t>
                        </w:r>
                      </w:p>
                      <w:p w:rsidR="005B31F6" w:rsidRDefault="00AA4742">
                        <w:pPr>
                          <w:rPr>
                            <w:szCs w:val="24"/>
                          </w:rPr>
                        </w:pPr>
                        <w:r>
                          <w:rPr>
                            <w:szCs w:val="24"/>
                          </w:rPr>
                          <w:t>3. Sporto inventorius</w:t>
                        </w:r>
                      </w:p>
                      <w:p w:rsidR="005B31F6" w:rsidRDefault="00AA4742">
                        <w:pPr>
                          <w:rPr>
                            <w:szCs w:val="24"/>
                          </w:rPr>
                        </w:pPr>
                        <w:r>
                          <w:rPr>
                            <w:szCs w:val="24"/>
                          </w:rPr>
                          <w:t>4. Horizontalios žaliuzės</w:t>
                        </w:r>
                      </w:p>
                    </w:tc>
                    <w:tc>
                      <w:tcPr>
                        <w:tcW w:w="1611" w:type="dxa"/>
                        <w:shd w:val="clear" w:color="auto" w:fill="auto"/>
                      </w:tcPr>
                      <w:p w:rsidR="005B31F6" w:rsidRDefault="00AA4742">
                        <w:pPr>
                          <w:jc w:val="center"/>
                          <w:rPr>
                            <w:szCs w:val="24"/>
                          </w:rPr>
                        </w:pPr>
                        <w:r>
                          <w:rPr>
                            <w:szCs w:val="24"/>
                          </w:rPr>
                          <w:t>0,3</w:t>
                        </w:r>
                      </w:p>
                      <w:p w:rsidR="005B31F6" w:rsidRDefault="005B31F6">
                        <w:pPr>
                          <w:jc w:val="center"/>
                          <w:rPr>
                            <w:szCs w:val="24"/>
                          </w:rPr>
                        </w:pPr>
                      </w:p>
                      <w:p w:rsidR="005B31F6" w:rsidRDefault="005B31F6">
                        <w:pPr>
                          <w:jc w:val="center"/>
                          <w:rPr>
                            <w:szCs w:val="24"/>
                          </w:rPr>
                        </w:pPr>
                      </w:p>
                      <w:p w:rsidR="005B31F6" w:rsidRDefault="00AA4742">
                        <w:pPr>
                          <w:jc w:val="center"/>
                          <w:rPr>
                            <w:szCs w:val="24"/>
                          </w:rPr>
                        </w:pPr>
                        <w:r>
                          <w:rPr>
                            <w:szCs w:val="24"/>
                          </w:rPr>
                          <w:t>4,7</w:t>
                        </w:r>
                      </w:p>
                      <w:p w:rsidR="005B31F6" w:rsidRDefault="005B31F6">
                        <w:pPr>
                          <w:jc w:val="center"/>
                          <w:rPr>
                            <w:szCs w:val="24"/>
                          </w:rPr>
                        </w:pPr>
                      </w:p>
                      <w:p w:rsidR="005B31F6" w:rsidRDefault="00AA4742">
                        <w:pPr>
                          <w:jc w:val="center"/>
                          <w:rPr>
                            <w:szCs w:val="24"/>
                          </w:rPr>
                        </w:pPr>
                        <w:r>
                          <w:rPr>
                            <w:szCs w:val="24"/>
                          </w:rPr>
                          <w:t>0,4</w:t>
                        </w:r>
                      </w:p>
                      <w:p w:rsidR="005B31F6" w:rsidRDefault="00AA4742">
                        <w:pPr>
                          <w:jc w:val="center"/>
                          <w:rPr>
                            <w:szCs w:val="24"/>
                          </w:rPr>
                        </w:pPr>
                        <w:r>
                          <w:rPr>
                            <w:szCs w:val="24"/>
                          </w:rPr>
                          <w:t>0,8</w:t>
                        </w:r>
                      </w:p>
                    </w:tc>
                    <w:tc>
                      <w:tcPr>
                        <w:tcW w:w="1623" w:type="dxa"/>
                        <w:shd w:val="clear" w:color="auto" w:fill="auto"/>
                      </w:tcPr>
                      <w:p w:rsidR="005B31F6" w:rsidRDefault="005B31F6">
                        <w:pPr>
                          <w:jc w:val="center"/>
                          <w:rPr>
                            <w:szCs w:val="24"/>
                          </w:rPr>
                        </w:pPr>
                      </w:p>
                      <w:p w:rsidR="005B31F6" w:rsidRDefault="005B31F6">
                        <w:pPr>
                          <w:jc w:val="center"/>
                          <w:rPr>
                            <w:szCs w:val="24"/>
                          </w:rPr>
                        </w:pPr>
                      </w:p>
                      <w:p w:rsidR="005B31F6" w:rsidRDefault="005B31F6">
                        <w:pPr>
                          <w:jc w:val="center"/>
                          <w:rPr>
                            <w:szCs w:val="24"/>
                          </w:rPr>
                        </w:pPr>
                      </w:p>
                      <w:p w:rsidR="005B31F6" w:rsidRDefault="00AA4742">
                        <w:pPr>
                          <w:jc w:val="center"/>
                          <w:rPr>
                            <w:szCs w:val="24"/>
                          </w:rPr>
                        </w:pPr>
                        <w:r>
                          <w:rPr>
                            <w:szCs w:val="24"/>
                          </w:rPr>
                          <w:t>6,2</w:t>
                        </w:r>
                      </w:p>
                    </w:tc>
                  </w:tr>
                  <w:tr w:rsidR="005B31F6">
                    <w:trPr>
                      <w:trHeight w:val="435"/>
                    </w:trPr>
                    <w:tc>
                      <w:tcPr>
                        <w:tcW w:w="653" w:type="dxa"/>
                        <w:shd w:val="clear" w:color="auto" w:fill="auto"/>
                      </w:tcPr>
                      <w:p w:rsidR="005B31F6" w:rsidRDefault="00AA4742">
                        <w:pPr>
                          <w:jc w:val="both"/>
                          <w:rPr>
                            <w:szCs w:val="24"/>
                          </w:rPr>
                        </w:pPr>
                        <w:r>
                          <w:rPr>
                            <w:szCs w:val="24"/>
                          </w:rPr>
                          <w:t>4.</w:t>
                        </w:r>
                      </w:p>
                    </w:tc>
                    <w:tc>
                      <w:tcPr>
                        <w:tcW w:w="3001" w:type="dxa"/>
                        <w:shd w:val="clear" w:color="auto" w:fill="auto"/>
                      </w:tcPr>
                      <w:p w:rsidR="005B31F6" w:rsidRDefault="00AA4742">
                        <w:pPr>
                          <w:rPr>
                            <w:szCs w:val="24"/>
                          </w:rPr>
                        </w:pPr>
                        <w:r>
                          <w:rPr>
                            <w:szCs w:val="24"/>
                          </w:rPr>
                          <w:t>Pajamos gautos už teikiamas paslaugas</w:t>
                        </w:r>
                      </w:p>
                    </w:tc>
                    <w:tc>
                      <w:tcPr>
                        <w:tcW w:w="2746" w:type="dxa"/>
                        <w:shd w:val="clear" w:color="auto" w:fill="auto"/>
                      </w:tcPr>
                      <w:p w:rsidR="005B31F6" w:rsidRDefault="00AA4742">
                        <w:pPr>
                          <w:rPr>
                            <w:szCs w:val="24"/>
                          </w:rPr>
                        </w:pPr>
                        <w:r>
                          <w:rPr>
                            <w:szCs w:val="24"/>
                          </w:rPr>
                          <w:t>1. Biuro įranga ( garso kolonėlės)</w:t>
                        </w:r>
                      </w:p>
                      <w:p w:rsidR="005B31F6" w:rsidRDefault="00AA4742">
                        <w:pPr>
                          <w:rPr>
                            <w:szCs w:val="24"/>
                          </w:rPr>
                        </w:pPr>
                        <w:r>
                          <w:rPr>
                            <w:szCs w:val="24"/>
                          </w:rPr>
                          <w:t>2. Sporto inventorius</w:t>
                        </w:r>
                      </w:p>
                      <w:p w:rsidR="005B31F6" w:rsidRDefault="00AA4742">
                        <w:pPr>
                          <w:rPr>
                            <w:szCs w:val="24"/>
                          </w:rPr>
                        </w:pPr>
                        <w:r>
                          <w:rPr>
                            <w:szCs w:val="24"/>
                          </w:rPr>
                          <w:t xml:space="preserve">3. Ūkio inventorius </w:t>
                        </w:r>
                      </w:p>
                      <w:p w:rsidR="005B31F6" w:rsidRDefault="00AA4742">
                        <w:pPr>
                          <w:rPr>
                            <w:szCs w:val="24"/>
                          </w:rPr>
                        </w:pPr>
                        <w:r>
                          <w:rPr>
                            <w:szCs w:val="24"/>
                          </w:rPr>
                          <w:t>(vėliava, kiliminis takas, telefono aparatai)</w:t>
                        </w:r>
                      </w:p>
                    </w:tc>
                    <w:tc>
                      <w:tcPr>
                        <w:tcW w:w="1611" w:type="dxa"/>
                        <w:shd w:val="clear" w:color="auto" w:fill="auto"/>
                      </w:tcPr>
                      <w:p w:rsidR="005B31F6" w:rsidRDefault="00AA4742">
                        <w:pPr>
                          <w:jc w:val="center"/>
                          <w:rPr>
                            <w:szCs w:val="24"/>
                          </w:rPr>
                        </w:pPr>
                        <w:r>
                          <w:rPr>
                            <w:szCs w:val="24"/>
                          </w:rPr>
                          <w:t>0,1</w:t>
                        </w:r>
                      </w:p>
                      <w:p w:rsidR="005B31F6" w:rsidRDefault="005B31F6">
                        <w:pPr>
                          <w:jc w:val="center"/>
                          <w:rPr>
                            <w:szCs w:val="24"/>
                          </w:rPr>
                        </w:pPr>
                      </w:p>
                      <w:p w:rsidR="005B31F6" w:rsidRDefault="00AA4742">
                        <w:pPr>
                          <w:jc w:val="center"/>
                          <w:rPr>
                            <w:szCs w:val="24"/>
                          </w:rPr>
                        </w:pPr>
                        <w:r>
                          <w:rPr>
                            <w:szCs w:val="24"/>
                          </w:rPr>
                          <w:t>0,1</w:t>
                        </w:r>
                      </w:p>
                      <w:p w:rsidR="005B31F6" w:rsidRDefault="005B31F6">
                        <w:pPr>
                          <w:jc w:val="center"/>
                          <w:rPr>
                            <w:szCs w:val="24"/>
                          </w:rPr>
                        </w:pPr>
                      </w:p>
                      <w:p w:rsidR="005B31F6" w:rsidRDefault="00AA4742">
                        <w:pPr>
                          <w:jc w:val="center"/>
                          <w:rPr>
                            <w:szCs w:val="24"/>
                          </w:rPr>
                        </w:pPr>
                        <w:r>
                          <w:rPr>
                            <w:szCs w:val="24"/>
                          </w:rPr>
                          <w:t>0,2</w:t>
                        </w:r>
                      </w:p>
                    </w:tc>
                    <w:tc>
                      <w:tcPr>
                        <w:tcW w:w="1623" w:type="dxa"/>
                        <w:shd w:val="clear" w:color="auto" w:fill="auto"/>
                      </w:tcPr>
                      <w:p w:rsidR="005B31F6" w:rsidRDefault="005B31F6">
                        <w:pPr>
                          <w:jc w:val="center"/>
                          <w:rPr>
                            <w:szCs w:val="24"/>
                          </w:rPr>
                        </w:pPr>
                      </w:p>
                      <w:p w:rsidR="005B31F6" w:rsidRDefault="005B31F6">
                        <w:pPr>
                          <w:jc w:val="center"/>
                          <w:rPr>
                            <w:szCs w:val="24"/>
                          </w:rPr>
                        </w:pPr>
                      </w:p>
                      <w:p w:rsidR="005B31F6" w:rsidRDefault="005B31F6">
                        <w:pPr>
                          <w:jc w:val="center"/>
                          <w:rPr>
                            <w:szCs w:val="24"/>
                          </w:rPr>
                        </w:pPr>
                      </w:p>
                      <w:p w:rsidR="005B31F6" w:rsidRDefault="00AA4742">
                        <w:pPr>
                          <w:ind w:firstLine="434"/>
                          <w:rPr>
                            <w:szCs w:val="24"/>
                          </w:rPr>
                        </w:pPr>
                        <w:r>
                          <w:rPr>
                            <w:szCs w:val="24"/>
                          </w:rPr>
                          <w:t>0,4</w:t>
                        </w:r>
                      </w:p>
                    </w:tc>
                  </w:tr>
                  <w:tr w:rsidR="005B31F6">
                    <w:tc>
                      <w:tcPr>
                        <w:tcW w:w="9634" w:type="dxa"/>
                        <w:gridSpan w:val="5"/>
                        <w:shd w:val="clear" w:color="auto" w:fill="auto"/>
                      </w:tcPr>
                      <w:p w:rsidR="005B31F6" w:rsidRDefault="00AA4742">
                        <w:pPr>
                          <w:ind w:firstLine="7006"/>
                          <w:jc w:val="center"/>
                          <w:rPr>
                            <w:szCs w:val="24"/>
                          </w:rPr>
                        </w:pPr>
                        <w:r>
                          <w:rPr>
                            <w:szCs w:val="24"/>
                          </w:rPr>
                          <w:t>Iš viso:     45,7</w:t>
                        </w:r>
                      </w:p>
                    </w:tc>
                  </w:tr>
                </w:tbl>
                <w:p w:rsidR="005B31F6" w:rsidRDefault="005B31F6">
                  <w:pPr>
                    <w:ind w:right="-5"/>
                    <w:jc w:val="both"/>
                    <w:rPr>
                      <w:szCs w:val="24"/>
                    </w:rPr>
                  </w:pPr>
                </w:p>
                <w:p w:rsidR="005B31F6" w:rsidRDefault="00AA4742">
                  <w:pPr>
                    <w:ind w:firstLine="1701"/>
                    <w:jc w:val="both"/>
                    <w:rPr>
                      <w:szCs w:val="24"/>
                    </w:rPr>
                  </w:pPr>
                  <w:r>
                    <w:rPr>
                      <w:szCs w:val="24"/>
                    </w:rPr>
                    <w:t>2017 m. mokykla įsigijo ilgalaikio ir trumpalaikio turto už 50,4 tūkst. eurų. Programa iš specialiosios tikslinės dotacijos mokinio krepšeliui finansuoti  įvykdyta 100,0 %.</w:t>
                  </w:r>
                </w:p>
                <w:p w:rsidR="005B31F6" w:rsidRDefault="005B31F6">
                  <w:pPr>
                    <w:ind w:firstLine="1701"/>
                    <w:jc w:val="both"/>
                    <w:rPr>
                      <w:szCs w:val="24"/>
                    </w:rPr>
                  </w:pPr>
                </w:p>
                <w:p w:rsidR="005B31F6" w:rsidRDefault="00AA4742">
                  <w:pPr>
                    <w:ind w:firstLine="1701"/>
                    <w:rPr>
                      <w:szCs w:val="24"/>
                    </w:rPr>
                  </w:pPr>
                  <w:r>
                    <w:rPr>
                      <w:szCs w:val="24"/>
                    </w:rPr>
                    <w:t>11 lentelė. Lėšos iš kitų šaltinių (2017 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820"/>
                    <w:gridCol w:w="1985"/>
                    <w:gridCol w:w="1134"/>
                    <w:gridCol w:w="2977"/>
                    <w:gridCol w:w="1162"/>
                  </w:tblGrid>
                  <w:tr w:rsidR="005B31F6">
                    <w:tc>
                      <w:tcPr>
                        <w:tcW w:w="556" w:type="dxa"/>
                        <w:shd w:val="clear" w:color="auto" w:fill="auto"/>
                      </w:tcPr>
                      <w:p w:rsidR="005B31F6" w:rsidRDefault="00AA4742">
                        <w:pPr>
                          <w:jc w:val="both"/>
                          <w:rPr>
                            <w:szCs w:val="24"/>
                          </w:rPr>
                        </w:pPr>
                        <w:r>
                          <w:rPr>
                            <w:szCs w:val="24"/>
                          </w:rPr>
                          <w:t>Eil. Nr.</w:t>
                        </w:r>
                      </w:p>
                    </w:tc>
                    <w:tc>
                      <w:tcPr>
                        <w:tcW w:w="1820" w:type="dxa"/>
                        <w:shd w:val="clear" w:color="auto" w:fill="auto"/>
                      </w:tcPr>
                      <w:p w:rsidR="005B31F6" w:rsidRDefault="00AA4742">
                        <w:pPr>
                          <w:jc w:val="center"/>
                          <w:rPr>
                            <w:szCs w:val="24"/>
                          </w:rPr>
                        </w:pPr>
                        <w:r>
                          <w:rPr>
                            <w:szCs w:val="24"/>
                          </w:rPr>
                          <w:t>Lėšų gavimo šaltiniai</w:t>
                        </w:r>
                      </w:p>
                    </w:tc>
                    <w:tc>
                      <w:tcPr>
                        <w:tcW w:w="1985" w:type="dxa"/>
                        <w:shd w:val="clear" w:color="auto" w:fill="auto"/>
                      </w:tcPr>
                      <w:p w:rsidR="005B31F6" w:rsidRDefault="00AA4742">
                        <w:pPr>
                          <w:jc w:val="center"/>
                          <w:rPr>
                            <w:szCs w:val="24"/>
                          </w:rPr>
                        </w:pPr>
                        <w:r>
                          <w:rPr>
                            <w:szCs w:val="24"/>
                          </w:rPr>
                          <w:t>Gautos lėšos</w:t>
                        </w:r>
                      </w:p>
                    </w:tc>
                    <w:tc>
                      <w:tcPr>
                        <w:tcW w:w="1134" w:type="dxa"/>
                        <w:shd w:val="clear" w:color="auto" w:fill="auto"/>
                      </w:tcPr>
                      <w:p w:rsidR="005B31F6" w:rsidRDefault="00AA4742">
                        <w:pPr>
                          <w:jc w:val="center"/>
                          <w:rPr>
                            <w:szCs w:val="24"/>
                          </w:rPr>
                        </w:pPr>
                        <w:r>
                          <w:rPr>
                            <w:szCs w:val="24"/>
                          </w:rPr>
                          <w:t>Suma</w:t>
                        </w:r>
                      </w:p>
                      <w:p w:rsidR="005B31F6" w:rsidRDefault="00AA4742">
                        <w:pPr>
                          <w:jc w:val="center"/>
                          <w:rPr>
                            <w:szCs w:val="24"/>
                          </w:rPr>
                        </w:pPr>
                        <w:r>
                          <w:rPr>
                            <w:szCs w:val="24"/>
                          </w:rPr>
                          <w:t>(eurais)</w:t>
                        </w:r>
                      </w:p>
                    </w:tc>
                    <w:tc>
                      <w:tcPr>
                        <w:tcW w:w="2977" w:type="dxa"/>
                        <w:shd w:val="clear" w:color="auto" w:fill="auto"/>
                      </w:tcPr>
                      <w:p w:rsidR="005B31F6" w:rsidRDefault="00AA4742">
                        <w:pPr>
                          <w:jc w:val="center"/>
                          <w:rPr>
                            <w:szCs w:val="24"/>
                          </w:rPr>
                        </w:pPr>
                        <w:r>
                          <w:rPr>
                            <w:szCs w:val="24"/>
                          </w:rPr>
                          <w:t>Panaudotos lėšos</w:t>
                        </w:r>
                      </w:p>
                    </w:tc>
                    <w:tc>
                      <w:tcPr>
                        <w:tcW w:w="1162" w:type="dxa"/>
                        <w:shd w:val="clear" w:color="auto" w:fill="auto"/>
                      </w:tcPr>
                      <w:p w:rsidR="005B31F6" w:rsidRDefault="00AA4742">
                        <w:pPr>
                          <w:jc w:val="center"/>
                          <w:rPr>
                            <w:szCs w:val="24"/>
                          </w:rPr>
                        </w:pPr>
                        <w:r>
                          <w:rPr>
                            <w:szCs w:val="24"/>
                          </w:rPr>
                          <w:t>Suma</w:t>
                        </w:r>
                      </w:p>
                      <w:p w:rsidR="005B31F6" w:rsidRDefault="00AA4742">
                        <w:pPr>
                          <w:jc w:val="center"/>
                          <w:rPr>
                            <w:szCs w:val="24"/>
                          </w:rPr>
                        </w:pPr>
                        <w:r>
                          <w:rPr>
                            <w:szCs w:val="24"/>
                          </w:rPr>
                          <w:t>(eurais)</w:t>
                        </w:r>
                      </w:p>
                    </w:tc>
                  </w:tr>
                  <w:tr w:rsidR="005B31F6">
                    <w:tc>
                      <w:tcPr>
                        <w:tcW w:w="556" w:type="dxa"/>
                        <w:shd w:val="clear" w:color="auto" w:fill="auto"/>
                      </w:tcPr>
                      <w:p w:rsidR="005B31F6" w:rsidRDefault="00AA4742">
                        <w:pPr>
                          <w:jc w:val="both"/>
                          <w:rPr>
                            <w:szCs w:val="24"/>
                          </w:rPr>
                        </w:pPr>
                        <w:r>
                          <w:rPr>
                            <w:szCs w:val="24"/>
                          </w:rPr>
                          <w:t>1.</w:t>
                        </w:r>
                      </w:p>
                    </w:tc>
                    <w:tc>
                      <w:tcPr>
                        <w:tcW w:w="1820" w:type="dxa"/>
                        <w:shd w:val="clear" w:color="auto" w:fill="auto"/>
                      </w:tcPr>
                      <w:p w:rsidR="005B31F6" w:rsidRDefault="00AA4742">
                        <w:pPr>
                          <w:jc w:val="both"/>
                          <w:rPr>
                            <w:szCs w:val="24"/>
                          </w:rPr>
                        </w:pPr>
                        <w:r>
                          <w:rPr>
                            <w:szCs w:val="24"/>
                          </w:rPr>
                          <w:t>Paramos lėšos</w:t>
                        </w:r>
                      </w:p>
                    </w:tc>
                    <w:tc>
                      <w:tcPr>
                        <w:tcW w:w="1985" w:type="dxa"/>
                        <w:shd w:val="clear" w:color="auto" w:fill="auto"/>
                      </w:tcPr>
                      <w:p w:rsidR="005B31F6" w:rsidRDefault="00AA4742">
                        <w:pPr>
                          <w:rPr>
                            <w:szCs w:val="24"/>
                          </w:rPr>
                        </w:pPr>
                        <w:r>
                          <w:rPr>
                            <w:szCs w:val="24"/>
                          </w:rPr>
                          <w:t>Mokyklos bendruomenės narių parama (2 proc. pajamų mokesčio)</w:t>
                        </w:r>
                      </w:p>
                    </w:tc>
                    <w:tc>
                      <w:tcPr>
                        <w:tcW w:w="1134" w:type="dxa"/>
                        <w:shd w:val="clear" w:color="auto" w:fill="auto"/>
                      </w:tcPr>
                      <w:p w:rsidR="005B31F6" w:rsidRDefault="005B31F6">
                        <w:pPr>
                          <w:jc w:val="center"/>
                          <w:rPr>
                            <w:szCs w:val="24"/>
                          </w:rPr>
                        </w:pPr>
                      </w:p>
                      <w:p w:rsidR="005B31F6" w:rsidRDefault="005B31F6">
                        <w:pPr>
                          <w:jc w:val="center"/>
                          <w:rPr>
                            <w:szCs w:val="24"/>
                          </w:rPr>
                        </w:pPr>
                      </w:p>
                      <w:p w:rsidR="005B31F6" w:rsidRDefault="005B31F6">
                        <w:pPr>
                          <w:jc w:val="center"/>
                          <w:rPr>
                            <w:szCs w:val="24"/>
                          </w:rPr>
                        </w:pPr>
                      </w:p>
                      <w:p w:rsidR="005B31F6" w:rsidRDefault="005B31F6">
                        <w:pPr>
                          <w:jc w:val="center"/>
                          <w:rPr>
                            <w:szCs w:val="24"/>
                          </w:rPr>
                        </w:pPr>
                      </w:p>
                      <w:p w:rsidR="005B31F6" w:rsidRDefault="00AA4742">
                        <w:pPr>
                          <w:jc w:val="center"/>
                          <w:rPr>
                            <w:szCs w:val="24"/>
                          </w:rPr>
                        </w:pPr>
                        <w:r>
                          <w:rPr>
                            <w:szCs w:val="24"/>
                          </w:rPr>
                          <w:t>1,3</w:t>
                        </w:r>
                      </w:p>
                    </w:tc>
                    <w:tc>
                      <w:tcPr>
                        <w:tcW w:w="2977" w:type="dxa"/>
                        <w:shd w:val="clear" w:color="auto" w:fill="auto"/>
                      </w:tcPr>
                      <w:p w:rsidR="005B31F6" w:rsidRDefault="00AA4742">
                        <w:pPr>
                          <w:rPr>
                            <w:szCs w:val="24"/>
                          </w:rPr>
                        </w:pPr>
                        <w:r>
                          <w:rPr>
                            <w:szCs w:val="24"/>
                          </w:rPr>
                          <w:t xml:space="preserve">1. Mokinių ekskursijoms ir išvykoms </w:t>
                        </w:r>
                      </w:p>
                      <w:p w:rsidR="005B31F6" w:rsidRDefault="00AA4742">
                        <w:pPr>
                          <w:rPr>
                            <w:szCs w:val="24"/>
                          </w:rPr>
                        </w:pPr>
                        <w:r>
                          <w:rPr>
                            <w:szCs w:val="24"/>
                          </w:rPr>
                          <w:t>2. Renginių, konkursų organizavimui</w:t>
                        </w:r>
                      </w:p>
                      <w:p w:rsidR="005B31F6" w:rsidRDefault="00AA4742">
                        <w:pPr>
                          <w:rPr>
                            <w:szCs w:val="24"/>
                          </w:rPr>
                        </w:pPr>
                        <w:r>
                          <w:rPr>
                            <w:szCs w:val="24"/>
                          </w:rPr>
                          <w:t>3. Mokyklos gerbūvio gerinimui</w:t>
                        </w:r>
                      </w:p>
                    </w:tc>
                    <w:tc>
                      <w:tcPr>
                        <w:tcW w:w="1162" w:type="dxa"/>
                        <w:shd w:val="clear" w:color="auto" w:fill="auto"/>
                      </w:tcPr>
                      <w:p w:rsidR="005B31F6" w:rsidRDefault="00AA4742">
                        <w:pPr>
                          <w:jc w:val="center"/>
                          <w:rPr>
                            <w:szCs w:val="24"/>
                          </w:rPr>
                        </w:pPr>
                        <w:r>
                          <w:rPr>
                            <w:szCs w:val="24"/>
                          </w:rPr>
                          <w:t>0,1</w:t>
                        </w:r>
                      </w:p>
                      <w:p w:rsidR="005B31F6" w:rsidRDefault="005B31F6">
                        <w:pPr>
                          <w:jc w:val="center"/>
                          <w:rPr>
                            <w:szCs w:val="24"/>
                          </w:rPr>
                        </w:pPr>
                      </w:p>
                      <w:p w:rsidR="005B31F6" w:rsidRDefault="00AA4742">
                        <w:pPr>
                          <w:jc w:val="center"/>
                          <w:rPr>
                            <w:szCs w:val="24"/>
                          </w:rPr>
                        </w:pPr>
                        <w:r>
                          <w:rPr>
                            <w:szCs w:val="24"/>
                          </w:rPr>
                          <w:t>0,2</w:t>
                        </w:r>
                      </w:p>
                      <w:p w:rsidR="005B31F6" w:rsidRDefault="005B31F6">
                        <w:pPr>
                          <w:jc w:val="center"/>
                          <w:rPr>
                            <w:szCs w:val="24"/>
                          </w:rPr>
                        </w:pPr>
                      </w:p>
                      <w:p w:rsidR="005B31F6" w:rsidRDefault="00AA4742">
                        <w:pPr>
                          <w:jc w:val="center"/>
                          <w:rPr>
                            <w:szCs w:val="24"/>
                          </w:rPr>
                        </w:pPr>
                        <w:r>
                          <w:rPr>
                            <w:szCs w:val="24"/>
                          </w:rPr>
                          <w:t>1,0</w:t>
                        </w:r>
                      </w:p>
                    </w:tc>
                  </w:tr>
                  <w:tr w:rsidR="005B31F6">
                    <w:tc>
                      <w:tcPr>
                        <w:tcW w:w="556" w:type="dxa"/>
                        <w:shd w:val="clear" w:color="auto" w:fill="auto"/>
                      </w:tcPr>
                      <w:p w:rsidR="005B31F6" w:rsidRDefault="005B31F6">
                        <w:pPr>
                          <w:jc w:val="both"/>
                          <w:rPr>
                            <w:szCs w:val="24"/>
                          </w:rPr>
                        </w:pPr>
                      </w:p>
                    </w:tc>
                    <w:tc>
                      <w:tcPr>
                        <w:tcW w:w="1820" w:type="dxa"/>
                        <w:shd w:val="clear" w:color="auto" w:fill="auto"/>
                      </w:tcPr>
                      <w:p w:rsidR="005B31F6" w:rsidRDefault="005B31F6">
                        <w:pPr>
                          <w:jc w:val="both"/>
                          <w:rPr>
                            <w:szCs w:val="24"/>
                          </w:rPr>
                        </w:pPr>
                      </w:p>
                    </w:tc>
                    <w:tc>
                      <w:tcPr>
                        <w:tcW w:w="1985" w:type="dxa"/>
                        <w:shd w:val="clear" w:color="auto" w:fill="auto"/>
                      </w:tcPr>
                      <w:p w:rsidR="005B31F6" w:rsidRDefault="00AA4742">
                        <w:pPr>
                          <w:rPr>
                            <w:szCs w:val="24"/>
                          </w:rPr>
                        </w:pPr>
                        <w:r>
                          <w:rPr>
                            <w:szCs w:val="24"/>
                          </w:rPr>
                          <w:t>Iš viso:</w:t>
                        </w:r>
                      </w:p>
                    </w:tc>
                    <w:tc>
                      <w:tcPr>
                        <w:tcW w:w="1134" w:type="dxa"/>
                        <w:shd w:val="clear" w:color="auto" w:fill="auto"/>
                      </w:tcPr>
                      <w:p w:rsidR="005B31F6" w:rsidRDefault="00AA4742">
                        <w:pPr>
                          <w:jc w:val="center"/>
                          <w:rPr>
                            <w:b/>
                            <w:szCs w:val="24"/>
                          </w:rPr>
                        </w:pPr>
                        <w:r>
                          <w:rPr>
                            <w:b/>
                            <w:szCs w:val="24"/>
                          </w:rPr>
                          <w:t>1,3</w:t>
                        </w:r>
                      </w:p>
                    </w:tc>
                    <w:tc>
                      <w:tcPr>
                        <w:tcW w:w="2977" w:type="dxa"/>
                        <w:shd w:val="clear" w:color="auto" w:fill="auto"/>
                      </w:tcPr>
                      <w:p w:rsidR="005B31F6" w:rsidRDefault="005B31F6">
                        <w:pPr>
                          <w:jc w:val="center"/>
                          <w:rPr>
                            <w:b/>
                            <w:szCs w:val="24"/>
                          </w:rPr>
                        </w:pPr>
                      </w:p>
                    </w:tc>
                    <w:tc>
                      <w:tcPr>
                        <w:tcW w:w="1162" w:type="dxa"/>
                        <w:shd w:val="clear" w:color="auto" w:fill="auto"/>
                      </w:tcPr>
                      <w:p w:rsidR="005B31F6" w:rsidRDefault="00AA4742">
                        <w:pPr>
                          <w:jc w:val="center"/>
                          <w:rPr>
                            <w:b/>
                            <w:szCs w:val="24"/>
                          </w:rPr>
                        </w:pPr>
                        <w:r>
                          <w:rPr>
                            <w:b/>
                            <w:szCs w:val="24"/>
                          </w:rPr>
                          <w:t>1,3</w:t>
                        </w:r>
                      </w:p>
                    </w:tc>
                  </w:tr>
                  <w:tr w:rsidR="005B31F6">
                    <w:tc>
                      <w:tcPr>
                        <w:tcW w:w="556" w:type="dxa"/>
                        <w:shd w:val="clear" w:color="auto" w:fill="auto"/>
                      </w:tcPr>
                      <w:p w:rsidR="005B31F6" w:rsidRDefault="00AA4742">
                        <w:pPr>
                          <w:jc w:val="both"/>
                          <w:rPr>
                            <w:szCs w:val="24"/>
                          </w:rPr>
                        </w:pPr>
                        <w:r>
                          <w:rPr>
                            <w:szCs w:val="24"/>
                          </w:rPr>
                          <w:lastRenderedPageBreak/>
                          <w:t>2.</w:t>
                        </w:r>
                      </w:p>
                    </w:tc>
                    <w:tc>
                      <w:tcPr>
                        <w:tcW w:w="1820" w:type="dxa"/>
                        <w:shd w:val="clear" w:color="auto" w:fill="auto"/>
                      </w:tcPr>
                      <w:p w:rsidR="005B31F6" w:rsidRDefault="00AA4742">
                        <w:pPr>
                          <w:rPr>
                            <w:szCs w:val="24"/>
                          </w:rPr>
                        </w:pPr>
                        <w:r>
                          <w:rPr>
                            <w:szCs w:val="24"/>
                          </w:rPr>
                          <w:t>Pajamos gautos už teikiamas paslaugas</w:t>
                        </w:r>
                      </w:p>
                    </w:tc>
                    <w:tc>
                      <w:tcPr>
                        <w:tcW w:w="1985" w:type="dxa"/>
                        <w:shd w:val="clear" w:color="auto" w:fill="auto"/>
                      </w:tcPr>
                      <w:p w:rsidR="005B31F6" w:rsidRDefault="00AA4742">
                        <w:pPr>
                          <w:rPr>
                            <w:szCs w:val="24"/>
                          </w:rPr>
                        </w:pPr>
                        <w:r>
                          <w:rPr>
                            <w:szCs w:val="24"/>
                          </w:rPr>
                          <w:t>1. Už naudojimąsi sporto salės patalpomis;</w:t>
                        </w:r>
                      </w:p>
                      <w:p w:rsidR="005B31F6" w:rsidRDefault="00AA4742">
                        <w:pPr>
                          <w:ind w:firstLine="62"/>
                          <w:rPr>
                            <w:szCs w:val="24"/>
                          </w:rPr>
                        </w:pPr>
                        <w:r>
                          <w:rPr>
                            <w:szCs w:val="24"/>
                          </w:rPr>
                          <w:t>2.Už naudojimąsi aktų salės patalpomis;</w:t>
                        </w:r>
                      </w:p>
                      <w:p w:rsidR="005B31F6" w:rsidRDefault="00AA4742">
                        <w:pPr>
                          <w:rPr>
                            <w:szCs w:val="24"/>
                          </w:rPr>
                        </w:pPr>
                        <w:r>
                          <w:rPr>
                            <w:szCs w:val="24"/>
                          </w:rPr>
                          <w:t>3. Už naudojimąsi kitomis patalpomis.</w:t>
                        </w:r>
                      </w:p>
                      <w:p w:rsidR="005B31F6" w:rsidRDefault="005B31F6">
                        <w:pPr>
                          <w:rPr>
                            <w:szCs w:val="24"/>
                          </w:rPr>
                        </w:pPr>
                      </w:p>
                      <w:p w:rsidR="005B31F6" w:rsidRDefault="005B31F6">
                        <w:pPr>
                          <w:rPr>
                            <w:szCs w:val="24"/>
                          </w:rPr>
                        </w:pPr>
                      </w:p>
                    </w:tc>
                    <w:tc>
                      <w:tcPr>
                        <w:tcW w:w="1134" w:type="dxa"/>
                        <w:shd w:val="clear" w:color="auto" w:fill="auto"/>
                      </w:tcPr>
                      <w:p w:rsidR="005B31F6" w:rsidRDefault="00AA4742">
                        <w:pPr>
                          <w:jc w:val="center"/>
                          <w:rPr>
                            <w:szCs w:val="24"/>
                          </w:rPr>
                        </w:pPr>
                        <w:r>
                          <w:rPr>
                            <w:szCs w:val="24"/>
                          </w:rPr>
                          <w:t>2,0</w:t>
                        </w:r>
                      </w:p>
                      <w:p w:rsidR="005B31F6" w:rsidRDefault="005B31F6">
                        <w:pPr>
                          <w:jc w:val="center"/>
                          <w:rPr>
                            <w:szCs w:val="24"/>
                          </w:rPr>
                        </w:pPr>
                      </w:p>
                      <w:p w:rsidR="005B31F6" w:rsidRDefault="005B31F6">
                        <w:pPr>
                          <w:jc w:val="center"/>
                          <w:rPr>
                            <w:szCs w:val="24"/>
                          </w:rPr>
                        </w:pPr>
                      </w:p>
                      <w:p w:rsidR="005B31F6" w:rsidRDefault="005B31F6">
                        <w:pPr>
                          <w:jc w:val="center"/>
                          <w:rPr>
                            <w:szCs w:val="24"/>
                          </w:rPr>
                        </w:pPr>
                      </w:p>
                      <w:p w:rsidR="005B31F6" w:rsidRDefault="00AA4742">
                        <w:pPr>
                          <w:jc w:val="center"/>
                          <w:rPr>
                            <w:szCs w:val="24"/>
                          </w:rPr>
                        </w:pPr>
                        <w:r>
                          <w:rPr>
                            <w:szCs w:val="24"/>
                          </w:rPr>
                          <w:t>1,2</w:t>
                        </w:r>
                      </w:p>
                      <w:p w:rsidR="005B31F6" w:rsidRDefault="005B31F6">
                        <w:pPr>
                          <w:jc w:val="center"/>
                          <w:rPr>
                            <w:szCs w:val="24"/>
                          </w:rPr>
                        </w:pPr>
                      </w:p>
                      <w:p w:rsidR="005B31F6" w:rsidRDefault="005B31F6">
                        <w:pPr>
                          <w:jc w:val="center"/>
                          <w:rPr>
                            <w:szCs w:val="24"/>
                          </w:rPr>
                        </w:pPr>
                      </w:p>
                      <w:p w:rsidR="005B31F6" w:rsidRDefault="005B31F6">
                        <w:pPr>
                          <w:jc w:val="center"/>
                          <w:rPr>
                            <w:szCs w:val="24"/>
                          </w:rPr>
                        </w:pPr>
                      </w:p>
                      <w:p w:rsidR="005B31F6" w:rsidRDefault="00AA4742">
                        <w:pPr>
                          <w:jc w:val="center"/>
                          <w:rPr>
                            <w:szCs w:val="24"/>
                          </w:rPr>
                        </w:pPr>
                        <w:r>
                          <w:rPr>
                            <w:szCs w:val="24"/>
                          </w:rPr>
                          <w:t>0,2</w:t>
                        </w:r>
                      </w:p>
                    </w:tc>
                    <w:tc>
                      <w:tcPr>
                        <w:tcW w:w="2977" w:type="dxa"/>
                        <w:shd w:val="clear" w:color="auto" w:fill="auto"/>
                      </w:tcPr>
                      <w:p w:rsidR="005B31F6" w:rsidRDefault="00AA4742">
                        <w:pPr>
                          <w:rPr>
                            <w:szCs w:val="24"/>
                          </w:rPr>
                        </w:pPr>
                        <w:r>
                          <w:rPr>
                            <w:szCs w:val="24"/>
                          </w:rPr>
                          <w:t>1. Biuro įranga (garso kolonėlės, ekranas)</w:t>
                        </w:r>
                      </w:p>
                      <w:p w:rsidR="005B31F6" w:rsidRDefault="00AA4742">
                        <w:pPr>
                          <w:rPr>
                            <w:szCs w:val="24"/>
                          </w:rPr>
                        </w:pPr>
                        <w:r>
                          <w:rPr>
                            <w:szCs w:val="24"/>
                          </w:rPr>
                          <w:t>2. Sporto inventorius</w:t>
                        </w:r>
                      </w:p>
                      <w:p w:rsidR="005B31F6" w:rsidRDefault="00AA4742">
                        <w:pPr>
                          <w:rPr>
                            <w:szCs w:val="24"/>
                          </w:rPr>
                        </w:pPr>
                        <w:r>
                          <w:rPr>
                            <w:szCs w:val="24"/>
                          </w:rPr>
                          <w:t>3. Kitos prekės (kanceliarinės prekės, elektros prekės, toneriai, prekės smulkiam patalpų remontui)</w:t>
                        </w:r>
                      </w:p>
                      <w:p w:rsidR="005B31F6" w:rsidRDefault="00AA4742">
                        <w:pPr>
                          <w:rPr>
                            <w:szCs w:val="24"/>
                          </w:rPr>
                        </w:pPr>
                        <w:r>
                          <w:rPr>
                            <w:szCs w:val="24"/>
                          </w:rPr>
                          <w:t>4. Apmokėta už paslaugas</w:t>
                        </w:r>
                      </w:p>
                      <w:p w:rsidR="005B31F6" w:rsidRDefault="00AA4742">
                        <w:pPr>
                          <w:ind w:firstLine="62"/>
                          <w:rPr>
                            <w:szCs w:val="24"/>
                          </w:rPr>
                        </w:pPr>
                        <w:r>
                          <w:rPr>
                            <w:szCs w:val="24"/>
                          </w:rPr>
                          <w:t xml:space="preserve">( profilaktinį sveikatos patikrinimą, geriamojo vandens aparato nuomą, banko mokesčius, internetinės svetainės kūrimą, pirmosios pagalbos ir higienos įgūdžių mokymus, garažo nuomą)  </w:t>
                        </w:r>
                      </w:p>
                    </w:tc>
                    <w:tc>
                      <w:tcPr>
                        <w:tcW w:w="1162" w:type="dxa"/>
                        <w:shd w:val="clear" w:color="auto" w:fill="auto"/>
                      </w:tcPr>
                      <w:p w:rsidR="005B31F6" w:rsidRDefault="00AA4742">
                        <w:pPr>
                          <w:jc w:val="center"/>
                          <w:rPr>
                            <w:szCs w:val="24"/>
                          </w:rPr>
                        </w:pPr>
                        <w:r>
                          <w:rPr>
                            <w:szCs w:val="24"/>
                          </w:rPr>
                          <w:t>0,2</w:t>
                        </w:r>
                      </w:p>
                      <w:p w:rsidR="005B31F6" w:rsidRDefault="005B31F6">
                        <w:pPr>
                          <w:jc w:val="center"/>
                          <w:rPr>
                            <w:szCs w:val="24"/>
                          </w:rPr>
                        </w:pPr>
                      </w:p>
                      <w:p w:rsidR="005B31F6" w:rsidRDefault="00AA4742">
                        <w:pPr>
                          <w:jc w:val="center"/>
                          <w:rPr>
                            <w:szCs w:val="24"/>
                          </w:rPr>
                        </w:pPr>
                        <w:r>
                          <w:rPr>
                            <w:szCs w:val="24"/>
                          </w:rPr>
                          <w:t>0,1</w:t>
                        </w:r>
                      </w:p>
                      <w:p w:rsidR="005B31F6" w:rsidRDefault="005B31F6">
                        <w:pPr>
                          <w:jc w:val="center"/>
                          <w:rPr>
                            <w:szCs w:val="24"/>
                          </w:rPr>
                        </w:pPr>
                      </w:p>
                      <w:p w:rsidR="005B31F6" w:rsidRDefault="005B31F6">
                        <w:pPr>
                          <w:jc w:val="center"/>
                          <w:rPr>
                            <w:szCs w:val="24"/>
                          </w:rPr>
                        </w:pPr>
                      </w:p>
                      <w:p w:rsidR="005B31F6" w:rsidRDefault="005B31F6">
                        <w:pPr>
                          <w:jc w:val="center"/>
                          <w:rPr>
                            <w:szCs w:val="24"/>
                          </w:rPr>
                        </w:pPr>
                      </w:p>
                      <w:p w:rsidR="005B31F6" w:rsidRDefault="00AA4742">
                        <w:pPr>
                          <w:jc w:val="center"/>
                          <w:rPr>
                            <w:szCs w:val="24"/>
                          </w:rPr>
                        </w:pPr>
                        <w:r>
                          <w:rPr>
                            <w:szCs w:val="24"/>
                          </w:rPr>
                          <w:t>1,9</w:t>
                        </w:r>
                      </w:p>
                      <w:p w:rsidR="005B31F6" w:rsidRDefault="005B31F6">
                        <w:pPr>
                          <w:jc w:val="center"/>
                          <w:rPr>
                            <w:szCs w:val="24"/>
                          </w:rPr>
                        </w:pPr>
                      </w:p>
                      <w:p w:rsidR="005B31F6" w:rsidRDefault="005B31F6">
                        <w:pPr>
                          <w:jc w:val="center"/>
                          <w:rPr>
                            <w:szCs w:val="24"/>
                          </w:rPr>
                        </w:pPr>
                      </w:p>
                      <w:p w:rsidR="005B31F6" w:rsidRDefault="005B31F6">
                        <w:pPr>
                          <w:jc w:val="center"/>
                          <w:rPr>
                            <w:szCs w:val="24"/>
                          </w:rPr>
                        </w:pPr>
                      </w:p>
                      <w:p w:rsidR="005B31F6" w:rsidRDefault="005B31F6">
                        <w:pPr>
                          <w:jc w:val="center"/>
                          <w:rPr>
                            <w:szCs w:val="24"/>
                          </w:rPr>
                        </w:pPr>
                      </w:p>
                      <w:p w:rsidR="005B31F6" w:rsidRDefault="005B31F6">
                        <w:pPr>
                          <w:rPr>
                            <w:szCs w:val="24"/>
                          </w:rPr>
                        </w:pPr>
                      </w:p>
                      <w:p w:rsidR="005B31F6" w:rsidRDefault="005B31F6">
                        <w:pPr>
                          <w:rPr>
                            <w:szCs w:val="24"/>
                          </w:rPr>
                        </w:pPr>
                      </w:p>
                      <w:p w:rsidR="005B31F6" w:rsidRDefault="00AA4742">
                        <w:pPr>
                          <w:jc w:val="center"/>
                          <w:rPr>
                            <w:szCs w:val="24"/>
                          </w:rPr>
                        </w:pPr>
                        <w:r>
                          <w:rPr>
                            <w:szCs w:val="24"/>
                          </w:rPr>
                          <w:t>1,2</w:t>
                        </w:r>
                      </w:p>
                    </w:tc>
                  </w:tr>
                  <w:tr w:rsidR="005B31F6">
                    <w:tc>
                      <w:tcPr>
                        <w:tcW w:w="556" w:type="dxa"/>
                        <w:shd w:val="clear" w:color="auto" w:fill="auto"/>
                      </w:tcPr>
                      <w:p w:rsidR="005B31F6" w:rsidRDefault="005B31F6">
                        <w:pPr>
                          <w:jc w:val="both"/>
                          <w:rPr>
                            <w:szCs w:val="24"/>
                          </w:rPr>
                        </w:pPr>
                      </w:p>
                    </w:tc>
                    <w:tc>
                      <w:tcPr>
                        <w:tcW w:w="1820" w:type="dxa"/>
                        <w:shd w:val="clear" w:color="auto" w:fill="auto"/>
                      </w:tcPr>
                      <w:p w:rsidR="005B31F6" w:rsidRDefault="005B31F6">
                        <w:pPr>
                          <w:rPr>
                            <w:szCs w:val="24"/>
                          </w:rPr>
                        </w:pPr>
                      </w:p>
                    </w:tc>
                    <w:tc>
                      <w:tcPr>
                        <w:tcW w:w="1985" w:type="dxa"/>
                        <w:shd w:val="clear" w:color="auto" w:fill="auto"/>
                      </w:tcPr>
                      <w:p w:rsidR="005B31F6" w:rsidRDefault="00AA4742">
                        <w:pPr>
                          <w:rPr>
                            <w:szCs w:val="24"/>
                          </w:rPr>
                        </w:pPr>
                        <w:r>
                          <w:rPr>
                            <w:szCs w:val="24"/>
                          </w:rPr>
                          <w:t>Iš viso:</w:t>
                        </w:r>
                      </w:p>
                    </w:tc>
                    <w:tc>
                      <w:tcPr>
                        <w:tcW w:w="1134" w:type="dxa"/>
                        <w:shd w:val="clear" w:color="auto" w:fill="auto"/>
                      </w:tcPr>
                      <w:p w:rsidR="005B31F6" w:rsidRDefault="00AA4742">
                        <w:pPr>
                          <w:jc w:val="center"/>
                          <w:rPr>
                            <w:b/>
                            <w:szCs w:val="24"/>
                          </w:rPr>
                        </w:pPr>
                        <w:r>
                          <w:rPr>
                            <w:b/>
                            <w:szCs w:val="24"/>
                          </w:rPr>
                          <w:t>3,4</w:t>
                        </w:r>
                      </w:p>
                    </w:tc>
                    <w:tc>
                      <w:tcPr>
                        <w:tcW w:w="2977" w:type="dxa"/>
                        <w:shd w:val="clear" w:color="auto" w:fill="auto"/>
                      </w:tcPr>
                      <w:p w:rsidR="005B31F6" w:rsidRDefault="005B31F6">
                        <w:pPr>
                          <w:jc w:val="center"/>
                          <w:rPr>
                            <w:b/>
                            <w:szCs w:val="24"/>
                          </w:rPr>
                        </w:pPr>
                      </w:p>
                    </w:tc>
                    <w:tc>
                      <w:tcPr>
                        <w:tcW w:w="1162" w:type="dxa"/>
                        <w:shd w:val="clear" w:color="auto" w:fill="auto"/>
                      </w:tcPr>
                      <w:p w:rsidR="005B31F6" w:rsidRDefault="00AA4742">
                        <w:pPr>
                          <w:jc w:val="center"/>
                          <w:rPr>
                            <w:b/>
                            <w:szCs w:val="24"/>
                          </w:rPr>
                        </w:pPr>
                        <w:r>
                          <w:rPr>
                            <w:b/>
                            <w:szCs w:val="24"/>
                          </w:rPr>
                          <w:t>3,4</w:t>
                        </w:r>
                      </w:p>
                    </w:tc>
                  </w:tr>
                  <w:tr w:rsidR="005B31F6">
                    <w:tc>
                      <w:tcPr>
                        <w:tcW w:w="556" w:type="dxa"/>
                        <w:shd w:val="clear" w:color="auto" w:fill="auto"/>
                      </w:tcPr>
                      <w:p w:rsidR="005B31F6" w:rsidRDefault="005B31F6">
                        <w:pPr>
                          <w:jc w:val="both"/>
                          <w:rPr>
                            <w:szCs w:val="24"/>
                          </w:rPr>
                        </w:pPr>
                      </w:p>
                    </w:tc>
                    <w:tc>
                      <w:tcPr>
                        <w:tcW w:w="4939" w:type="dxa"/>
                        <w:gridSpan w:val="3"/>
                        <w:shd w:val="clear" w:color="auto" w:fill="auto"/>
                      </w:tcPr>
                      <w:p w:rsidR="005B31F6" w:rsidRDefault="00AA4742">
                        <w:pPr>
                          <w:ind w:firstLine="1550"/>
                          <w:jc w:val="center"/>
                          <w:rPr>
                            <w:szCs w:val="24"/>
                          </w:rPr>
                        </w:pPr>
                        <w:r>
                          <w:rPr>
                            <w:szCs w:val="24"/>
                          </w:rPr>
                          <w:t xml:space="preserve">Iš viso                            </w:t>
                        </w:r>
                        <w:r>
                          <w:rPr>
                            <w:b/>
                            <w:szCs w:val="24"/>
                          </w:rPr>
                          <w:t>4,7</w:t>
                        </w:r>
                      </w:p>
                    </w:tc>
                    <w:tc>
                      <w:tcPr>
                        <w:tcW w:w="4139" w:type="dxa"/>
                        <w:gridSpan w:val="2"/>
                        <w:shd w:val="clear" w:color="auto" w:fill="auto"/>
                      </w:tcPr>
                      <w:p w:rsidR="005B31F6" w:rsidRDefault="00AA4742">
                        <w:pPr>
                          <w:ind w:firstLine="3038"/>
                          <w:jc w:val="center"/>
                          <w:rPr>
                            <w:b/>
                            <w:szCs w:val="24"/>
                          </w:rPr>
                        </w:pPr>
                        <w:r>
                          <w:rPr>
                            <w:b/>
                            <w:szCs w:val="24"/>
                          </w:rPr>
                          <w:t>4,7</w:t>
                        </w:r>
                      </w:p>
                    </w:tc>
                  </w:tr>
                </w:tbl>
                <w:p w:rsidR="005B31F6" w:rsidRDefault="005B31F6">
                  <w:pPr>
                    <w:jc w:val="center"/>
                    <w:rPr>
                      <w:b/>
                      <w:szCs w:val="24"/>
                    </w:rPr>
                  </w:pPr>
                </w:p>
                <w:p w:rsidR="005B31F6" w:rsidRDefault="00AA4742">
                  <w:pPr>
                    <w:ind w:firstLine="567"/>
                    <w:rPr>
                      <w:szCs w:val="24"/>
                    </w:rPr>
                  </w:pPr>
                  <w:r>
                    <w:rPr>
                      <w:szCs w:val="24"/>
                    </w:rPr>
                    <w:t>12 lentelė. Kreditinis ir debetinis įsiskolinimas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931"/>
                    <w:gridCol w:w="1866"/>
                    <w:gridCol w:w="1871"/>
                    <w:gridCol w:w="2096"/>
                  </w:tblGrid>
                  <w:tr w:rsidR="005B31F6">
                    <w:trPr>
                      <w:trHeight w:val="735"/>
                    </w:trPr>
                    <w:tc>
                      <w:tcPr>
                        <w:tcW w:w="870" w:type="dxa"/>
                        <w:tcBorders>
                          <w:top w:val="single" w:sz="4" w:space="0" w:color="auto"/>
                          <w:left w:val="single" w:sz="4" w:space="0" w:color="auto"/>
                          <w:bottom w:val="single" w:sz="4" w:space="0" w:color="auto"/>
                          <w:right w:val="single" w:sz="4" w:space="0" w:color="auto"/>
                        </w:tcBorders>
                        <w:hideMark/>
                      </w:tcPr>
                      <w:p w:rsidR="005B31F6" w:rsidRDefault="00AA4742">
                        <w:pPr>
                          <w:jc w:val="center"/>
                          <w:rPr>
                            <w:szCs w:val="24"/>
                          </w:rPr>
                        </w:pPr>
                        <w:r>
                          <w:rPr>
                            <w:szCs w:val="24"/>
                          </w:rPr>
                          <w:t>Eil. Nr.</w:t>
                        </w:r>
                      </w:p>
                    </w:tc>
                    <w:tc>
                      <w:tcPr>
                        <w:tcW w:w="2931" w:type="dxa"/>
                        <w:tcBorders>
                          <w:top w:val="single" w:sz="4" w:space="0" w:color="auto"/>
                          <w:left w:val="single" w:sz="4" w:space="0" w:color="auto"/>
                          <w:bottom w:val="single" w:sz="4" w:space="0" w:color="auto"/>
                          <w:right w:val="single" w:sz="4" w:space="0" w:color="auto"/>
                        </w:tcBorders>
                        <w:hideMark/>
                      </w:tcPr>
                      <w:p w:rsidR="005B31F6" w:rsidRDefault="00AA4742">
                        <w:pPr>
                          <w:jc w:val="center"/>
                          <w:rPr>
                            <w:szCs w:val="24"/>
                          </w:rPr>
                        </w:pPr>
                        <w:r>
                          <w:rPr>
                            <w:szCs w:val="24"/>
                          </w:rPr>
                          <w:t>Straipsnio pavadinimas</w:t>
                        </w:r>
                      </w:p>
                    </w:tc>
                    <w:tc>
                      <w:tcPr>
                        <w:tcW w:w="1866" w:type="dxa"/>
                        <w:tcBorders>
                          <w:top w:val="single" w:sz="4" w:space="0" w:color="auto"/>
                          <w:left w:val="single" w:sz="4" w:space="0" w:color="auto"/>
                          <w:bottom w:val="single" w:sz="4" w:space="0" w:color="auto"/>
                          <w:right w:val="single" w:sz="4" w:space="0" w:color="auto"/>
                        </w:tcBorders>
                        <w:hideMark/>
                      </w:tcPr>
                      <w:p w:rsidR="005B31F6" w:rsidRDefault="00AA4742">
                        <w:pPr>
                          <w:jc w:val="center"/>
                          <w:rPr>
                            <w:szCs w:val="24"/>
                          </w:rPr>
                        </w:pPr>
                        <w:r>
                          <w:rPr>
                            <w:szCs w:val="24"/>
                          </w:rPr>
                          <w:t>Metų pradžioje</w:t>
                        </w:r>
                      </w:p>
                      <w:p w:rsidR="005B31F6" w:rsidRDefault="00AA4742">
                        <w:pPr>
                          <w:jc w:val="center"/>
                          <w:rPr>
                            <w:szCs w:val="24"/>
                          </w:rPr>
                        </w:pPr>
                        <w:r>
                          <w:rPr>
                            <w:szCs w:val="24"/>
                          </w:rPr>
                          <w:t>2016-12-31</w:t>
                        </w:r>
                      </w:p>
                      <w:p w:rsidR="005B31F6" w:rsidRDefault="00AA4742">
                        <w:pPr>
                          <w:jc w:val="center"/>
                          <w:rPr>
                            <w:szCs w:val="24"/>
                          </w:rPr>
                        </w:pPr>
                        <w:r>
                          <w:rPr>
                            <w:szCs w:val="24"/>
                          </w:rPr>
                          <w:t xml:space="preserve">(tūkst. </w:t>
                        </w:r>
                        <w:r>
                          <w:rPr>
                            <w:bCs/>
                            <w:szCs w:val="24"/>
                          </w:rPr>
                          <w:t xml:space="preserve">Eur  </w:t>
                        </w:r>
                        <w:r>
                          <w:rPr>
                            <w:szCs w:val="24"/>
                          </w:rPr>
                          <w:t>)</w:t>
                        </w:r>
                      </w:p>
                    </w:tc>
                    <w:tc>
                      <w:tcPr>
                        <w:tcW w:w="1871" w:type="dxa"/>
                        <w:tcBorders>
                          <w:top w:val="single" w:sz="4" w:space="0" w:color="auto"/>
                          <w:left w:val="single" w:sz="4" w:space="0" w:color="auto"/>
                          <w:bottom w:val="single" w:sz="4" w:space="0" w:color="auto"/>
                          <w:right w:val="single" w:sz="4" w:space="0" w:color="auto"/>
                        </w:tcBorders>
                        <w:hideMark/>
                      </w:tcPr>
                      <w:p w:rsidR="005B31F6" w:rsidRDefault="00AA4742">
                        <w:pPr>
                          <w:jc w:val="center"/>
                          <w:rPr>
                            <w:szCs w:val="24"/>
                          </w:rPr>
                        </w:pPr>
                        <w:r>
                          <w:rPr>
                            <w:szCs w:val="24"/>
                          </w:rPr>
                          <w:t>Metų pabaigoje</w:t>
                        </w:r>
                      </w:p>
                      <w:p w:rsidR="005B31F6" w:rsidRDefault="00AA4742">
                        <w:pPr>
                          <w:jc w:val="center"/>
                          <w:rPr>
                            <w:szCs w:val="24"/>
                          </w:rPr>
                        </w:pPr>
                        <w:r>
                          <w:rPr>
                            <w:szCs w:val="24"/>
                          </w:rPr>
                          <w:t>2017-12-31</w:t>
                        </w:r>
                      </w:p>
                      <w:p w:rsidR="005B31F6" w:rsidRDefault="00AA4742">
                        <w:pPr>
                          <w:jc w:val="center"/>
                          <w:rPr>
                            <w:szCs w:val="24"/>
                          </w:rPr>
                        </w:pPr>
                        <w:r>
                          <w:rPr>
                            <w:szCs w:val="24"/>
                          </w:rPr>
                          <w:t>(tūkst. Eur)</w:t>
                        </w:r>
                      </w:p>
                    </w:tc>
                    <w:tc>
                      <w:tcPr>
                        <w:tcW w:w="2096" w:type="dxa"/>
                        <w:tcBorders>
                          <w:top w:val="single" w:sz="4" w:space="0" w:color="auto"/>
                          <w:left w:val="single" w:sz="4" w:space="0" w:color="auto"/>
                          <w:bottom w:val="single" w:sz="4" w:space="0" w:color="auto"/>
                          <w:right w:val="single" w:sz="4" w:space="0" w:color="auto"/>
                        </w:tcBorders>
                        <w:hideMark/>
                      </w:tcPr>
                      <w:p w:rsidR="005B31F6" w:rsidRDefault="00AA4742">
                        <w:pPr>
                          <w:jc w:val="center"/>
                          <w:rPr>
                            <w:szCs w:val="24"/>
                          </w:rPr>
                        </w:pPr>
                        <w:r>
                          <w:rPr>
                            <w:szCs w:val="24"/>
                          </w:rPr>
                          <w:t>Padidėjo+</w:t>
                        </w:r>
                      </w:p>
                      <w:p w:rsidR="005B31F6" w:rsidRDefault="00AA4742">
                        <w:pPr>
                          <w:jc w:val="center"/>
                          <w:rPr>
                            <w:szCs w:val="24"/>
                          </w:rPr>
                        </w:pPr>
                        <w:r>
                          <w:rPr>
                            <w:szCs w:val="24"/>
                          </w:rPr>
                          <w:t>Sumažėjo –</w:t>
                        </w:r>
                      </w:p>
                      <w:p w:rsidR="005B31F6" w:rsidRDefault="00AA4742">
                        <w:pPr>
                          <w:jc w:val="center"/>
                          <w:rPr>
                            <w:szCs w:val="24"/>
                          </w:rPr>
                        </w:pPr>
                        <w:r>
                          <w:rPr>
                            <w:szCs w:val="24"/>
                          </w:rPr>
                          <w:t>(tūkst. Eur)</w:t>
                        </w:r>
                      </w:p>
                    </w:tc>
                  </w:tr>
                  <w:tr w:rsidR="005B31F6">
                    <w:trPr>
                      <w:trHeight w:val="605"/>
                    </w:trPr>
                    <w:tc>
                      <w:tcPr>
                        <w:tcW w:w="870" w:type="dxa"/>
                        <w:tcBorders>
                          <w:top w:val="single" w:sz="4" w:space="0" w:color="auto"/>
                          <w:left w:val="single" w:sz="4" w:space="0" w:color="auto"/>
                          <w:bottom w:val="single" w:sz="4" w:space="0" w:color="auto"/>
                          <w:right w:val="single" w:sz="4" w:space="0" w:color="auto"/>
                        </w:tcBorders>
                        <w:hideMark/>
                      </w:tcPr>
                      <w:p w:rsidR="005B31F6" w:rsidRDefault="00AA4742">
                        <w:pPr>
                          <w:jc w:val="center"/>
                          <w:rPr>
                            <w:szCs w:val="24"/>
                          </w:rPr>
                        </w:pPr>
                        <w:r>
                          <w:rPr>
                            <w:szCs w:val="24"/>
                          </w:rPr>
                          <w:t>1.</w:t>
                        </w:r>
                      </w:p>
                    </w:tc>
                    <w:tc>
                      <w:tcPr>
                        <w:tcW w:w="2931" w:type="dxa"/>
                        <w:tcBorders>
                          <w:top w:val="single" w:sz="4" w:space="0" w:color="auto"/>
                          <w:left w:val="single" w:sz="4" w:space="0" w:color="auto"/>
                          <w:bottom w:val="single" w:sz="4" w:space="0" w:color="auto"/>
                          <w:right w:val="single" w:sz="4" w:space="0" w:color="auto"/>
                        </w:tcBorders>
                        <w:hideMark/>
                      </w:tcPr>
                      <w:p w:rsidR="005B31F6" w:rsidRDefault="00AA4742">
                        <w:pPr>
                          <w:rPr>
                            <w:szCs w:val="24"/>
                          </w:rPr>
                        </w:pPr>
                        <w:r>
                          <w:rPr>
                            <w:szCs w:val="24"/>
                          </w:rPr>
                          <w:t>Socialinio draudimo įmokos</w:t>
                        </w:r>
                      </w:p>
                    </w:tc>
                    <w:tc>
                      <w:tcPr>
                        <w:tcW w:w="1866" w:type="dxa"/>
                        <w:tcBorders>
                          <w:top w:val="single" w:sz="4" w:space="0" w:color="auto"/>
                          <w:left w:val="single" w:sz="4" w:space="0" w:color="auto"/>
                          <w:bottom w:val="single" w:sz="4" w:space="0" w:color="auto"/>
                          <w:right w:val="single" w:sz="4" w:space="0" w:color="auto"/>
                        </w:tcBorders>
                      </w:tcPr>
                      <w:p w:rsidR="005B31F6" w:rsidRDefault="00AA4742">
                        <w:pPr>
                          <w:jc w:val="center"/>
                          <w:rPr>
                            <w:szCs w:val="24"/>
                          </w:rPr>
                        </w:pPr>
                        <w:r>
                          <w:rPr>
                            <w:szCs w:val="24"/>
                          </w:rPr>
                          <w:t>2,1</w:t>
                        </w:r>
                      </w:p>
                    </w:tc>
                    <w:tc>
                      <w:tcPr>
                        <w:tcW w:w="1871" w:type="dxa"/>
                        <w:tcBorders>
                          <w:top w:val="single" w:sz="4" w:space="0" w:color="auto"/>
                          <w:left w:val="single" w:sz="4" w:space="0" w:color="auto"/>
                          <w:bottom w:val="single" w:sz="4" w:space="0" w:color="auto"/>
                          <w:right w:val="single" w:sz="4" w:space="0" w:color="auto"/>
                        </w:tcBorders>
                      </w:tcPr>
                      <w:p w:rsidR="005B31F6" w:rsidRDefault="00AA4742">
                        <w:pPr>
                          <w:jc w:val="center"/>
                          <w:rPr>
                            <w:szCs w:val="24"/>
                          </w:rPr>
                        </w:pPr>
                        <w:r>
                          <w:rPr>
                            <w:szCs w:val="24"/>
                          </w:rPr>
                          <w:t>-</w:t>
                        </w:r>
                      </w:p>
                    </w:tc>
                    <w:tc>
                      <w:tcPr>
                        <w:tcW w:w="2096" w:type="dxa"/>
                        <w:tcBorders>
                          <w:top w:val="single" w:sz="4" w:space="0" w:color="auto"/>
                          <w:left w:val="single" w:sz="4" w:space="0" w:color="auto"/>
                          <w:bottom w:val="single" w:sz="4" w:space="0" w:color="auto"/>
                          <w:right w:val="single" w:sz="4" w:space="0" w:color="auto"/>
                        </w:tcBorders>
                      </w:tcPr>
                      <w:p w:rsidR="005B31F6" w:rsidRDefault="00AA4742">
                        <w:pPr>
                          <w:jc w:val="center"/>
                          <w:rPr>
                            <w:b/>
                            <w:szCs w:val="24"/>
                          </w:rPr>
                        </w:pPr>
                        <w:r>
                          <w:rPr>
                            <w:b/>
                            <w:szCs w:val="24"/>
                          </w:rPr>
                          <w:t>-2,1</w:t>
                        </w:r>
                      </w:p>
                    </w:tc>
                  </w:tr>
                  <w:tr w:rsidR="005B31F6">
                    <w:tc>
                      <w:tcPr>
                        <w:tcW w:w="870" w:type="dxa"/>
                        <w:tcBorders>
                          <w:top w:val="single" w:sz="4" w:space="0" w:color="auto"/>
                          <w:left w:val="single" w:sz="4" w:space="0" w:color="auto"/>
                          <w:bottom w:val="single" w:sz="4" w:space="0" w:color="auto"/>
                          <w:right w:val="single" w:sz="4" w:space="0" w:color="auto"/>
                        </w:tcBorders>
                        <w:hideMark/>
                      </w:tcPr>
                      <w:p w:rsidR="005B31F6" w:rsidRDefault="00AA4742">
                        <w:pPr>
                          <w:jc w:val="center"/>
                          <w:rPr>
                            <w:szCs w:val="24"/>
                          </w:rPr>
                        </w:pPr>
                        <w:r>
                          <w:rPr>
                            <w:szCs w:val="24"/>
                          </w:rPr>
                          <w:t>2.</w:t>
                        </w:r>
                      </w:p>
                    </w:tc>
                    <w:tc>
                      <w:tcPr>
                        <w:tcW w:w="2931" w:type="dxa"/>
                        <w:tcBorders>
                          <w:top w:val="single" w:sz="4" w:space="0" w:color="auto"/>
                          <w:left w:val="single" w:sz="4" w:space="0" w:color="auto"/>
                          <w:bottom w:val="single" w:sz="4" w:space="0" w:color="auto"/>
                          <w:right w:val="single" w:sz="4" w:space="0" w:color="auto"/>
                        </w:tcBorders>
                        <w:hideMark/>
                      </w:tcPr>
                      <w:p w:rsidR="005B31F6" w:rsidRDefault="00AA4742">
                        <w:pPr>
                          <w:rPr>
                            <w:szCs w:val="24"/>
                          </w:rPr>
                        </w:pPr>
                        <w:r>
                          <w:rPr>
                            <w:szCs w:val="24"/>
                          </w:rPr>
                          <w:t>Paslaugų panaudojimas</w:t>
                        </w:r>
                      </w:p>
                    </w:tc>
                    <w:tc>
                      <w:tcPr>
                        <w:tcW w:w="1866" w:type="dxa"/>
                        <w:tcBorders>
                          <w:top w:val="single" w:sz="4" w:space="0" w:color="auto"/>
                          <w:left w:val="single" w:sz="4" w:space="0" w:color="auto"/>
                          <w:bottom w:val="single" w:sz="4" w:space="0" w:color="auto"/>
                          <w:right w:val="single" w:sz="4" w:space="0" w:color="auto"/>
                        </w:tcBorders>
                      </w:tcPr>
                      <w:p w:rsidR="005B31F6" w:rsidRDefault="00AA4742">
                        <w:pPr>
                          <w:jc w:val="center"/>
                          <w:rPr>
                            <w:b/>
                            <w:szCs w:val="24"/>
                          </w:rPr>
                        </w:pPr>
                        <w:r>
                          <w:rPr>
                            <w:b/>
                            <w:szCs w:val="24"/>
                          </w:rPr>
                          <w:t>1,8</w:t>
                        </w:r>
                      </w:p>
                    </w:tc>
                    <w:tc>
                      <w:tcPr>
                        <w:tcW w:w="1871" w:type="dxa"/>
                        <w:tcBorders>
                          <w:top w:val="single" w:sz="4" w:space="0" w:color="auto"/>
                          <w:left w:val="single" w:sz="4" w:space="0" w:color="auto"/>
                          <w:bottom w:val="single" w:sz="4" w:space="0" w:color="auto"/>
                          <w:right w:val="single" w:sz="4" w:space="0" w:color="auto"/>
                        </w:tcBorders>
                      </w:tcPr>
                      <w:p w:rsidR="005B31F6" w:rsidRDefault="00AA4742">
                        <w:pPr>
                          <w:jc w:val="center"/>
                          <w:rPr>
                            <w:b/>
                            <w:szCs w:val="24"/>
                          </w:rPr>
                        </w:pPr>
                        <w:r>
                          <w:rPr>
                            <w:b/>
                            <w:szCs w:val="24"/>
                          </w:rPr>
                          <w:t>0,8</w:t>
                        </w:r>
                      </w:p>
                    </w:tc>
                    <w:tc>
                      <w:tcPr>
                        <w:tcW w:w="2096" w:type="dxa"/>
                        <w:tcBorders>
                          <w:top w:val="single" w:sz="4" w:space="0" w:color="auto"/>
                          <w:left w:val="single" w:sz="4" w:space="0" w:color="auto"/>
                          <w:bottom w:val="single" w:sz="4" w:space="0" w:color="auto"/>
                          <w:right w:val="single" w:sz="4" w:space="0" w:color="auto"/>
                        </w:tcBorders>
                      </w:tcPr>
                      <w:p w:rsidR="005B31F6" w:rsidRDefault="00AA4742">
                        <w:pPr>
                          <w:jc w:val="center"/>
                          <w:rPr>
                            <w:b/>
                            <w:szCs w:val="24"/>
                          </w:rPr>
                        </w:pPr>
                        <w:r>
                          <w:rPr>
                            <w:b/>
                            <w:szCs w:val="24"/>
                          </w:rPr>
                          <w:t>-1,0</w:t>
                        </w:r>
                      </w:p>
                    </w:tc>
                  </w:tr>
                  <w:tr w:rsidR="005B31F6">
                    <w:tc>
                      <w:tcPr>
                        <w:tcW w:w="870" w:type="dxa"/>
                        <w:tcBorders>
                          <w:top w:val="single" w:sz="4" w:space="0" w:color="auto"/>
                          <w:left w:val="single" w:sz="4" w:space="0" w:color="auto"/>
                          <w:bottom w:val="single" w:sz="4" w:space="0" w:color="auto"/>
                          <w:right w:val="single" w:sz="4" w:space="0" w:color="auto"/>
                        </w:tcBorders>
                        <w:hideMark/>
                      </w:tcPr>
                      <w:p w:rsidR="005B31F6" w:rsidRDefault="00AA4742">
                        <w:pPr>
                          <w:jc w:val="center"/>
                          <w:rPr>
                            <w:szCs w:val="24"/>
                          </w:rPr>
                        </w:pPr>
                        <w:r>
                          <w:rPr>
                            <w:szCs w:val="24"/>
                          </w:rPr>
                          <w:t>2.1.</w:t>
                        </w:r>
                      </w:p>
                    </w:tc>
                    <w:tc>
                      <w:tcPr>
                        <w:tcW w:w="2931" w:type="dxa"/>
                        <w:tcBorders>
                          <w:top w:val="single" w:sz="4" w:space="0" w:color="auto"/>
                          <w:left w:val="single" w:sz="4" w:space="0" w:color="auto"/>
                          <w:bottom w:val="single" w:sz="4" w:space="0" w:color="auto"/>
                          <w:right w:val="single" w:sz="4" w:space="0" w:color="auto"/>
                        </w:tcBorders>
                        <w:hideMark/>
                      </w:tcPr>
                      <w:p w:rsidR="005B31F6" w:rsidRDefault="00AA4742">
                        <w:pPr>
                          <w:rPr>
                            <w:szCs w:val="24"/>
                          </w:rPr>
                        </w:pPr>
                        <w:r>
                          <w:rPr>
                            <w:szCs w:val="24"/>
                          </w:rPr>
                          <w:t>Šildymas</w:t>
                        </w:r>
                      </w:p>
                    </w:tc>
                    <w:tc>
                      <w:tcPr>
                        <w:tcW w:w="1866" w:type="dxa"/>
                        <w:tcBorders>
                          <w:top w:val="single" w:sz="4" w:space="0" w:color="auto"/>
                          <w:left w:val="single" w:sz="4" w:space="0" w:color="auto"/>
                          <w:bottom w:val="single" w:sz="4" w:space="0" w:color="auto"/>
                          <w:right w:val="single" w:sz="4" w:space="0" w:color="auto"/>
                        </w:tcBorders>
                      </w:tcPr>
                      <w:p w:rsidR="005B31F6" w:rsidRDefault="00AA4742">
                        <w:pPr>
                          <w:jc w:val="center"/>
                          <w:rPr>
                            <w:szCs w:val="24"/>
                          </w:rPr>
                        </w:pPr>
                        <w:r>
                          <w:rPr>
                            <w:szCs w:val="24"/>
                          </w:rPr>
                          <w:t>0,9</w:t>
                        </w:r>
                      </w:p>
                    </w:tc>
                    <w:tc>
                      <w:tcPr>
                        <w:tcW w:w="1871" w:type="dxa"/>
                        <w:tcBorders>
                          <w:top w:val="single" w:sz="4" w:space="0" w:color="auto"/>
                          <w:left w:val="single" w:sz="4" w:space="0" w:color="auto"/>
                          <w:bottom w:val="single" w:sz="4" w:space="0" w:color="auto"/>
                          <w:right w:val="single" w:sz="4" w:space="0" w:color="auto"/>
                        </w:tcBorders>
                      </w:tcPr>
                      <w:p w:rsidR="005B31F6" w:rsidRDefault="00AA4742">
                        <w:pPr>
                          <w:jc w:val="center"/>
                          <w:rPr>
                            <w:szCs w:val="24"/>
                          </w:rPr>
                        </w:pPr>
                        <w:r>
                          <w:rPr>
                            <w:szCs w:val="24"/>
                          </w:rPr>
                          <w:t>0,8</w:t>
                        </w:r>
                      </w:p>
                    </w:tc>
                    <w:tc>
                      <w:tcPr>
                        <w:tcW w:w="2096" w:type="dxa"/>
                        <w:tcBorders>
                          <w:top w:val="single" w:sz="4" w:space="0" w:color="auto"/>
                          <w:left w:val="single" w:sz="4" w:space="0" w:color="auto"/>
                          <w:bottom w:val="single" w:sz="4" w:space="0" w:color="auto"/>
                          <w:right w:val="single" w:sz="4" w:space="0" w:color="auto"/>
                        </w:tcBorders>
                      </w:tcPr>
                      <w:p w:rsidR="005B31F6" w:rsidRDefault="00AA4742">
                        <w:pPr>
                          <w:jc w:val="center"/>
                          <w:rPr>
                            <w:szCs w:val="24"/>
                          </w:rPr>
                        </w:pPr>
                        <w:r>
                          <w:rPr>
                            <w:szCs w:val="24"/>
                          </w:rPr>
                          <w:t>-0,1</w:t>
                        </w:r>
                      </w:p>
                    </w:tc>
                  </w:tr>
                  <w:tr w:rsidR="005B31F6">
                    <w:tc>
                      <w:tcPr>
                        <w:tcW w:w="870" w:type="dxa"/>
                        <w:tcBorders>
                          <w:top w:val="single" w:sz="4" w:space="0" w:color="auto"/>
                          <w:left w:val="single" w:sz="4" w:space="0" w:color="auto"/>
                          <w:bottom w:val="single" w:sz="4" w:space="0" w:color="auto"/>
                          <w:right w:val="single" w:sz="4" w:space="0" w:color="auto"/>
                        </w:tcBorders>
                        <w:hideMark/>
                      </w:tcPr>
                      <w:p w:rsidR="005B31F6" w:rsidRDefault="00AA4742">
                        <w:pPr>
                          <w:jc w:val="center"/>
                          <w:rPr>
                            <w:szCs w:val="24"/>
                          </w:rPr>
                        </w:pPr>
                        <w:r>
                          <w:rPr>
                            <w:szCs w:val="24"/>
                          </w:rPr>
                          <w:t>2.2.</w:t>
                        </w:r>
                      </w:p>
                    </w:tc>
                    <w:tc>
                      <w:tcPr>
                        <w:tcW w:w="2931" w:type="dxa"/>
                        <w:tcBorders>
                          <w:top w:val="single" w:sz="4" w:space="0" w:color="auto"/>
                          <w:left w:val="single" w:sz="4" w:space="0" w:color="auto"/>
                          <w:bottom w:val="single" w:sz="4" w:space="0" w:color="auto"/>
                          <w:right w:val="single" w:sz="4" w:space="0" w:color="auto"/>
                        </w:tcBorders>
                        <w:hideMark/>
                      </w:tcPr>
                      <w:p w:rsidR="005B31F6" w:rsidRDefault="00AA4742">
                        <w:pPr>
                          <w:rPr>
                            <w:szCs w:val="24"/>
                          </w:rPr>
                        </w:pPr>
                        <w:r>
                          <w:rPr>
                            <w:szCs w:val="24"/>
                          </w:rPr>
                          <w:t>Elektros energija</w:t>
                        </w:r>
                      </w:p>
                    </w:tc>
                    <w:tc>
                      <w:tcPr>
                        <w:tcW w:w="1866" w:type="dxa"/>
                        <w:tcBorders>
                          <w:top w:val="single" w:sz="4" w:space="0" w:color="auto"/>
                          <w:left w:val="single" w:sz="4" w:space="0" w:color="auto"/>
                          <w:bottom w:val="single" w:sz="4" w:space="0" w:color="auto"/>
                          <w:right w:val="single" w:sz="4" w:space="0" w:color="auto"/>
                        </w:tcBorders>
                      </w:tcPr>
                      <w:p w:rsidR="005B31F6" w:rsidRDefault="00AA4742">
                        <w:pPr>
                          <w:jc w:val="center"/>
                          <w:rPr>
                            <w:szCs w:val="24"/>
                          </w:rPr>
                        </w:pPr>
                        <w:r>
                          <w:rPr>
                            <w:szCs w:val="24"/>
                          </w:rPr>
                          <w:t>0,4</w:t>
                        </w:r>
                      </w:p>
                    </w:tc>
                    <w:tc>
                      <w:tcPr>
                        <w:tcW w:w="1871" w:type="dxa"/>
                        <w:tcBorders>
                          <w:top w:val="single" w:sz="4" w:space="0" w:color="auto"/>
                          <w:left w:val="single" w:sz="4" w:space="0" w:color="auto"/>
                          <w:bottom w:val="single" w:sz="4" w:space="0" w:color="auto"/>
                          <w:right w:val="single" w:sz="4" w:space="0" w:color="auto"/>
                        </w:tcBorders>
                      </w:tcPr>
                      <w:p w:rsidR="005B31F6" w:rsidRDefault="005B31F6">
                        <w:pPr>
                          <w:jc w:val="center"/>
                          <w:rPr>
                            <w:szCs w:val="24"/>
                          </w:rPr>
                        </w:pPr>
                      </w:p>
                    </w:tc>
                    <w:tc>
                      <w:tcPr>
                        <w:tcW w:w="2096" w:type="dxa"/>
                        <w:tcBorders>
                          <w:top w:val="single" w:sz="4" w:space="0" w:color="auto"/>
                          <w:left w:val="single" w:sz="4" w:space="0" w:color="auto"/>
                          <w:bottom w:val="single" w:sz="4" w:space="0" w:color="auto"/>
                          <w:right w:val="single" w:sz="4" w:space="0" w:color="auto"/>
                        </w:tcBorders>
                      </w:tcPr>
                      <w:p w:rsidR="005B31F6" w:rsidRDefault="00AA4742">
                        <w:pPr>
                          <w:jc w:val="center"/>
                          <w:rPr>
                            <w:szCs w:val="24"/>
                          </w:rPr>
                        </w:pPr>
                        <w:r>
                          <w:rPr>
                            <w:szCs w:val="24"/>
                          </w:rPr>
                          <w:t>-0,4</w:t>
                        </w:r>
                      </w:p>
                    </w:tc>
                  </w:tr>
                  <w:tr w:rsidR="005B31F6">
                    <w:tc>
                      <w:tcPr>
                        <w:tcW w:w="870" w:type="dxa"/>
                        <w:tcBorders>
                          <w:top w:val="single" w:sz="4" w:space="0" w:color="auto"/>
                          <w:left w:val="single" w:sz="4" w:space="0" w:color="auto"/>
                          <w:bottom w:val="single" w:sz="4" w:space="0" w:color="auto"/>
                          <w:right w:val="single" w:sz="4" w:space="0" w:color="auto"/>
                        </w:tcBorders>
                        <w:hideMark/>
                      </w:tcPr>
                      <w:p w:rsidR="005B31F6" w:rsidRDefault="00AA4742">
                        <w:pPr>
                          <w:jc w:val="center"/>
                          <w:rPr>
                            <w:szCs w:val="24"/>
                          </w:rPr>
                        </w:pPr>
                        <w:r>
                          <w:rPr>
                            <w:szCs w:val="24"/>
                          </w:rPr>
                          <w:t>2.3.</w:t>
                        </w:r>
                      </w:p>
                    </w:tc>
                    <w:tc>
                      <w:tcPr>
                        <w:tcW w:w="2931" w:type="dxa"/>
                        <w:tcBorders>
                          <w:top w:val="single" w:sz="4" w:space="0" w:color="auto"/>
                          <w:left w:val="single" w:sz="4" w:space="0" w:color="auto"/>
                          <w:bottom w:val="single" w:sz="4" w:space="0" w:color="auto"/>
                          <w:right w:val="single" w:sz="4" w:space="0" w:color="auto"/>
                        </w:tcBorders>
                        <w:hideMark/>
                      </w:tcPr>
                      <w:p w:rsidR="005B31F6" w:rsidRDefault="00AA4742">
                        <w:pPr>
                          <w:rPr>
                            <w:szCs w:val="24"/>
                          </w:rPr>
                        </w:pPr>
                        <w:r>
                          <w:rPr>
                            <w:szCs w:val="24"/>
                          </w:rPr>
                          <w:t>Ryšių paslaugos</w:t>
                        </w:r>
                      </w:p>
                    </w:tc>
                    <w:tc>
                      <w:tcPr>
                        <w:tcW w:w="1866" w:type="dxa"/>
                        <w:tcBorders>
                          <w:top w:val="single" w:sz="4" w:space="0" w:color="auto"/>
                          <w:left w:val="single" w:sz="4" w:space="0" w:color="auto"/>
                          <w:bottom w:val="single" w:sz="4" w:space="0" w:color="auto"/>
                          <w:right w:val="single" w:sz="4" w:space="0" w:color="auto"/>
                        </w:tcBorders>
                      </w:tcPr>
                      <w:p w:rsidR="005B31F6" w:rsidRDefault="00AA4742">
                        <w:pPr>
                          <w:jc w:val="center"/>
                          <w:rPr>
                            <w:szCs w:val="24"/>
                          </w:rPr>
                        </w:pPr>
                        <w:r>
                          <w:rPr>
                            <w:szCs w:val="24"/>
                          </w:rPr>
                          <w:t>0,1</w:t>
                        </w:r>
                      </w:p>
                    </w:tc>
                    <w:tc>
                      <w:tcPr>
                        <w:tcW w:w="1871" w:type="dxa"/>
                        <w:tcBorders>
                          <w:top w:val="single" w:sz="4" w:space="0" w:color="auto"/>
                          <w:left w:val="single" w:sz="4" w:space="0" w:color="auto"/>
                          <w:bottom w:val="single" w:sz="4" w:space="0" w:color="auto"/>
                          <w:right w:val="single" w:sz="4" w:space="0" w:color="auto"/>
                        </w:tcBorders>
                      </w:tcPr>
                      <w:p w:rsidR="005B31F6" w:rsidRDefault="005B31F6">
                        <w:pPr>
                          <w:jc w:val="center"/>
                          <w:rPr>
                            <w:szCs w:val="24"/>
                          </w:rPr>
                        </w:pPr>
                      </w:p>
                    </w:tc>
                    <w:tc>
                      <w:tcPr>
                        <w:tcW w:w="2096" w:type="dxa"/>
                        <w:tcBorders>
                          <w:top w:val="single" w:sz="4" w:space="0" w:color="auto"/>
                          <w:left w:val="single" w:sz="4" w:space="0" w:color="auto"/>
                          <w:bottom w:val="single" w:sz="4" w:space="0" w:color="auto"/>
                          <w:right w:val="single" w:sz="4" w:space="0" w:color="auto"/>
                        </w:tcBorders>
                      </w:tcPr>
                      <w:p w:rsidR="005B31F6" w:rsidRDefault="00AA4742">
                        <w:pPr>
                          <w:jc w:val="center"/>
                          <w:rPr>
                            <w:szCs w:val="24"/>
                          </w:rPr>
                        </w:pPr>
                        <w:r>
                          <w:rPr>
                            <w:szCs w:val="24"/>
                          </w:rPr>
                          <w:t>-0,1</w:t>
                        </w:r>
                      </w:p>
                    </w:tc>
                  </w:tr>
                  <w:tr w:rsidR="005B31F6">
                    <w:tc>
                      <w:tcPr>
                        <w:tcW w:w="870" w:type="dxa"/>
                        <w:tcBorders>
                          <w:top w:val="single" w:sz="4" w:space="0" w:color="auto"/>
                          <w:left w:val="single" w:sz="4" w:space="0" w:color="auto"/>
                          <w:bottom w:val="single" w:sz="4" w:space="0" w:color="auto"/>
                          <w:right w:val="single" w:sz="4" w:space="0" w:color="auto"/>
                        </w:tcBorders>
                        <w:hideMark/>
                      </w:tcPr>
                      <w:p w:rsidR="005B31F6" w:rsidRDefault="00AA4742">
                        <w:pPr>
                          <w:jc w:val="center"/>
                          <w:rPr>
                            <w:szCs w:val="24"/>
                          </w:rPr>
                        </w:pPr>
                        <w:r>
                          <w:rPr>
                            <w:szCs w:val="24"/>
                          </w:rPr>
                          <w:t>2.6.</w:t>
                        </w:r>
                      </w:p>
                    </w:tc>
                    <w:tc>
                      <w:tcPr>
                        <w:tcW w:w="2931" w:type="dxa"/>
                        <w:tcBorders>
                          <w:top w:val="single" w:sz="4" w:space="0" w:color="auto"/>
                          <w:left w:val="single" w:sz="4" w:space="0" w:color="auto"/>
                          <w:bottom w:val="single" w:sz="4" w:space="0" w:color="auto"/>
                          <w:right w:val="single" w:sz="4" w:space="0" w:color="auto"/>
                        </w:tcBorders>
                        <w:hideMark/>
                      </w:tcPr>
                      <w:p w:rsidR="005B31F6" w:rsidRDefault="00AA4742">
                        <w:pPr>
                          <w:rPr>
                            <w:szCs w:val="24"/>
                          </w:rPr>
                        </w:pPr>
                        <w:r>
                          <w:rPr>
                            <w:szCs w:val="24"/>
                          </w:rPr>
                          <w:t>Kitos paslaugos</w:t>
                        </w:r>
                      </w:p>
                    </w:tc>
                    <w:tc>
                      <w:tcPr>
                        <w:tcW w:w="1866" w:type="dxa"/>
                        <w:tcBorders>
                          <w:top w:val="single" w:sz="4" w:space="0" w:color="auto"/>
                          <w:left w:val="single" w:sz="4" w:space="0" w:color="auto"/>
                          <w:bottom w:val="single" w:sz="4" w:space="0" w:color="auto"/>
                          <w:right w:val="single" w:sz="4" w:space="0" w:color="auto"/>
                        </w:tcBorders>
                      </w:tcPr>
                      <w:p w:rsidR="005B31F6" w:rsidRDefault="00AA4742">
                        <w:pPr>
                          <w:jc w:val="center"/>
                          <w:rPr>
                            <w:szCs w:val="24"/>
                          </w:rPr>
                        </w:pPr>
                        <w:r>
                          <w:rPr>
                            <w:szCs w:val="24"/>
                          </w:rPr>
                          <w:t>0,4</w:t>
                        </w:r>
                      </w:p>
                    </w:tc>
                    <w:tc>
                      <w:tcPr>
                        <w:tcW w:w="1871" w:type="dxa"/>
                        <w:tcBorders>
                          <w:top w:val="single" w:sz="4" w:space="0" w:color="auto"/>
                          <w:left w:val="single" w:sz="4" w:space="0" w:color="auto"/>
                          <w:bottom w:val="single" w:sz="4" w:space="0" w:color="auto"/>
                          <w:right w:val="single" w:sz="4" w:space="0" w:color="auto"/>
                        </w:tcBorders>
                      </w:tcPr>
                      <w:p w:rsidR="005B31F6" w:rsidRDefault="005B31F6">
                        <w:pPr>
                          <w:jc w:val="center"/>
                          <w:rPr>
                            <w:szCs w:val="24"/>
                          </w:rPr>
                        </w:pPr>
                      </w:p>
                    </w:tc>
                    <w:tc>
                      <w:tcPr>
                        <w:tcW w:w="2096" w:type="dxa"/>
                        <w:tcBorders>
                          <w:top w:val="single" w:sz="4" w:space="0" w:color="auto"/>
                          <w:left w:val="single" w:sz="4" w:space="0" w:color="auto"/>
                          <w:bottom w:val="single" w:sz="4" w:space="0" w:color="auto"/>
                          <w:right w:val="single" w:sz="4" w:space="0" w:color="auto"/>
                        </w:tcBorders>
                      </w:tcPr>
                      <w:p w:rsidR="005B31F6" w:rsidRDefault="00AA4742">
                        <w:pPr>
                          <w:jc w:val="center"/>
                          <w:rPr>
                            <w:szCs w:val="24"/>
                          </w:rPr>
                        </w:pPr>
                        <w:r>
                          <w:rPr>
                            <w:szCs w:val="24"/>
                          </w:rPr>
                          <w:t>-0,4</w:t>
                        </w:r>
                      </w:p>
                    </w:tc>
                  </w:tr>
                  <w:tr w:rsidR="005B31F6">
                    <w:tc>
                      <w:tcPr>
                        <w:tcW w:w="870" w:type="dxa"/>
                        <w:tcBorders>
                          <w:top w:val="single" w:sz="4" w:space="0" w:color="auto"/>
                          <w:left w:val="single" w:sz="4" w:space="0" w:color="auto"/>
                          <w:bottom w:val="single" w:sz="4" w:space="0" w:color="auto"/>
                          <w:right w:val="single" w:sz="4" w:space="0" w:color="auto"/>
                        </w:tcBorders>
                      </w:tcPr>
                      <w:p w:rsidR="005B31F6" w:rsidRDefault="005B31F6">
                        <w:pPr>
                          <w:jc w:val="center"/>
                          <w:rPr>
                            <w:szCs w:val="24"/>
                          </w:rPr>
                        </w:pPr>
                      </w:p>
                    </w:tc>
                    <w:tc>
                      <w:tcPr>
                        <w:tcW w:w="2931" w:type="dxa"/>
                        <w:tcBorders>
                          <w:top w:val="single" w:sz="4" w:space="0" w:color="auto"/>
                          <w:left w:val="single" w:sz="4" w:space="0" w:color="auto"/>
                          <w:bottom w:val="single" w:sz="4" w:space="0" w:color="auto"/>
                          <w:right w:val="single" w:sz="4" w:space="0" w:color="auto"/>
                        </w:tcBorders>
                      </w:tcPr>
                      <w:p w:rsidR="005B31F6" w:rsidRDefault="00AA4742">
                        <w:pPr>
                          <w:ind w:firstLine="2046"/>
                          <w:rPr>
                            <w:szCs w:val="24"/>
                          </w:rPr>
                        </w:pPr>
                        <w:r>
                          <w:rPr>
                            <w:b/>
                            <w:szCs w:val="24"/>
                          </w:rPr>
                          <w:t>Iš viso:</w:t>
                        </w:r>
                      </w:p>
                    </w:tc>
                    <w:tc>
                      <w:tcPr>
                        <w:tcW w:w="1866" w:type="dxa"/>
                        <w:tcBorders>
                          <w:top w:val="single" w:sz="4" w:space="0" w:color="auto"/>
                          <w:left w:val="single" w:sz="4" w:space="0" w:color="auto"/>
                          <w:bottom w:val="single" w:sz="4" w:space="0" w:color="auto"/>
                          <w:right w:val="single" w:sz="4" w:space="0" w:color="auto"/>
                        </w:tcBorders>
                      </w:tcPr>
                      <w:p w:rsidR="005B31F6" w:rsidRDefault="00AA4742">
                        <w:pPr>
                          <w:jc w:val="center"/>
                          <w:rPr>
                            <w:b/>
                            <w:szCs w:val="24"/>
                          </w:rPr>
                        </w:pPr>
                        <w:r>
                          <w:rPr>
                            <w:b/>
                            <w:szCs w:val="24"/>
                          </w:rPr>
                          <w:t>3,9</w:t>
                        </w:r>
                      </w:p>
                    </w:tc>
                    <w:tc>
                      <w:tcPr>
                        <w:tcW w:w="1871" w:type="dxa"/>
                        <w:tcBorders>
                          <w:top w:val="single" w:sz="4" w:space="0" w:color="auto"/>
                          <w:left w:val="single" w:sz="4" w:space="0" w:color="auto"/>
                          <w:bottom w:val="single" w:sz="4" w:space="0" w:color="auto"/>
                          <w:right w:val="single" w:sz="4" w:space="0" w:color="auto"/>
                        </w:tcBorders>
                      </w:tcPr>
                      <w:p w:rsidR="005B31F6" w:rsidRDefault="00AA4742">
                        <w:pPr>
                          <w:jc w:val="center"/>
                          <w:rPr>
                            <w:b/>
                            <w:szCs w:val="24"/>
                          </w:rPr>
                        </w:pPr>
                        <w:r>
                          <w:rPr>
                            <w:b/>
                            <w:szCs w:val="24"/>
                          </w:rPr>
                          <w:t>0,8</w:t>
                        </w:r>
                      </w:p>
                    </w:tc>
                    <w:tc>
                      <w:tcPr>
                        <w:tcW w:w="2096" w:type="dxa"/>
                        <w:tcBorders>
                          <w:top w:val="single" w:sz="4" w:space="0" w:color="auto"/>
                          <w:left w:val="single" w:sz="4" w:space="0" w:color="auto"/>
                          <w:bottom w:val="single" w:sz="4" w:space="0" w:color="auto"/>
                          <w:right w:val="single" w:sz="4" w:space="0" w:color="auto"/>
                        </w:tcBorders>
                      </w:tcPr>
                      <w:p w:rsidR="005B31F6" w:rsidRDefault="00AA4742">
                        <w:pPr>
                          <w:jc w:val="center"/>
                          <w:rPr>
                            <w:b/>
                            <w:szCs w:val="24"/>
                          </w:rPr>
                        </w:pPr>
                        <w:r>
                          <w:rPr>
                            <w:b/>
                            <w:szCs w:val="24"/>
                          </w:rPr>
                          <w:t>-3,1</w:t>
                        </w:r>
                      </w:p>
                    </w:tc>
                  </w:tr>
                </w:tbl>
                <w:p w:rsidR="005B31F6" w:rsidRDefault="00AA4742">
                  <w:pPr>
                    <w:ind w:firstLine="567"/>
                    <w:rPr>
                      <w:szCs w:val="24"/>
                    </w:rPr>
                  </w:pPr>
                  <w:r>
                    <w:rPr>
                      <w:szCs w:val="24"/>
                    </w:rPr>
                    <w:t>Kreditinis įsiskolinimas padengtas 2018 m. sausio mėn.</w:t>
                  </w:r>
                </w:p>
                <w:p w:rsidR="005B31F6" w:rsidRDefault="005B31F6">
                  <w:pPr>
                    <w:jc w:val="center"/>
                    <w:rPr>
                      <w:szCs w:val="24"/>
                    </w:rPr>
                  </w:pPr>
                </w:p>
                <w:p w:rsidR="005B31F6" w:rsidRDefault="005B31F6">
                  <w:pPr>
                    <w:ind w:firstLine="567"/>
                    <w:jc w:val="both"/>
                    <w:rPr>
                      <w:szCs w:val="24"/>
                    </w:rPr>
                  </w:pPr>
                </w:p>
                <w:p w:rsidR="005B31F6" w:rsidRDefault="00AA4742">
                  <w:pPr>
                    <w:ind w:firstLine="567"/>
                    <w:jc w:val="both"/>
                    <w:rPr>
                      <w:szCs w:val="24"/>
                    </w:rPr>
                  </w:pPr>
                  <w:r>
                    <w:rPr>
                      <w:szCs w:val="24"/>
                    </w:rPr>
                    <w:t xml:space="preserve">13 lentelė. Neformaliojo vaikų švietimo vasaros atostogų metu programos „Vaivorykštė“ vykdymas (tūkst. </w:t>
                  </w:r>
                  <w:r>
                    <w:rPr>
                      <w:bCs/>
                      <w:szCs w:val="24"/>
                    </w:rPr>
                    <w:t>Eur</w:t>
                  </w:r>
                  <w:r>
                    <w:rPr>
                      <w:szCs w:val="24"/>
                    </w:rPr>
                    <w:t>)</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02"/>
                    <w:gridCol w:w="1200"/>
                    <w:gridCol w:w="708"/>
                    <w:gridCol w:w="426"/>
                    <w:gridCol w:w="567"/>
                    <w:gridCol w:w="1304"/>
                    <w:gridCol w:w="1389"/>
                    <w:gridCol w:w="1417"/>
                    <w:gridCol w:w="851"/>
                    <w:gridCol w:w="737"/>
                    <w:gridCol w:w="567"/>
                  </w:tblGrid>
                  <w:tr w:rsidR="005B31F6">
                    <w:trPr>
                      <w:trHeight w:val="509"/>
                    </w:trPr>
                    <w:tc>
                      <w:tcPr>
                        <w:tcW w:w="502" w:type="dxa"/>
                        <w:vMerge w:val="restart"/>
                        <w:shd w:val="clear" w:color="auto" w:fill="auto"/>
                      </w:tcPr>
                      <w:p w:rsidR="005B31F6" w:rsidRDefault="00AA4742">
                        <w:pPr>
                          <w:ind w:right="-369" w:hanging="108"/>
                          <w:rPr>
                            <w:szCs w:val="24"/>
                          </w:rPr>
                        </w:pPr>
                        <w:r>
                          <w:rPr>
                            <w:szCs w:val="24"/>
                          </w:rPr>
                          <w:t>Eil.</w:t>
                        </w:r>
                      </w:p>
                      <w:p w:rsidR="005B31F6" w:rsidRDefault="00AA4742">
                        <w:pPr>
                          <w:ind w:left="-108" w:right="-369"/>
                          <w:rPr>
                            <w:szCs w:val="24"/>
                          </w:rPr>
                        </w:pPr>
                        <w:r>
                          <w:rPr>
                            <w:szCs w:val="24"/>
                          </w:rPr>
                          <w:t>Nr.</w:t>
                        </w:r>
                      </w:p>
                    </w:tc>
                    <w:tc>
                      <w:tcPr>
                        <w:tcW w:w="1200" w:type="dxa"/>
                        <w:vMerge w:val="restart"/>
                        <w:shd w:val="clear" w:color="auto" w:fill="auto"/>
                      </w:tcPr>
                      <w:p w:rsidR="005B31F6" w:rsidRDefault="00AA4742">
                        <w:pPr>
                          <w:ind w:right="-369"/>
                          <w:jc w:val="both"/>
                          <w:rPr>
                            <w:szCs w:val="24"/>
                          </w:rPr>
                        </w:pPr>
                        <w:r>
                          <w:rPr>
                            <w:szCs w:val="24"/>
                          </w:rPr>
                          <w:t xml:space="preserve">Programos </w:t>
                        </w:r>
                      </w:p>
                      <w:p w:rsidR="005B31F6" w:rsidRDefault="00AA4742">
                        <w:pPr>
                          <w:ind w:right="-369"/>
                          <w:jc w:val="both"/>
                          <w:rPr>
                            <w:szCs w:val="24"/>
                          </w:rPr>
                        </w:pPr>
                        <w:r>
                          <w:rPr>
                            <w:szCs w:val="24"/>
                          </w:rPr>
                          <w:t>pavad.</w:t>
                        </w:r>
                      </w:p>
                    </w:tc>
                    <w:tc>
                      <w:tcPr>
                        <w:tcW w:w="708" w:type="dxa"/>
                        <w:vMerge w:val="restart"/>
                        <w:shd w:val="clear" w:color="auto" w:fill="auto"/>
                      </w:tcPr>
                      <w:p w:rsidR="005B31F6" w:rsidRDefault="00AA4742">
                        <w:pPr>
                          <w:rPr>
                            <w:szCs w:val="24"/>
                          </w:rPr>
                        </w:pPr>
                        <w:r>
                          <w:rPr>
                            <w:szCs w:val="24"/>
                          </w:rPr>
                          <w:t>Die-nų sk.</w:t>
                        </w:r>
                      </w:p>
                      <w:p w:rsidR="005B31F6" w:rsidRDefault="005B31F6">
                        <w:pPr>
                          <w:ind w:right="-369"/>
                          <w:jc w:val="both"/>
                          <w:rPr>
                            <w:szCs w:val="24"/>
                          </w:rPr>
                        </w:pPr>
                      </w:p>
                    </w:tc>
                    <w:tc>
                      <w:tcPr>
                        <w:tcW w:w="993" w:type="dxa"/>
                        <w:gridSpan w:val="2"/>
                        <w:shd w:val="clear" w:color="auto" w:fill="auto"/>
                      </w:tcPr>
                      <w:p w:rsidR="005B31F6" w:rsidRDefault="00AA4742">
                        <w:pPr>
                          <w:rPr>
                            <w:szCs w:val="24"/>
                          </w:rPr>
                        </w:pPr>
                        <w:r>
                          <w:rPr>
                            <w:szCs w:val="24"/>
                          </w:rPr>
                          <w:t>Vaikų skaičius</w:t>
                        </w:r>
                      </w:p>
                      <w:p w:rsidR="005B31F6" w:rsidRDefault="005B31F6">
                        <w:pPr>
                          <w:ind w:right="-369"/>
                          <w:jc w:val="both"/>
                          <w:rPr>
                            <w:szCs w:val="24"/>
                          </w:rPr>
                        </w:pPr>
                      </w:p>
                    </w:tc>
                    <w:tc>
                      <w:tcPr>
                        <w:tcW w:w="1304" w:type="dxa"/>
                        <w:vMerge w:val="restart"/>
                        <w:shd w:val="clear" w:color="auto" w:fill="auto"/>
                      </w:tcPr>
                      <w:p w:rsidR="005B31F6" w:rsidRDefault="005B31F6">
                        <w:pPr>
                          <w:ind w:right="-369"/>
                          <w:rPr>
                            <w:szCs w:val="24"/>
                          </w:rPr>
                        </w:pPr>
                      </w:p>
                      <w:p w:rsidR="005B31F6" w:rsidRDefault="005B31F6">
                        <w:pPr>
                          <w:ind w:right="-369"/>
                          <w:rPr>
                            <w:szCs w:val="24"/>
                          </w:rPr>
                        </w:pPr>
                      </w:p>
                      <w:p w:rsidR="005B31F6" w:rsidRDefault="005B31F6">
                        <w:pPr>
                          <w:ind w:right="-369"/>
                          <w:rPr>
                            <w:szCs w:val="24"/>
                          </w:rPr>
                        </w:pPr>
                      </w:p>
                      <w:p w:rsidR="005B31F6" w:rsidRDefault="005B31F6">
                        <w:pPr>
                          <w:ind w:right="-369"/>
                          <w:rPr>
                            <w:szCs w:val="24"/>
                          </w:rPr>
                        </w:pPr>
                      </w:p>
                      <w:p w:rsidR="005B31F6" w:rsidRDefault="005B31F6">
                        <w:pPr>
                          <w:ind w:right="-369"/>
                          <w:rPr>
                            <w:szCs w:val="24"/>
                          </w:rPr>
                        </w:pPr>
                      </w:p>
                      <w:p w:rsidR="005B31F6" w:rsidRDefault="00AA4742">
                        <w:pPr>
                          <w:ind w:right="-369"/>
                          <w:rPr>
                            <w:szCs w:val="24"/>
                          </w:rPr>
                        </w:pPr>
                        <w:r>
                          <w:rPr>
                            <w:szCs w:val="24"/>
                          </w:rPr>
                          <w:t>Mokymo aplinkos užtikrinimo</w:t>
                        </w:r>
                      </w:p>
                      <w:p w:rsidR="005B31F6" w:rsidRDefault="00AA4742">
                        <w:pPr>
                          <w:ind w:right="-369"/>
                          <w:rPr>
                            <w:szCs w:val="24"/>
                          </w:rPr>
                        </w:pPr>
                        <w:r>
                          <w:rPr>
                            <w:szCs w:val="24"/>
                          </w:rPr>
                          <w:t>programa</w:t>
                        </w:r>
                      </w:p>
                    </w:tc>
                    <w:tc>
                      <w:tcPr>
                        <w:tcW w:w="3657" w:type="dxa"/>
                        <w:gridSpan w:val="3"/>
                        <w:shd w:val="clear" w:color="auto" w:fill="auto"/>
                      </w:tcPr>
                      <w:p w:rsidR="005B31F6" w:rsidRDefault="005B31F6">
                        <w:pPr>
                          <w:ind w:right="-369" w:firstLine="620"/>
                          <w:jc w:val="both"/>
                          <w:rPr>
                            <w:szCs w:val="24"/>
                          </w:rPr>
                        </w:pPr>
                      </w:p>
                      <w:p w:rsidR="005B31F6" w:rsidRDefault="00AA4742">
                        <w:pPr>
                          <w:ind w:right="-369"/>
                          <w:jc w:val="center"/>
                          <w:rPr>
                            <w:szCs w:val="24"/>
                          </w:rPr>
                        </w:pPr>
                        <w:r>
                          <w:rPr>
                            <w:szCs w:val="24"/>
                          </w:rPr>
                          <w:t>Nemokamam maitinimui</w:t>
                        </w:r>
                      </w:p>
                    </w:tc>
                    <w:tc>
                      <w:tcPr>
                        <w:tcW w:w="737" w:type="dxa"/>
                        <w:vMerge w:val="restart"/>
                        <w:shd w:val="clear" w:color="auto" w:fill="auto"/>
                      </w:tcPr>
                      <w:p w:rsidR="005B31F6" w:rsidRDefault="005B31F6">
                        <w:pPr>
                          <w:ind w:right="-369"/>
                          <w:jc w:val="center"/>
                          <w:rPr>
                            <w:b/>
                            <w:szCs w:val="24"/>
                          </w:rPr>
                        </w:pPr>
                      </w:p>
                      <w:p w:rsidR="005B31F6" w:rsidRDefault="00AA4742">
                        <w:pPr>
                          <w:ind w:right="-369"/>
                          <w:jc w:val="both"/>
                          <w:rPr>
                            <w:szCs w:val="24"/>
                          </w:rPr>
                        </w:pPr>
                        <w:r>
                          <w:rPr>
                            <w:szCs w:val="24"/>
                          </w:rPr>
                          <w:t>Tėvų</w:t>
                        </w:r>
                      </w:p>
                      <w:p w:rsidR="005B31F6" w:rsidRDefault="00AA4742">
                        <w:pPr>
                          <w:ind w:right="-369"/>
                          <w:jc w:val="both"/>
                          <w:rPr>
                            <w:b/>
                            <w:szCs w:val="24"/>
                          </w:rPr>
                        </w:pPr>
                        <w:r>
                          <w:rPr>
                            <w:szCs w:val="24"/>
                          </w:rPr>
                          <w:t>įnašai</w:t>
                        </w:r>
                      </w:p>
                    </w:tc>
                    <w:tc>
                      <w:tcPr>
                        <w:tcW w:w="567" w:type="dxa"/>
                        <w:vMerge w:val="restart"/>
                        <w:shd w:val="clear" w:color="auto" w:fill="auto"/>
                      </w:tcPr>
                      <w:p w:rsidR="005B31F6" w:rsidRDefault="005B31F6">
                        <w:pPr>
                          <w:ind w:right="-369"/>
                          <w:jc w:val="center"/>
                          <w:rPr>
                            <w:b/>
                            <w:szCs w:val="24"/>
                          </w:rPr>
                        </w:pPr>
                      </w:p>
                      <w:p w:rsidR="005B31F6" w:rsidRDefault="00AA4742">
                        <w:pPr>
                          <w:ind w:right="-369"/>
                          <w:rPr>
                            <w:b/>
                            <w:szCs w:val="24"/>
                          </w:rPr>
                        </w:pPr>
                        <w:r>
                          <w:rPr>
                            <w:b/>
                            <w:szCs w:val="24"/>
                          </w:rPr>
                          <w:t>Iš</w:t>
                        </w:r>
                      </w:p>
                      <w:p w:rsidR="005B31F6" w:rsidRDefault="00AA4742">
                        <w:pPr>
                          <w:ind w:right="-369"/>
                          <w:rPr>
                            <w:b/>
                            <w:szCs w:val="24"/>
                          </w:rPr>
                        </w:pPr>
                        <w:r>
                          <w:rPr>
                            <w:b/>
                            <w:szCs w:val="24"/>
                          </w:rPr>
                          <w:t>viso</w:t>
                        </w:r>
                      </w:p>
                    </w:tc>
                  </w:tr>
                  <w:tr w:rsidR="005B31F6">
                    <w:trPr>
                      <w:cantSplit/>
                      <w:trHeight w:val="1134"/>
                    </w:trPr>
                    <w:tc>
                      <w:tcPr>
                        <w:tcW w:w="502" w:type="dxa"/>
                        <w:vMerge/>
                        <w:shd w:val="clear" w:color="auto" w:fill="auto"/>
                      </w:tcPr>
                      <w:p w:rsidR="005B31F6" w:rsidRDefault="005B31F6">
                        <w:pPr>
                          <w:ind w:right="-369"/>
                          <w:jc w:val="center"/>
                          <w:rPr>
                            <w:szCs w:val="24"/>
                          </w:rPr>
                        </w:pPr>
                      </w:p>
                    </w:tc>
                    <w:tc>
                      <w:tcPr>
                        <w:tcW w:w="1200" w:type="dxa"/>
                        <w:vMerge/>
                        <w:shd w:val="clear" w:color="auto" w:fill="auto"/>
                      </w:tcPr>
                      <w:p w:rsidR="005B31F6" w:rsidRDefault="005B31F6">
                        <w:pPr>
                          <w:ind w:right="-369"/>
                          <w:jc w:val="both"/>
                          <w:rPr>
                            <w:szCs w:val="24"/>
                          </w:rPr>
                        </w:pPr>
                      </w:p>
                    </w:tc>
                    <w:tc>
                      <w:tcPr>
                        <w:tcW w:w="708" w:type="dxa"/>
                        <w:vMerge/>
                        <w:shd w:val="clear" w:color="auto" w:fill="auto"/>
                      </w:tcPr>
                      <w:p w:rsidR="005B31F6" w:rsidRDefault="005B31F6">
                        <w:pPr>
                          <w:ind w:right="-369"/>
                          <w:jc w:val="both"/>
                          <w:rPr>
                            <w:szCs w:val="24"/>
                          </w:rPr>
                        </w:pPr>
                      </w:p>
                    </w:tc>
                    <w:tc>
                      <w:tcPr>
                        <w:tcW w:w="426" w:type="dxa"/>
                        <w:shd w:val="clear" w:color="auto" w:fill="auto"/>
                        <w:textDirection w:val="btLr"/>
                      </w:tcPr>
                      <w:p w:rsidR="005B31F6" w:rsidRDefault="00AA4742">
                        <w:pPr>
                          <w:ind w:left="113" w:right="-369"/>
                          <w:jc w:val="both"/>
                          <w:rPr>
                            <w:szCs w:val="24"/>
                          </w:rPr>
                        </w:pPr>
                        <w:r>
                          <w:rPr>
                            <w:szCs w:val="24"/>
                          </w:rPr>
                          <w:t>Soc. remtini</w:t>
                        </w:r>
                      </w:p>
                    </w:tc>
                    <w:tc>
                      <w:tcPr>
                        <w:tcW w:w="567" w:type="dxa"/>
                        <w:shd w:val="clear" w:color="auto" w:fill="auto"/>
                        <w:textDirection w:val="btLr"/>
                      </w:tcPr>
                      <w:p w:rsidR="005B31F6" w:rsidRDefault="00AA4742">
                        <w:pPr>
                          <w:ind w:left="113" w:right="-369"/>
                          <w:rPr>
                            <w:szCs w:val="24"/>
                          </w:rPr>
                        </w:pPr>
                        <w:r>
                          <w:rPr>
                            <w:szCs w:val="24"/>
                          </w:rPr>
                          <w:t>Už tėvų lėšas</w:t>
                        </w:r>
                      </w:p>
                    </w:tc>
                    <w:tc>
                      <w:tcPr>
                        <w:tcW w:w="1304" w:type="dxa"/>
                        <w:vMerge/>
                        <w:shd w:val="clear" w:color="auto" w:fill="auto"/>
                      </w:tcPr>
                      <w:p w:rsidR="005B31F6" w:rsidRDefault="005B31F6">
                        <w:pPr>
                          <w:ind w:right="-369"/>
                          <w:jc w:val="both"/>
                          <w:rPr>
                            <w:szCs w:val="24"/>
                          </w:rPr>
                        </w:pPr>
                      </w:p>
                    </w:tc>
                    <w:tc>
                      <w:tcPr>
                        <w:tcW w:w="1389" w:type="dxa"/>
                        <w:shd w:val="clear" w:color="auto" w:fill="auto"/>
                      </w:tcPr>
                      <w:p w:rsidR="005B31F6" w:rsidRDefault="00AA4742">
                        <w:pPr>
                          <w:ind w:right="-369"/>
                          <w:jc w:val="both"/>
                          <w:rPr>
                            <w:szCs w:val="24"/>
                          </w:rPr>
                        </w:pPr>
                        <w:r>
                          <w:rPr>
                            <w:szCs w:val="24"/>
                          </w:rPr>
                          <w:t>Tikslinė</w:t>
                        </w:r>
                      </w:p>
                      <w:p w:rsidR="005B31F6" w:rsidRDefault="00AA4742">
                        <w:pPr>
                          <w:ind w:right="-369"/>
                          <w:jc w:val="both"/>
                          <w:rPr>
                            <w:szCs w:val="24"/>
                          </w:rPr>
                        </w:pPr>
                        <w:r>
                          <w:rPr>
                            <w:szCs w:val="24"/>
                          </w:rPr>
                          <w:t xml:space="preserve">dotacija </w:t>
                        </w:r>
                      </w:p>
                      <w:p w:rsidR="005B31F6" w:rsidRDefault="00AA4742">
                        <w:pPr>
                          <w:ind w:right="-369"/>
                          <w:jc w:val="both"/>
                          <w:rPr>
                            <w:szCs w:val="24"/>
                          </w:rPr>
                        </w:pPr>
                        <w:r>
                          <w:rPr>
                            <w:szCs w:val="24"/>
                          </w:rPr>
                          <w:t xml:space="preserve">socialinei </w:t>
                        </w:r>
                      </w:p>
                      <w:p w:rsidR="005B31F6" w:rsidRDefault="00AA4742">
                        <w:pPr>
                          <w:ind w:right="-369"/>
                          <w:jc w:val="both"/>
                          <w:rPr>
                            <w:szCs w:val="24"/>
                          </w:rPr>
                        </w:pPr>
                        <w:r>
                          <w:rPr>
                            <w:szCs w:val="24"/>
                          </w:rPr>
                          <w:t xml:space="preserve">paramai </w:t>
                        </w:r>
                      </w:p>
                      <w:p w:rsidR="005B31F6" w:rsidRDefault="00AA4742">
                        <w:pPr>
                          <w:ind w:right="-369"/>
                          <w:jc w:val="both"/>
                          <w:rPr>
                            <w:szCs w:val="24"/>
                          </w:rPr>
                        </w:pPr>
                        <w:r>
                          <w:rPr>
                            <w:szCs w:val="24"/>
                          </w:rPr>
                          <w:t>mokiniams</w:t>
                        </w:r>
                      </w:p>
                      <w:p w:rsidR="005B31F6" w:rsidRDefault="00AA4742">
                        <w:pPr>
                          <w:ind w:right="-369"/>
                          <w:jc w:val="both"/>
                          <w:rPr>
                            <w:szCs w:val="24"/>
                          </w:rPr>
                        </w:pPr>
                        <w:r>
                          <w:rPr>
                            <w:szCs w:val="24"/>
                          </w:rPr>
                          <w:t>(pusryčiams, ir pietums)</w:t>
                        </w:r>
                      </w:p>
                    </w:tc>
                    <w:tc>
                      <w:tcPr>
                        <w:tcW w:w="1417" w:type="dxa"/>
                        <w:shd w:val="clear" w:color="auto" w:fill="auto"/>
                      </w:tcPr>
                      <w:p w:rsidR="005B31F6" w:rsidRDefault="00AA4742">
                        <w:pPr>
                          <w:ind w:right="-369"/>
                          <w:jc w:val="both"/>
                          <w:rPr>
                            <w:szCs w:val="24"/>
                          </w:rPr>
                        </w:pPr>
                        <w:r>
                          <w:rPr>
                            <w:szCs w:val="24"/>
                          </w:rPr>
                          <w:t xml:space="preserve">Savivaldybės biudžeto </w:t>
                        </w:r>
                      </w:p>
                      <w:p w:rsidR="005B31F6" w:rsidRDefault="00AA4742">
                        <w:pPr>
                          <w:ind w:right="-369"/>
                          <w:jc w:val="both"/>
                          <w:rPr>
                            <w:szCs w:val="24"/>
                          </w:rPr>
                        </w:pPr>
                        <w:r>
                          <w:rPr>
                            <w:szCs w:val="24"/>
                          </w:rPr>
                          <w:t xml:space="preserve">lėšos </w:t>
                        </w:r>
                      </w:p>
                      <w:p w:rsidR="005B31F6" w:rsidRDefault="00AA4742">
                        <w:pPr>
                          <w:ind w:right="-369"/>
                          <w:jc w:val="both"/>
                          <w:rPr>
                            <w:szCs w:val="24"/>
                          </w:rPr>
                        </w:pPr>
                        <w:r>
                          <w:rPr>
                            <w:szCs w:val="24"/>
                          </w:rPr>
                          <w:t xml:space="preserve">gamybos </w:t>
                        </w:r>
                      </w:p>
                      <w:p w:rsidR="005B31F6" w:rsidRDefault="00AA4742">
                        <w:pPr>
                          <w:ind w:right="-369"/>
                          <w:jc w:val="both"/>
                          <w:rPr>
                            <w:szCs w:val="24"/>
                          </w:rPr>
                        </w:pPr>
                        <w:r>
                          <w:rPr>
                            <w:szCs w:val="24"/>
                          </w:rPr>
                          <w:t>išlaidoms</w:t>
                        </w:r>
                      </w:p>
                      <w:p w:rsidR="005B31F6" w:rsidRDefault="005B31F6">
                        <w:pPr>
                          <w:ind w:right="-369"/>
                          <w:jc w:val="both"/>
                          <w:rPr>
                            <w:szCs w:val="24"/>
                          </w:rPr>
                        </w:pPr>
                      </w:p>
                    </w:tc>
                    <w:tc>
                      <w:tcPr>
                        <w:tcW w:w="851" w:type="dxa"/>
                        <w:shd w:val="clear" w:color="auto" w:fill="auto"/>
                      </w:tcPr>
                      <w:p w:rsidR="005B31F6" w:rsidRDefault="00AA4742">
                        <w:pPr>
                          <w:jc w:val="center"/>
                          <w:rPr>
                            <w:szCs w:val="24"/>
                          </w:rPr>
                        </w:pPr>
                        <w:r>
                          <w:rPr>
                            <w:szCs w:val="24"/>
                          </w:rPr>
                          <w:t>Iš viso</w:t>
                        </w:r>
                      </w:p>
                      <w:p w:rsidR="005B31F6" w:rsidRDefault="005B31F6">
                        <w:pPr>
                          <w:ind w:right="-369"/>
                          <w:jc w:val="center"/>
                          <w:rPr>
                            <w:szCs w:val="24"/>
                          </w:rPr>
                        </w:pPr>
                      </w:p>
                    </w:tc>
                    <w:tc>
                      <w:tcPr>
                        <w:tcW w:w="737" w:type="dxa"/>
                        <w:vMerge/>
                        <w:shd w:val="clear" w:color="auto" w:fill="auto"/>
                      </w:tcPr>
                      <w:p w:rsidR="005B31F6" w:rsidRDefault="005B31F6">
                        <w:pPr>
                          <w:ind w:right="-369"/>
                          <w:jc w:val="both"/>
                          <w:rPr>
                            <w:b/>
                            <w:szCs w:val="24"/>
                          </w:rPr>
                        </w:pPr>
                      </w:p>
                    </w:tc>
                    <w:tc>
                      <w:tcPr>
                        <w:tcW w:w="567" w:type="dxa"/>
                        <w:vMerge/>
                        <w:shd w:val="clear" w:color="auto" w:fill="auto"/>
                      </w:tcPr>
                      <w:p w:rsidR="005B31F6" w:rsidRDefault="005B31F6">
                        <w:pPr>
                          <w:ind w:right="-369"/>
                          <w:jc w:val="both"/>
                          <w:rPr>
                            <w:b/>
                            <w:szCs w:val="24"/>
                          </w:rPr>
                        </w:pPr>
                      </w:p>
                    </w:tc>
                  </w:tr>
                  <w:tr w:rsidR="005B31F6">
                    <w:trPr>
                      <w:trHeight w:val="470"/>
                    </w:trPr>
                    <w:tc>
                      <w:tcPr>
                        <w:tcW w:w="502" w:type="dxa"/>
                        <w:shd w:val="clear" w:color="auto" w:fill="auto"/>
                      </w:tcPr>
                      <w:p w:rsidR="005B31F6" w:rsidRDefault="00AA4742">
                        <w:pPr>
                          <w:ind w:left="-108" w:right="-366"/>
                          <w:jc w:val="center"/>
                          <w:rPr>
                            <w:szCs w:val="24"/>
                          </w:rPr>
                        </w:pPr>
                        <w:r>
                          <w:rPr>
                            <w:szCs w:val="24"/>
                          </w:rPr>
                          <w:t>1.</w:t>
                        </w:r>
                      </w:p>
                    </w:tc>
                    <w:tc>
                      <w:tcPr>
                        <w:tcW w:w="1200" w:type="dxa"/>
                        <w:shd w:val="clear" w:color="auto" w:fill="auto"/>
                      </w:tcPr>
                      <w:p w:rsidR="005B31F6" w:rsidRDefault="00AA4742">
                        <w:pPr>
                          <w:ind w:right="-108"/>
                          <w:jc w:val="center"/>
                          <w:rPr>
                            <w:szCs w:val="24"/>
                          </w:rPr>
                        </w:pPr>
                        <w:r>
                          <w:rPr>
                            <w:szCs w:val="24"/>
                          </w:rPr>
                          <w:t>„Vaivo-</w:t>
                        </w:r>
                      </w:p>
                      <w:p w:rsidR="005B31F6" w:rsidRDefault="00AA4742">
                        <w:pPr>
                          <w:ind w:right="-108"/>
                          <w:jc w:val="center"/>
                          <w:rPr>
                            <w:szCs w:val="24"/>
                          </w:rPr>
                        </w:pPr>
                        <w:r>
                          <w:rPr>
                            <w:szCs w:val="24"/>
                          </w:rPr>
                          <w:t>rykštė“</w:t>
                        </w:r>
                      </w:p>
                    </w:tc>
                    <w:tc>
                      <w:tcPr>
                        <w:tcW w:w="708" w:type="dxa"/>
                        <w:shd w:val="clear" w:color="auto" w:fill="auto"/>
                      </w:tcPr>
                      <w:p w:rsidR="005B31F6" w:rsidRDefault="00AA4742">
                        <w:pPr>
                          <w:ind w:right="-108"/>
                          <w:jc w:val="center"/>
                          <w:rPr>
                            <w:szCs w:val="24"/>
                          </w:rPr>
                        </w:pPr>
                        <w:r>
                          <w:rPr>
                            <w:szCs w:val="24"/>
                          </w:rPr>
                          <w:t>10</w:t>
                        </w:r>
                      </w:p>
                    </w:tc>
                    <w:tc>
                      <w:tcPr>
                        <w:tcW w:w="426" w:type="dxa"/>
                        <w:shd w:val="clear" w:color="auto" w:fill="auto"/>
                      </w:tcPr>
                      <w:p w:rsidR="005B31F6" w:rsidRDefault="00AA4742">
                        <w:pPr>
                          <w:ind w:right="-103"/>
                          <w:jc w:val="center"/>
                          <w:rPr>
                            <w:szCs w:val="24"/>
                          </w:rPr>
                        </w:pPr>
                        <w:r>
                          <w:rPr>
                            <w:szCs w:val="24"/>
                          </w:rPr>
                          <w:t>40</w:t>
                        </w:r>
                      </w:p>
                    </w:tc>
                    <w:tc>
                      <w:tcPr>
                        <w:tcW w:w="567" w:type="dxa"/>
                        <w:shd w:val="clear" w:color="auto" w:fill="auto"/>
                      </w:tcPr>
                      <w:p w:rsidR="005B31F6" w:rsidRDefault="00AA4742">
                        <w:pPr>
                          <w:tabs>
                            <w:tab w:val="left" w:pos="323"/>
                          </w:tabs>
                          <w:ind w:right="-108"/>
                          <w:jc w:val="center"/>
                          <w:rPr>
                            <w:szCs w:val="24"/>
                          </w:rPr>
                        </w:pPr>
                        <w:r>
                          <w:rPr>
                            <w:szCs w:val="24"/>
                          </w:rPr>
                          <w:t>97</w:t>
                        </w:r>
                      </w:p>
                    </w:tc>
                    <w:tc>
                      <w:tcPr>
                        <w:tcW w:w="1304" w:type="dxa"/>
                        <w:shd w:val="clear" w:color="auto" w:fill="auto"/>
                      </w:tcPr>
                      <w:p w:rsidR="005B31F6" w:rsidRDefault="00AA4742">
                        <w:pPr>
                          <w:ind w:right="-369"/>
                          <w:jc w:val="center"/>
                          <w:rPr>
                            <w:szCs w:val="24"/>
                          </w:rPr>
                        </w:pPr>
                        <w:r>
                          <w:rPr>
                            <w:szCs w:val="24"/>
                          </w:rPr>
                          <w:t>3,8</w:t>
                        </w:r>
                      </w:p>
                    </w:tc>
                    <w:tc>
                      <w:tcPr>
                        <w:tcW w:w="1389" w:type="dxa"/>
                        <w:shd w:val="clear" w:color="auto" w:fill="auto"/>
                      </w:tcPr>
                      <w:p w:rsidR="005B31F6" w:rsidRDefault="00AA4742">
                        <w:pPr>
                          <w:ind w:right="-108"/>
                          <w:jc w:val="center"/>
                          <w:rPr>
                            <w:szCs w:val="24"/>
                          </w:rPr>
                        </w:pPr>
                        <w:r>
                          <w:rPr>
                            <w:szCs w:val="24"/>
                          </w:rPr>
                          <w:t>1,0</w:t>
                        </w:r>
                      </w:p>
                    </w:tc>
                    <w:tc>
                      <w:tcPr>
                        <w:tcW w:w="1417" w:type="dxa"/>
                        <w:shd w:val="clear" w:color="auto" w:fill="auto"/>
                      </w:tcPr>
                      <w:p w:rsidR="005B31F6" w:rsidRDefault="00AA4742">
                        <w:pPr>
                          <w:ind w:right="-86"/>
                          <w:jc w:val="center"/>
                          <w:rPr>
                            <w:szCs w:val="24"/>
                          </w:rPr>
                        </w:pPr>
                        <w:r>
                          <w:rPr>
                            <w:szCs w:val="24"/>
                          </w:rPr>
                          <w:t>0,1</w:t>
                        </w:r>
                      </w:p>
                    </w:tc>
                    <w:tc>
                      <w:tcPr>
                        <w:tcW w:w="851" w:type="dxa"/>
                        <w:shd w:val="clear" w:color="auto" w:fill="auto"/>
                      </w:tcPr>
                      <w:p w:rsidR="005B31F6" w:rsidRDefault="00AA4742">
                        <w:pPr>
                          <w:ind w:right="-369"/>
                          <w:rPr>
                            <w:szCs w:val="24"/>
                          </w:rPr>
                        </w:pPr>
                        <w:r>
                          <w:rPr>
                            <w:szCs w:val="24"/>
                          </w:rPr>
                          <w:t>1,1</w:t>
                        </w:r>
                      </w:p>
                    </w:tc>
                    <w:tc>
                      <w:tcPr>
                        <w:tcW w:w="737" w:type="dxa"/>
                        <w:shd w:val="clear" w:color="auto" w:fill="auto"/>
                      </w:tcPr>
                      <w:p w:rsidR="005B31F6" w:rsidRDefault="00AA4742">
                        <w:pPr>
                          <w:ind w:right="-41"/>
                          <w:jc w:val="center"/>
                          <w:rPr>
                            <w:szCs w:val="24"/>
                          </w:rPr>
                        </w:pPr>
                        <w:r>
                          <w:rPr>
                            <w:szCs w:val="24"/>
                          </w:rPr>
                          <w:t>2,5</w:t>
                        </w:r>
                      </w:p>
                    </w:tc>
                    <w:tc>
                      <w:tcPr>
                        <w:tcW w:w="567" w:type="dxa"/>
                        <w:shd w:val="clear" w:color="auto" w:fill="auto"/>
                      </w:tcPr>
                      <w:p w:rsidR="005B31F6" w:rsidRDefault="00AA4742">
                        <w:pPr>
                          <w:ind w:right="-41"/>
                          <w:jc w:val="center"/>
                          <w:rPr>
                            <w:b/>
                            <w:szCs w:val="24"/>
                          </w:rPr>
                        </w:pPr>
                        <w:r>
                          <w:rPr>
                            <w:b/>
                            <w:szCs w:val="24"/>
                          </w:rPr>
                          <w:t>7,4</w:t>
                        </w:r>
                      </w:p>
                    </w:tc>
                  </w:tr>
                  <w:tr w:rsidR="005B31F6">
                    <w:trPr>
                      <w:trHeight w:val="434"/>
                    </w:trPr>
                    <w:tc>
                      <w:tcPr>
                        <w:tcW w:w="502" w:type="dxa"/>
                        <w:tcBorders>
                          <w:top w:val="single" w:sz="4" w:space="0" w:color="auto"/>
                          <w:left w:val="single" w:sz="4" w:space="0" w:color="auto"/>
                          <w:bottom w:val="single" w:sz="4" w:space="0" w:color="auto"/>
                          <w:right w:val="single" w:sz="4" w:space="0" w:color="auto"/>
                        </w:tcBorders>
                        <w:shd w:val="clear" w:color="auto" w:fill="auto"/>
                      </w:tcPr>
                      <w:p w:rsidR="005B31F6" w:rsidRDefault="005B31F6">
                        <w:pPr>
                          <w:ind w:right="-366"/>
                          <w:jc w:val="center"/>
                          <w:rPr>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5B31F6" w:rsidRDefault="00AA4742">
                        <w:pPr>
                          <w:ind w:right="-366"/>
                          <w:jc w:val="center"/>
                          <w:rPr>
                            <w:szCs w:val="24"/>
                          </w:rPr>
                        </w:pPr>
                        <w:r>
                          <w:rPr>
                            <w:szCs w:val="24"/>
                          </w:rPr>
                          <w:t>Iš viso:</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B31F6" w:rsidRDefault="00AA4742">
                        <w:pPr>
                          <w:ind w:right="-108"/>
                          <w:jc w:val="center"/>
                          <w:rPr>
                            <w:szCs w:val="24"/>
                          </w:rPr>
                        </w:pPr>
                        <w:r>
                          <w:rPr>
                            <w:szCs w:val="24"/>
                          </w:rPr>
                          <w:t>10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B31F6" w:rsidRDefault="00AA4742">
                        <w:pPr>
                          <w:ind w:right="-366"/>
                          <w:rPr>
                            <w:szCs w:val="24"/>
                          </w:rPr>
                        </w:pPr>
                        <w:r>
                          <w:rPr>
                            <w:szCs w:val="24"/>
                          </w:rPr>
                          <w:t>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31F6" w:rsidRDefault="00AA4742">
                        <w:pPr>
                          <w:ind w:right="-226" w:firstLine="62"/>
                          <w:rPr>
                            <w:szCs w:val="24"/>
                          </w:rPr>
                        </w:pPr>
                        <w:r>
                          <w:rPr>
                            <w:szCs w:val="24"/>
                          </w:rPr>
                          <w:t>97</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5B31F6" w:rsidRDefault="00AA4742">
                        <w:pPr>
                          <w:ind w:right="-369"/>
                          <w:jc w:val="center"/>
                          <w:rPr>
                            <w:szCs w:val="24"/>
                          </w:rPr>
                        </w:pPr>
                        <w:r>
                          <w:rPr>
                            <w:szCs w:val="24"/>
                          </w:rPr>
                          <w:t>3,8</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5B31F6" w:rsidRDefault="00AA4742">
                        <w:pPr>
                          <w:ind w:right="-108"/>
                          <w:jc w:val="center"/>
                          <w:rPr>
                            <w:szCs w:val="24"/>
                          </w:rPr>
                        </w:pPr>
                        <w:r>
                          <w:rPr>
                            <w:szCs w:val="24"/>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31F6" w:rsidRDefault="00AA4742">
                        <w:pPr>
                          <w:ind w:firstLine="62"/>
                          <w:jc w:val="center"/>
                          <w:rPr>
                            <w:szCs w:val="24"/>
                          </w:rPr>
                        </w:pPr>
                        <w:r>
                          <w:rPr>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B31F6" w:rsidRDefault="00AA4742">
                        <w:pPr>
                          <w:ind w:right="-369"/>
                          <w:rPr>
                            <w:szCs w:val="24"/>
                          </w:rPr>
                        </w:pPr>
                        <w:r>
                          <w:rPr>
                            <w:szCs w:val="24"/>
                          </w:rPr>
                          <w:t>1,1</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5B31F6" w:rsidRDefault="00AA4742">
                        <w:pPr>
                          <w:ind w:right="-41"/>
                          <w:jc w:val="center"/>
                          <w:rPr>
                            <w:szCs w:val="24"/>
                          </w:rPr>
                        </w:pPr>
                        <w:r>
                          <w:rPr>
                            <w:szCs w:val="24"/>
                          </w:rPr>
                          <w:t>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31F6" w:rsidRDefault="00AA4742">
                        <w:pPr>
                          <w:ind w:right="-41"/>
                          <w:jc w:val="center"/>
                          <w:rPr>
                            <w:b/>
                            <w:szCs w:val="24"/>
                          </w:rPr>
                        </w:pPr>
                        <w:r>
                          <w:rPr>
                            <w:b/>
                            <w:szCs w:val="24"/>
                          </w:rPr>
                          <w:t>7,4</w:t>
                        </w:r>
                      </w:p>
                    </w:tc>
                  </w:tr>
                  <w:tr w:rsidR="005B31F6">
                    <w:trPr>
                      <w:trHeight w:val="434"/>
                    </w:trPr>
                    <w:tc>
                      <w:tcPr>
                        <w:tcW w:w="9668" w:type="dxa"/>
                        <w:gridSpan w:val="11"/>
                        <w:tcBorders>
                          <w:top w:val="single" w:sz="4" w:space="0" w:color="auto"/>
                          <w:left w:val="nil"/>
                          <w:bottom w:val="nil"/>
                          <w:right w:val="nil"/>
                        </w:tcBorders>
                        <w:shd w:val="clear" w:color="auto" w:fill="auto"/>
                      </w:tcPr>
                      <w:p w:rsidR="005B31F6" w:rsidRDefault="005B31F6">
                        <w:pPr>
                          <w:ind w:right="-41"/>
                          <w:jc w:val="center"/>
                          <w:rPr>
                            <w:szCs w:val="24"/>
                          </w:rPr>
                        </w:pPr>
                      </w:p>
                      <w:p w:rsidR="005B31F6" w:rsidRDefault="005B31F6">
                        <w:pPr>
                          <w:ind w:right="-41"/>
                          <w:rPr>
                            <w:szCs w:val="24"/>
                          </w:rPr>
                        </w:pPr>
                      </w:p>
                      <w:p w:rsidR="005B31F6" w:rsidRDefault="00AA4742">
                        <w:pPr>
                          <w:ind w:right="-41"/>
                          <w:rPr>
                            <w:szCs w:val="24"/>
                          </w:rPr>
                        </w:pPr>
                        <w:r>
                          <w:rPr>
                            <w:szCs w:val="24"/>
                          </w:rPr>
                          <w:t>Direktorė                                                                                                  Ramutė Siliūnienė</w:t>
                        </w:r>
                      </w:p>
                    </w:tc>
                  </w:tr>
                </w:tbl>
                <w:p w:rsidR="005B31F6" w:rsidRDefault="005B31F6">
                  <w:pPr>
                    <w:pBdr>
                      <w:bottom w:val="single" w:sz="6" w:space="0" w:color="auto"/>
                    </w:pBdr>
                    <w:spacing w:line="276" w:lineRule="auto"/>
                    <w:rPr>
                      <w:bCs/>
                      <w:szCs w:val="24"/>
                    </w:rPr>
                    <w:sectPr w:rsidR="005B31F6">
                      <w:pgSz w:w="11906" w:h="16838"/>
                      <w:pgMar w:top="1418" w:right="567" w:bottom="1134" w:left="1701" w:header="567" w:footer="567" w:gutter="0"/>
                      <w:cols w:space="1296"/>
                      <w:docGrid w:linePitch="360"/>
                    </w:sectPr>
                  </w:pPr>
                </w:p>
                <w:p w:rsidR="005B31F6" w:rsidRDefault="005B31F6">
                  <w:pPr>
                    <w:jc w:val="both"/>
                  </w:pPr>
                </w:p>
                <w:p w:rsidR="005B31F6" w:rsidRDefault="00DB725D">
                  <w:pPr>
                    <w:ind w:left="7200" w:firstLine="720"/>
                    <w:jc w:val="both"/>
                  </w:pPr>
                </w:p>
              </w:sdtContent>
            </w:sdt>
          </w:sdtContent>
        </w:sdt>
      </w:sdtContent>
    </w:sdt>
    <w:sdt>
      <w:sdtPr>
        <w:alias w:val="1 pr."/>
        <w:tag w:val="part_7dd801dd4d204ce19b7f20635a3bf54f"/>
        <w:id w:val="-323203867"/>
        <w:lock w:val="sdtLocked"/>
      </w:sdtPr>
      <w:sdtEndPr/>
      <w:sdtContent>
        <w:p w:rsidR="005B31F6" w:rsidRDefault="00AA4742">
          <w:pPr>
            <w:ind w:left="9923"/>
          </w:pPr>
          <w:r>
            <w:t xml:space="preserve">Druskininkų „Saulės“ pagrindinės </w:t>
          </w:r>
        </w:p>
        <w:p w:rsidR="005B31F6" w:rsidRDefault="00AA4742">
          <w:pPr>
            <w:ind w:left="9923"/>
          </w:pPr>
          <w:r>
            <w:t>mokyklos direktoriaus 2017 metų ataskaitos</w:t>
          </w:r>
        </w:p>
        <w:p w:rsidR="005B31F6" w:rsidRDefault="00DB725D">
          <w:pPr>
            <w:ind w:left="8627" w:firstLine="1296"/>
          </w:pPr>
          <w:sdt>
            <w:sdtPr>
              <w:alias w:val="Numeris"/>
              <w:tag w:val="nr_7dd801dd4d204ce19b7f20635a3bf54f"/>
              <w:id w:val="2139686989"/>
              <w:lock w:val="sdtLocked"/>
            </w:sdtPr>
            <w:sdtEndPr/>
            <w:sdtContent>
              <w:r w:rsidR="00AA4742">
                <w:t>1</w:t>
              </w:r>
            </w:sdtContent>
          </w:sdt>
          <w:r w:rsidR="00AA4742">
            <w:t xml:space="preserve"> priedas</w:t>
          </w:r>
        </w:p>
        <w:p w:rsidR="005B31F6" w:rsidRDefault="005B31F6">
          <w:pPr>
            <w:jc w:val="both"/>
          </w:pPr>
        </w:p>
        <w:p w:rsidR="005B31F6" w:rsidRDefault="00DB725D">
          <w:pPr>
            <w:jc w:val="center"/>
            <w:rPr>
              <w:b/>
            </w:rPr>
          </w:pPr>
          <w:sdt>
            <w:sdtPr>
              <w:alias w:val="Pavadinimas"/>
              <w:tag w:val="title_7dd801dd4d204ce19b7f20635a3bf54f"/>
              <w:id w:val="-1423647653"/>
              <w:lock w:val="sdtLocked"/>
            </w:sdtPr>
            <w:sdtEndPr/>
            <w:sdtContent>
              <w:r w:rsidR="00AA4742">
                <w:rPr>
                  <w:b/>
                </w:rPr>
                <w:t xml:space="preserve">Metinio veiklos plano 2017 metų rodiklių įgyvendinimo ataskaita </w:t>
              </w:r>
            </w:sdtContent>
          </w:sdt>
        </w:p>
        <w:p w:rsidR="005B31F6" w:rsidRDefault="005B31F6">
          <w:pPr>
            <w:jc w:val="center"/>
            <w:rPr>
              <w:b/>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9"/>
            <w:gridCol w:w="1386"/>
            <w:gridCol w:w="66"/>
            <w:gridCol w:w="1054"/>
            <w:gridCol w:w="91"/>
            <w:gridCol w:w="1014"/>
            <w:gridCol w:w="115"/>
            <w:gridCol w:w="1580"/>
            <w:gridCol w:w="121"/>
            <w:gridCol w:w="1327"/>
            <w:gridCol w:w="155"/>
            <w:gridCol w:w="1070"/>
            <w:gridCol w:w="138"/>
            <w:gridCol w:w="882"/>
            <w:gridCol w:w="121"/>
            <w:gridCol w:w="899"/>
            <w:gridCol w:w="97"/>
            <w:gridCol w:w="810"/>
            <w:gridCol w:w="2155"/>
          </w:tblGrid>
          <w:tr w:rsidR="005B31F6">
            <w:tc>
              <w:tcPr>
                <w:tcW w:w="1231" w:type="dxa"/>
                <w:gridSpan w:val="2"/>
              </w:tcPr>
              <w:p w:rsidR="005B31F6" w:rsidRDefault="00AA4742">
                <w:pPr>
                  <w:jc w:val="center"/>
                </w:pPr>
                <w:r>
                  <w:rPr>
                    <w:bCs/>
                  </w:rPr>
                  <w:t>Tikslo kodas</w:t>
                </w:r>
              </w:p>
            </w:tc>
            <w:tc>
              <w:tcPr>
                <w:tcW w:w="1452" w:type="dxa"/>
                <w:gridSpan w:val="2"/>
              </w:tcPr>
              <w:tbl>
                <w:tblPr>
                  <w:tblW w:w="0" w:type="auto"/>
                  <w:tblLayout w:type="fixed"/>
                  <w:tblLook w:val="0000" w:firstRow="0" w:lastRow="0" w:firstColumn="0" w:lastColumn="0" w:noHBand="0" w:noVBand="0"/>
                </w:tblPr>
                <w:tblGrid>
                  <w:gridCol w:w="1026"/>
                </w:tblGrid>
                <w:tr w:rsidR="005B31F6">
                  <w:trPr>
                    <w:trHeight w:val="1163"/>
                  </w:trPr>
                  <w:tc>
                    <w:tcPr>
                      <w:tcW w:w="1026" w:type="dxa"/>
                      <w:tcBorders>
                        <w:top w:val="nil"/>
                        <w:left w:val="nil"/>
                        <w:bottom w:val="nil"/>
                        <w:right w:val="nil"/>
                      </w:tcBorders>
                    </w:tcPr>
                    <w:p w:rsidR="005B31F6" w:rsidRDefault="00AA4742">
                      <w:r>
                        <w:rPr>
                          <w:bCs/>
                        </w:rPr>
                        <w:t>Uždavinio kodas</w:t>
                      </w:r>
                    </w:p>
                  </w:tc>
                </w:tr>
              </w:tbl>
              <w:p w:rsidR="005B31F6" w:rsidRDefault="005B31F6">
                <w:pPr>
                  <w:jc w:val="center"/>
                </w:pPr>
              </w:p>
            </w:tc>
            <w:tc>
              <w:tcPr>
                <w:tcW w:w="1145" w:type="dxa"/>
                <w:gridSpan w:val="2"/>
              </w:tcPr>
              <w:p w:rsidR="005B31F6" w:rsidRDefault="00AA4742">
                <w:pPr>
                  <w:jc w:val="center"/>
                </w:pPr>
                <w:r>
                  <w:rPr>
                    <w:bCs/>
                  </w:rPr>
                  <w:t>Priemonės kodas</w:t>
                </w:r>
              </w:p>
            </w:tc>
            <w:tc>
              <w:tcPr>
                <w:tcW w:w="1129" w:type="dxa"/>
                <w:gridSpan w:val="2"/>
              </w:tcPr>
              <w:p w:rsidR="005B31F6" w:rsidRDefault="00AA4742">
                <w:pPr>
                  <w:jc w:val="center"/>
                  <w:rPr>
                    <w:bCs/>
                  </w:rPr>
                </w:pPr>
                <w:r>
                  <w:rPr>
                    <w:bCs/>
                  </w:rPr>
                  <w:t>Veiklos kodas</w:t>
                </w:r>
              </w:p>
            </w:tc>
            <w:tc>
              <w:tcPr>
                <w:tcW w:w="1701" w:type="dxa"/>
                <w:gridSpan w:val="2"/>
              </w:tcPr>
              <w:p w:rsidR="005B31F6" w:rsidRDefault="00AA4742">
                <w:pPr>
                  <w:jc w:val="center"/>
                </w:pPr>
                <w:r>
                  <w:rPr>
                    <w:bCs/>
                  </w:rPr>
                  <w:t>Vertinimo kriterijaus pavadinimas</w:t>
                </w:r>
              </w:p>
            </w:tc>
            <w:tc>
              <w:tcPr>
                <w:tcW w:w="1482" w:type="dxa"/>
                <w:gridSpan w:val="2"/>
              </w:tcPr>
              <w:p w:rsidR="005B31F6" w:rsidRDefault="00AA4742">
                <w:pPr>
                  <w:jc w:val="center"/>
                </w:pPr>
                <w:r>
                  <w:rPr>
                    <w:bCs/>
                  </w:rPr>
                  <w:t>Vertinimo kriterijaus kodas</w:t>
                </w:r>
              </w:p>
            </w:tc>
            <w:tc>
              <w:tcPr>
                <w:tcW w:w="1070" w:type="dxa"/>
              </w:tcPr>
              <w:p w:rsidR="005B31F6" w:rsidRDefault="00AA4742">
                <w:pPr>
                  <w:jc w:val="center"/>
                  <w:rPr>
                    <w:bCs/>
                  </w:rPr>
                </w:pPr>
                <w:r>
                  <w:rPr>
                    <w:bCs/>
                  </w:rPr>
                  <w:t>Mato vienetas</w:t>
                </w:r>
              </w:p>
            </w:tc>
            <w:tc>
              <w:tcPr>
                <w:tcW w:w="1020" w:type="dxa"/>
                <w:gridSpan w:val="2"/>
              </w:tcPr>
              <w:p w:rsidR="005B31F6" w:rsidRDefault="00AA4742">
                <w:pPr>
                  <w:jc w:val="center"/>
                </w:pPr>
                <w:r>
                  <w:rPr>
                    <w:bCs/>
                  </w:rPr>
                  <w:t>Plano reikšmė</w:t>
                </w:r>
              </w:p>
            </w:tc>
            <w:tc>
              <w:tcPr>
                <w:tcW w:w="1020" w:type="dxa"/>
                <w:gridSpan w:val="2"/>
              </w:tcPr>
              <w:p w:rsidR="005B31F6" w:rsidRDefault="00AA4742">
                <w:pPr>
                  <w:jc w:val="center"/>
                </w:pPr>
                <w:r>
                  <w:rPr>
                    <w:bCs/>
                  </w:rPr>
                  <w:t>Fakto reikšmė</w:t>
                </w:r>
              </w:p>
            </w:tc>
            <w:tc>
              <w:tcPr>
                <w:tcW w:w="907" w:type="dxa"/>
                <w:gridSpan w:val="2"/>
              </w:tcPr>
              <w:p w:rsidR="005B31F6" w:rsidRDefault="00AA4742">
                <w:pPr>
                  <w:jc w:val="center"/>
                  <w:rPr>
                    <w:bCs/>
                  </w:rPr>
                </w:pPr>
                <w:r>
                  <w:rPr>
                    <w:bCs/>
                  </w:rPr>
                  <w:t>Įvykdymo proc.</w:t>
                </w:r>
              </w:p>
            </w:tc>
            <w:tc>
              <w:tcPr>
                <w:tcW w:w="2155" w:type="dxa"/>
              </w:tcPr>
              <w:p w:rsidR="005B31F6" w:rsidRDefault="00AA4742">
                <w:pPr>
                  <w:jc w:val="center"/>
                </w:pPr>
                <w:r>
                  <w:rPr>
                    <w:bCs/>
                  </w:rPr>
                  <w:t>Paaiškinimai dėl nukrypimo nuo vertinimo kriterijaus plano</w:t>
                </w:r>
              </w:p>
            </w:tc>
          </w:tr>
          <w:tr w:rsidR="005B31F6">
            <w:tc>
              <w:tcPr>
                <w:tcW w:w="14312" w:type="dxa"/>
                <w:gridSpan w:val="20"/>
              </w:tcPr>
              <w:p w:rsidR="005B31F6" w:rsidRDefault="00AA4742">
                <w:pPr>
                  <w:jc w:val="center"/>
                  <w:rPr>
                    <w:b/>
                  </w:rPr>
                </w:pPr>
                <w:r>
                  <w:rPr>
                    <w:b/>
                  </w:rPr>
                  <w:t>Indėlio kriterijai</w:t>
                </w:r>
              </w:p>
            </w:tc>
          </w:tr>
          <w:tr w:rsidR="005B31F6">
            <w:tc>
              <w:tcPr>
                <w:tcW w:w="1231" w:type="dxa"/>
                <w:gridSpan w:val="2"/>
              </w:tcPr>
              <w:p w:rsidR="005B31F6" w:rsidRDefault="00AA4742">
                <w:pPr>
                  <w:jc w:val="center"/>
                </w:pPr>
                <w:r>
                  <w:t>01</w:t>
                </w:r>
              </w:p>
            </w:tc>
            <w:tc>
              <w:tcPr>
                <w:tcW w:w="1452" w:type="dxa"/>
                <w:gridSpan w:val="2"/>
              </w:tcPr>
              <w:p w:rsidR="005B31F6" w:rsidRDefault="00AA4742">
                <w:pPr>
                  <w:jc w:val="center"/>
                </w:pPr>
                <w:r>
                  <w:t>01</w:t>
                </w:r>
              </w:p>
            </w:tc>
            <w:tc>
              <w:tcPr>
                <w:tcW w:w="1145" w:type="dxa"/>
                <w:gridSpan w:val="2"/>
              </w:tcPr>
              <w:p w:rsidR="005B31F6" w:rsidRDefault="00AA4742">
                <w:pPr>
                  <w:jc w:val="center"/>
                </w:pPr>
                <w:r>
                  <w:t>01</w:t>
                </w:r>
              </w:p>
            </w:tc>
            <w:tc>
              <w:tcPr>
                <w:tcW w:w="1129" w:type="dxa"/>
                <w:gridSpan w:val="2"/>
                <w:shd w:val="clear" w:color="auto" w:fill="D9D9D9"/>
              </w:tcPr>
              <w:p w:rsidR="005B31F6" w:rsidRDefault="005B31F6">
                <w:pPr>
                  <w:rPr>
                    <w:b/>
                  </w:rPr>
                </w:pPr>
              </w:p>
            </w:tc>
            <w:tc>
              <w:tcPr>
                <w:tcW w:w="1701" w:type="dxa"/>
                <w:gridSpan w:val="2"/>
              </w:tcPr>
              <w:p w:rsidR="005B31F6" w:rsidRDefault="00AA4742">
                <w:r>
                  <w:rPr>
                    <w:szCs w:val="24"/>
                  </w:rPr>
                  <w:t>Pasitarimai pamokų planavimo ir organizavimo klausimais</w:t>
                </w:r>
              </w:p>
            </w:tc>
            <w:tc>
              <w:tcPr>
                <w:tcW w:w="1482" w:type="dxa"/>
                <w:gridSpan w:val="2"/>
              </w:tcPr>
              <w:p w:rsidR="005B31F6" w:rsidRDefault="00AA4742">
                <w:pPr>
                  <w:jc w:val="center"/>
                </w:pPr>
                <w:r>
                  <w:t>P-01-01-01</w:t>
                </w:r>
              </w:p>
            </w:tc>
            <w:tc>
              <w:tcPr>
                <w:tcW w:w="1070" w:type="dxa"/>
              </w:tcPr>
              <w:p w:rsidR="005B31F6" w:rsidRDefault="00AA4742">
                <w:pPr>
                  <w:jc w:val="center"/>
                </w:pPr>
                <w:r>
                  <w:t>Skaičius</w:t>
                </w:r>
              </w:p>
            </w:tc>
            <w:tc>
              <w:tcPr>
                <w:tcW w:w="1020" w:type="dxa"/>
                <w:gridSpan w:val="2"/>
              </w:tcPr>
              <w:p w:rsidR="005B31F6" w:rsidRDefault="00AA4742">
                <w:pPr>
                  <w:jc w:val="center"/>
                </w:pPr>
                <w:r>
                  <w:t>4</w:t>
                </w:r>
              </w:p>
            </w:tc>
            <w:tc>
              <w:tcPr>
                <w:tcW w:w="1020" w:type="dxa"/>
                <w:gridSpan w:val="2"/>
              </w:tcPr>
              <w:p w:rsidR="005B31F6" w:rsidRDefault="00AA4742">
                <w:pPr>
                  <w:jc w:val="center"/>
                </w:pPr>
                <w:r>
                  <w:t>4</w:t>
                </w:r>
              </w:p>
            </w:tc>
            <w:tc>
              <w:tcPr>
                <w:tcW w:w="907" w:type="dxa"/>
                <w:gridSpan w:val="2"/>
              </w:tcPr>
              <w:p w:rsidR="005B31F6" w:rsidRDefault="00AA4742">
                <w:pPr>
                  <w:jc w:val="center"/>
                </w:pPr>
                <w:r>
                  <w:t>100</w:t>
                </w:r>
              </w:p>
            </w:tc>
            <w:tc>
              <w:tcPr>
                <w:tcW w:w="2155" w:type="dxa"/>
              </w:tcPr>
              <w:p w:rsidR="005B31F6" w:rsidRDefault="005B31F6">
                <w:pPr>
                  <w:jc w:val="center"/>
                  <w:rPr>
                    <w:b/>
                  </w:rPr>
                </w:pPr>
              </w:p>
            </w:tc>
          </w:tr>
          <w:tr w:rsidR="005B31F6">
            <w:tc>
              <w:tcPr>
                <w:tcW w:w="14312" w:type="dxa"/>
                <w:gridSpan w:val="20"/>
              </w:tcPr>
              <w:p w:rsidR="005B31F6" w:rsidRDefault="00AA4742">
                <w:pPr>
                  <w:rPr>
                    <w:b/>
                  </w:rPr>
                </w:pPr>
                <w:r>
                  <w:rPr>
                    <w:b/>
                  </w:rPr>
                  <w:t>Proceso kriterijai</w:t>
                </w:r>
              </w:p>
            </w:tc>
          </w:tr>
          <w:tr w:rsidR="005B31F6">
            <w:tc>
              <w:tcPr>
                <w:tcW w:w="1231" w:type="dxa"/>
                <w:gridSpan w:val="2"/>
              </w:tcPr>
              <w:p w:rsidR="005B31F6" w:rsidRDefault="00AA4742">
                <w:pPr>
                  <w:jc w:val="center"/>
                </w:pPr>
                <w:r>
                  <w:t>01</w:t>
                </w:r>
              </w:p>
            </w:tc>
            <w:tc>
              <w:tcPr>
                <w:tcW w:w="1452" w:type="dxa"/>
                <w:gridSpan w:val="2"/>
              </w:tcPr>
              <w:p w:rsidR="005B31F6" w:rsidRDefault="00AA4742">
                <w:pPr>
                  <w:jc w:val="center"/>
                </w:pPr>
                <w:r>
                  <w:t>01</w:t>
                </w:r>
              </w:p>
            </w:tc>
            <w:tc>
              <w:tcPr>
                <w:tcW w:w="1145" w:type="dxa"/>
                <w:gridSpan w:val="2"/>
              </w:tcPr>
              <w:p w:rsidR="005B31F6" w:rsidRDefault="00AA4742">
                <w:pPr>
                  <w:jc w:val="center"/>
                </w:pPr>
                <w:r>
                  <w:t>01</w:t>
                </w:r>
              </w:p>
            </w:tc>
            <w:tc>
              <w:tcPr>
                <w:tcW w:w="1129" w:type="dxa"/>
                <w:gridSpan w:val="2"/>
              </w:tcPr>
              <w:p w:rsidR="005B31F6" w:rsidRDefault="00AA4742">
                <w:pPr>
                  <w:jc w:val="center"/>
                </w:pPr>
                <w:r>
                  <w:t>01</w:t>
                </w:r>
              </w:p>
            </w:tc>
            <w:tc>
              <w:tcPr>
                <w:tcW w:w="1701" w:type="dxa"/>
                <w:gridSpan w:val="2"/>
              </w:tcPr>
              <w:p w:rsidR="005B31F6" w:rsidRDefault="00AA4742">
                <w:r>
                  <w:t>Integruotos pamokos</w:t>
                </w:r>
              </w:p>
            </w:tc>
            <w:tc>
              <w:tcPr>
                <w:tcW w:w="1482" w:type="dxa"/>
                <w:gridSpan w:val="2"/>
              </w:tcPr>
              <w:p w:rsidR="005B31F6" w:rsidRDefault="00AA4742">
                <w:pPr>
                  <w:jc w:val="center"/>
                </w:pPr>
                <w:r>
                  <w:t>P-01-01-01-01</w:t>
                </w:r>
              </w:p>
            </w:tc>
            <w:tc>
              <w:tcPr>
                <w:tcW w:w="1070" w:type="dxa"/>
              </w:tcPr>
              <w:p w:rsidR="005B31F6" w:rsidRDefault="00AA4742">
                <w:pPr>
                  <w:jc w:val="center"/>
                </w:pPr>
                <w:r>
                  <w:t>Skaičius</w:t>
                </w:r>
              </w:p>
            </w:tc>
            <w:tc>
              <w:tcPr>
                <w:tcW w:w="1020" w:type="dxa"/>
                <w:gridSpan w:val="2"/>
              </w:tcPr>
              <w:p w:rsidR="005B31F6" w:rsidRDefault="00AA4742">
                <w:pPr>
                  <w:jc w:val="center"/>
                </w:pPr>
                <w:r>
                  <w:t>22</w:t>
                </w:r>
              </w:p>
            </w:tc>
            <w:tc>
              <w:tcPr>
                <w:tcW w:w="1020" w:type="dxa"/>
                <w:gridSpan w:val="2"/>
              </w:tcPr>
              <w:p w:rsidR="005B31F6" w:rsidRDefault="00AA4742">
                <w:pPr>
                  <w:jc w:val="center"/>
                </w:pPr>
                <w:r>
                  <w:t>24</w:t>
                </w:r>
              </w:p>
            </w:tc>
            <w:tc>
              <w:tcPr>
                <w:tcW w:w="907" w:type="dxa"/>
                <w:gridSpan w:val="2"/>
              </w:tcPr>
              <w:p w:rsidR="005B31F6" w:rsidRDefault="00AA4742">
                <w:pPr>
                  <w:jc w:val="center"/>
                </w:pPr>
                <w:r>
                  <w:t>109</w:t>
                </w:r>
              </w:p>
            </w:tc>
            <w:tc>
              <w:tcPr>
                <w:tcW w:w="2155" w:type="dxa"/>
              </w:tcPr>
              <w:p w:rsidR="005B31F6" w:rsidRDefault="00AA4742">
                <w:r>
                  <w:t xml:space="preserve">Integruotas pamokas mokytojai dažniau taiko, nes didėja mokinių motyvacija, įdomesnis mokymasis, orientavimasis į žinių pritaikymą </w:t>
                </w:r>
              </w:p>
            </w:tc>
          </w:tr>
          <w:tr w:rsidR="005B31F6">
            <w:tc>
              <w:tcPr>
                <w:tcW w:w="1231" w:type="dxa"/>
                <w:gridSpan w:val="2"/>
              </w:tcPr>
              <w:p w:rsidR="005B31F6" w:rsidRDefault="00AA4742">
                <w:pPr>
                  <w:jc w:val="center"/>
                </w:pPr>
                <w:r>
                  <w:t>01</w:t>
                </w:r>
              </w:p>
            </w:tc>
            <w:tc>
              <w:tcPr>
                <w:tcW w:w="1452" w:type="dxa"/>
                <w:gridSpan w:val="2"/>
              </w:tcPr>
              <w:p w:rsidR="005B31F6" w:rsidRDefault="00AA4742">
                <w:pPr>
                  <w:jc w:val="center"/>
                </w:pPr>
                <w:r>
                  <w:t>01</w:t>
                </w:r>
              </w:p>
            </w:tc>
            <w:tc>
              <w:tcPr>
                <w:tcW w:w="1145" w:type="dxa"/>
                <w:gridSpan w:val="2"/>
              </w:tcPr>
              <w:p w:rsidR="005B31F6" w:rsidRDefault="00AA4742">
                <w:pPr>
                  <w:jc w:val="center"/>
                </w:pPr>
                <w:r>
                  <w:t>01</w:t>
                </w:r>
              </w:p>
            </w:tc>
            <w:tc>
              <w:tcPr>
                <w:tcW w:w="1129" w:type="dxa"/>
                <w:gridSpan w:val="2"/>
              </w:tcPr>
              <w:p w:rsidR="005B31F6" w:rsidRDefault="00AA4742">
                <w:pPr>
                  <w:jc w:val="center"/>
                </w:pPr>
                <w:r>
                  <w:t>02</w:t>
                </w:r>
              </w:p>
            </w:tc>
            <w:tc>
              <w:tcPr>
                <w:tcW w:w="1701" w:type="dxa"/>
                <w:gridSpan w:val="2"/>
              </w:tcPr>
              <w:p w:rsidR="005B31F6" w:rsidRDefault="00AA4742">
                <w:r>
                  <w:t>Pamokos netradicinėje aplinkoje</w:t>
                </w:r>
              </w:p>
            </w:tc>
            <w:tc>
              <w:tcPr>
                <w:tcW w:w="1482" w:type="dxa"/>
                <w:gridSpan w:val="2"/>
              </w:tcPr>
              <w:p w:rsidR="005B31F6" w:rsidRDefault="00AA4742">
                <w:pPr>
                  <w:jc w:val="center"/>
                </w:pPr>
                <w:r>
                  <w:t>P-01-01-01-02</w:t>
                </w:r>
              </w:p>
            </w:tc>
            <w:tc>
              <w:tcPr>
                <w:tcW w:w="1070" w:type="dxa"/>
              </w:tcPr>
              <w:p w:rsidR="005B31F6" w:rsidRDefault="00AA4742">
                <w:pPr>
                  <w:jc w:val="center"/>
                </w:pPr>
                <w:r>
                  <w:t>Skaičius</w:t>
                </w:r>
              </w:p>
            </w:tc>
            <w:tc>
              <w:tcPr>
                <w:tcW w:w="1020" w:type="dxa"/>
                <w:gridSpan w:val="2"/>
              </w:tcPr>
              <w:p w:rsidR="005B31F6" w:rsidRDefault="00AA4742">
                <w:pPr>
                  <w:jc w:val="center"/>
                </w:pPr>
                <w:r>
                  <w:t>65</w:t>
                </w:r>
              </w:p>
            </w:tc>
            <w:tc>
              <w:tcPr>
                <w:tcW w:w="1020" w:type="dxa"/>
                <w:gridSpan w:val="2"/>
              </w:tcPr>
              <w:p w:rsidR="005B31F6" w:rsidRDefault="00AA4742">
                <w:pPr>
                  <w:jc w:val="center"/>
                </w:pPr>
                <w:r>
                  <w:t>72</w:t>
                </w:r>
              </w:p>
            </w:tc>
            <w:tc>
              <w:tcPr>
                <w:tcW w:w="907" w:type="dxa"/>
                <w:gridSpan w:val="2"/>
              </w:tcPr>
              <w:p w:rsidR="005B31F6" w:rsidRDefault="00AA4742">
                <w:pPr>
                  <w:jc w:val="center"/>
                </w:pPr>
                <w:r>
                  <w:t>111</w:t>
                </w:r>
              </w:p>
            </w:tc>
            <w:tc>
              <w:tcPr>
                <w:tcW w:w="2155" w:type="dxa"/>
              </w:tcPr>
              <w:p w:rsidR="005B31F6" w:rsidRDefault="00AA4742">
                <w:r>
                  <w:rPr>
                    <w:szCs w:val="24"/>
                  </w:rPr>
                  <w:t xml:space="preserve">Buvo išnaudojamos  mokyklos skaitykla, 3D technologijų klasė, internetinė skaitykla, žalioji lauko klasė, miesto </w:t>
                </w:r>
                <w:r>
                  <w:rPr>
                    <w:szCs w:val="24"/>
                  </w:rPr>
                  <w:lastRenderedPageBreak/>
                  <w:t>muziejai, įv. siūlomos edukacinės programos už mokyklos ribų</w:t>
                </w:r>
              </w:p>
            </w:tc>
          </w:tr>
          <w:tr w:rsidR="005B31F6">
            <w:tc>
              <w:tcPr>
                <w:tcW w:w="1231" w:type="dxa"/>
                <w:gridSpan w:val="2"/>
              </w:tcPr>
              <w:p w:rsidR="005B31F6" w:rsidRDefault="00AA4742">
                <w:pPr>
                  <w:jc w:val="center"/>
                </w:pPr>
                <w:r>
                  <w:lastRenderedPageBreak/>
                  <w:t>01</w:t>
                </w:r>
              </w:p>
            </w:tc>
            <w:tc>
              <w:tcPr>
                <w:tcW w:w="1452" w:type="dxa"/>
                <w:gridSpan w:val="2"/>
              </w:tcPr>
              <w:p w:rsidR="005B31F6" w:rsidRDefault="00AA4742">
                <w:pPr>
                  <w:jc w:val="center"/>
                </w:pPr>
                <w:r>
                  <w:t>01</w:t>
                </w:r>
              </w:p>
            </w:tc>
            <w:tc>
              <w:tcPr>
                <w:tcW w:w="1145" w:type="dxa"/>
                <w:gridSpan w:val="2"/>
              </w:tcPr>
              <w:p w:rsidR="005B31F6" w:rsidRDefault="00AA4742">
                <w:pPr>
                  <w:jc w:val="center"/>
                </w:pPr>
                <w:r>
                  <w:t>01</w:t>
                </w:r>
              </w:p>
            </w:tc>
            <w:tc>
              <w:tcPr>
                <w:tcW w:w="1129" w:type="dxa"/>
                <w:gridSpan w:val="2"/>
              </w:tcPr>
              <w:p w:rsidR="005B31F6" w:rsidRDefault="00AA4742">
                <w:pPr>
                  <w:jc w:val="center"/>
                </w:pPr>
                <w:r>
                  <w:t>03</w:t>
                </w:r>
              </w:p>
            </w:tc>
            <w:tc>
              <w:tcPr>
                <w:tcW w:w="1701" w:type="dxa"/>
                <w:gridSpan w:val="2"/>
              </w:tcPr>
              <w:p w:rsidR="005B31F6" w:rsidRDefault="00AA4742">
                <w:r>
                  <w:t>Stebimos pamokos</w:t>
                </w:r>
              </w:p>
            </w:tc>
            <w:tc>
              <w:tcPr>
                <w:tcW w:w="1482" w:type="dxa"/>
                <w:gridSpan w:val="2"/>
              </w:tcPr>
              <w:p w:rsidR="005B31F6" w:rsidRDefault="00AA4742">
                <w:pPr>
                  <w:jc w:val="center"/>
                </w:pPr>
                <w:r>
                  <w:t>P-01-01-01-03</w:t>
                </w:r>
              </w:p>
            </w:tc>
            <w:tc>
              <w:tcPr>
                <w:tcW w:w="1070" w:type="dxa"/>
              </w:tcPr>
              <w:p w:rsidR="005B31F6" w:rsidRDefault="00AA4742">
                <w:pPr>
                  <w:jc w:val="center"/>
                </w:pPr>
                <w:r>
                  <w:t>Skaičius</w:t>
                </w:r>
              </w:p>
            </w:tc>
            <w:tc>
              <w:tcPr>
                <w:tcW w:w="1020" w:type="dxa"/>
                <w:gridSpan w:val="2"/>
              </w:tcPr>
              <w:p w:rsidR="005B31F6" w:rsidRDefault="00AA4742">
                <w:pPr>
                  <w:jc w:val="center"/>
                </w:pPr>
                <w:r>
                  <w:t>130</w:t>
                </w:r>
              </w:p>
            </w:tc>
            <w:tc>
              <w:tcPr>
                <w:tcW w:w="1020" w:type="dxa"/>
                <w:gridSpan w:val="2"/>
              </w:tcPr>
              <w:p w:rsidR="005B31F6" w:rsidRDefault="00AA4742">
                <w:pPr>
                  <w:jc w:val="center"/>
                </w:pPr>
                <w:r>
                  <w:t>85</w:t>
                </w:r>
              </w:p>
            </w:tc>
            <w:tc>
              <w:tcPr>
                <w:tcW w:w="907" w:type="dxa"/>
                <w:gridSpan w:val="2"/>
              </w:tcPr>
              <w:p w:rsidR="005B31F6" w:rsidRDefault="00AA4742">
                <w:pPr>
                  <w:jc w:val="center"/>
                </w:pPr>
                <w:r>
                  <w:t>65</w:t>
                </w:r>
              </w:p>
            </w:tc>
            <w:tc>
              <w:tcPr>
                <w:tcW w:w="2155" w:type="dxa"/>
              </w:tcPr>
              <w:p w:rsidR="005B31F6" w:rsidRDefault="00AA4742">
                <w:r>
                  <w:t>Numatytas pamokų stebėjimo sistemos tobulinimas, dalijantis patirtimi ir plėtojant besimokančią bendruomenę</w:t>
                </w:r>
              </w:p>
            </w:tc>
          </w:tr>
          <w:tr w:rsidR="005B31F6">
            <w:tc>
              <w:tcPr>
                <w:tcW w:w="14312" w:type="dxa"/>
                <w:gridSpan w:val="20"/>
              </w:tcPr>
              <w:p w:rsidR="005B31F6" w:rsidRDefault="00AA4742">
                <w:pPr>
                  <w:jc w:val="center"/>
                  <w:rPr>
                    <w:b/>
                  </w:rPr>
                </w:pPr>
                <w:r>
                  <w:rPr>
                    <w:b/>
                  </w:rPr>
                  <w:t>Indėlio kriterijai</w:t>
                </w:r>
              </w:p>
            </w:tc>
          </w:tr>
          <w:tr w:rsidR="005B31F6">
            <w:tc>
              <w:tcPr>
                <w:tcW w:w="1231" w:type="dxa"/>
                <w:gridSpan w:val="2"/>
              </w:tcPr>
              <w:p w:rsidR="005B31F6" w:rsidRDefault="00AA4742">
                <w:pPr>
                  <w:jc w:val="center"/>
                </w:pPr>
                <w:r>
                  <w:t>01</w:t>
                </w:r>
              </w:p>
            </w:tc>
            <w:tc>
              <w:tcPr>
                <w:tcW w:w="1452" w:type="dxa"/>
                <w:gridSpan w:val="2"/>
              </w:tcPr>
              <w:p w:rsidR="005B31F6" w:rsidRDefault="00AA4742">
                <w:pPr>
                  <w:jc w:val="center"/>
                </w:pPr>
                <w:r>
                  <w:t>01</w:t>
                </w:r>
              </w:p>
            </w:tc>
            <w:tc>
              <w:tcPr>
                <w:tcW w:w="1145" w:type="dxa"/>
                <w:gridSpan w:val="2"/>
              </w:tcPr>
              <w:p w:rsidR="005B31F6" w:rsidRDefault="00AA4742">
                <w:pPr>
                  <w:jc w:val="center"/>
                </w:pPr>
                <w:r>
                  <w:t>02</w:t>
                </w:r>
              </w:p>
            </w:tc>
            <w:tc>
              <w:tcPr>
                <w:tcW w:w="1129" w:type="dxa"/>
                <w:gridSpan w:val="2"/>
                <w:shd w:val="clear" w:color="auto" w:fill="D9D9D9"/>
              </w:tcPr>
              <w:p w:rsidR="005B31F6" w:rsidRDefault="005B31F6">
                <w:pPr>
                  <w:jc w:val="center"/>
                  <w:rPr>
                    <w:b/>
                  </w:rPr>
                </w:pPr>
              </w:p>
            </w:tc>
            <w:tc>
              <w:tcPr>
                <w:tcW w:w="1701" w:type="dxa"/>
                <w:gridSpan w:val="2"/>
              </w:tcPr>
              <w:p w:rsidR="005B31F6" w:rsidRDefault="00AA4742">
                <w:r>
                  <w:t>Mokinio pažangos rodiklių lapų pildymas</w:t>
                </w:r>
              </w:p>
            </w:tc>
            <w:tc>
              <w:tcPr>
                <w:tcW w:w="1482" w:type="dxa"/>
                <w:gridSpan w:val="2"/>
              </w:tcPr>
              <w:p w:rsidR="005B31F6" w:rsidRDefault="00AA4742">
                <w:pPr>
                  <w:jc w:val="center"/>
                </w:pPr>
                <w:r>
                  <w:t>P-01-01-02</w:t>
                </w:r>
              </w:p>
            </w:tc>
            <w:tc>
              <w:tcPr>
                <w:tcW w:w="1070" w:type="dxa"/>
              </w:tcPr>
              <w:p w:rsidR="005B31F6" w:rsidRDefault="00AA4742">
                <w:pPr>
                  <w:jc w:val="center"/>
                </w:pPr>
                <w:r>
                  <w:t>Kartai</w:t>
                </w:r>
              </w:p>
            </w:tc>
            <w:tc>
              <w:tcPr>
                <w:tcW w:w="1020" w:type="dxa"/>
                <w:gridSpan w:val="2"/>
              </w:tcPr>
              <w:p w:rsidR="005B31F6" w:rsidRDefault="00AA4742">
                <w:pPr>
                  <w:jc w:val="center"/>
                </w:pPr>
                <w:r>
                  <w:t>2</w:t>
                </w:r>
              </w:p>
            </w:tc>
            <w:tc>
              <w:tcPr>
                <w:tcW w:w="1020" w:type="dxa"/>
                <w:gridSpan w:val="2"/>
              </w:tcPr>
              <w:p w:rsidR="005B31F6" w:rsidRDefault="00AA4742">
                <w:pPr>
                  <w:jc w:val="center"/>
                </w:pPr>
                <w:r>
                  <w:t>2</w:t>
                </w:r>
              </w:p>
            </w:tc>
            <w:tc>
              <w:tcPr>
                <w:tcW w:w="907" w:type="dxa"/>
                <w:gridSpan w:val="2"/>
              </w:tcPr>
              <w:p w:rsidR="005B31F6" w:rsidRDefault="00AA4742">
                <w:pPr>
                  <w:jc w:val="center"/>
                </w:pPr>
                <w:r>
                  <w:t>100</w:t>
                </w:r>
              </w:p>
            </w:tc>
            <w:tc>
              <w:tcPr>
                <w:tcW w:w="2155" w:type="dxa"/>
              </w:tcPr>
              <w:p w:rsidR="005B31F6" w:rsidRDefault="005B31F6">
                <w:pPr>
                  <w:jc w:val="center"/>
                  <w:rPr>
                    <w:b/>
                  </w:rPr>
                </w:pPr>
              </w:p>
            </w:tc>
          </w:tr>
          <w:tr w:rsidR="005B31F6">
            <w:tc>
              <w:tcPr>
                <w:tcW w:w="14312" w:type="dxa"/>
                <w:gridSpan w:val="20"/>
              </w:tcPr>
              <w:p w:rsidR="005B31F6" w:rsidRDefault="00AA4742">
                <w:pPr>
                  <w:jc w:val="center"/>
                  <w:rPr>
                    <w:b/>
                  </w:rPr>
                </w:pPr>
                <w:r>
                  <w:rPr>
                    <w:b/>
                  </w:rPr>
                  <w:t>Proceso kriterijai</w:t>
                </w:r>
              </w:p>
            </w:tc>
          </w:tr>
          <w:tr w:rsidR="005B31F6">
            <w:tc>
              <w:tcPr>
                <w:tcW w:w="1231" w:type="dxa"/>
                <w:gridSpan w:val="2"/>
              </w:tcPr>
              <w:p w:rsidR="005B31F6" w:rsidRDefault="00AA4742">
                <w:pPr>
                  <w:jc w:val="center"/>
                </w:pPr>
                <w:r>
                  <w:t>01</w:t>
                </w:r>
              </w:p>
            </w:tc>
            <w:tc>
              <w:tcPr>
                <w:tcW w:w="1452" w:type="dxa"/>
                <w:gridSpan w:val="2"/>
              </w:tcPr>
              <w:p w:rsidR="005B31F6" w:rsidRDefault="00AA4742">
                <w:pPr>
                  <w:jc w:val="center"/>
                </w:pPr>
                <w:r>
                  <w:t>01</w:t>
                </w:r>
              </w:p>
            </w:tc>
            <w:tc>
              <w:tcPr>
                <w:tcW w:w="1145" w:type="dxa"/>
                <w:gridSpan w:val="2"/>
              </w:tcPr>
              <w:p w:rsidR="005B31F6" w:rsidRDefault="00AA4742">
                <w:pPr>
                  <w:jc w:val="center"/>
                </w:pPr>
                <w:r>
                  <w:t>02</w:t>
                </w:r>
              </w:p>
            </w:tc>
            <w:tc>
              <w:tcPr>
                <w:tcW w:w="1129" w:type="dxa"/>
                <w:gridSpan w:val="2"/>
              </w:tcPr>
              <w:p w:rsidR="005B31F6" w:rsidRDefault="00AA4742">
                <w:pPr>
                  <w:jc w:val="center"/>
                </w:pPr>
                <w:r>
                  <w:t>01</w:t>
                </w:r>
              </w:p>
            </w:tc>
            <w:tc>
              <w:tcPr>
                <w:tcW w:w="1701" w:type="dxa"/>
                <w:gridSpan w:val="2"/>
              </w:tcPr>
              <w:p w:rsidR="005B31F6" w:rsidRDefault="00AA4742">
                <w:r>
                  <w:t>Klasių valandėlės, skirtos mokinių pažangos aptarimui</w:t>
                </w:r>
              </w:p>
            </w:tc>
            <w:tc>
              <w:tcPr>
                <w:tcW w:w="1482" w:type="dxa"/>
                <w:gridSpan w:val="2"/>
              </w:tcPr>
              <w:p w:rsidR="005B31F6" w:rsidRDefault="00AA4742">
                <w:pPr>
                  <w:jc w:val="center"/>
                </w:pPr>
                <w:r>
                  <w:t>P-01-01-02-01</w:t>
                </w:r>
              </w:p>
            </w:tc>
            <w:tc>
              <w:tcPr>
                <w:tcW w:w="1070" w:type="dxa"/>
              </w:tcPr>
              <w:p w:rsidR="005B31F6" w:rsidRDefault="00AA4742">
                <w:pPr>
                  <w:jc w:val="center"/>
                </w:pPr>
                <w:r>
                  <w:t>Skaičius</w:t>
                </w:r>
              </w:p>
            </w:tc>
            <w:tc>
              <w:tcPr>
                <w:tcW w:w="1020" w:type="dxa"/>
                <w:gridSpan w:val="2"/>
              </w:tcPr>
              <w:p w:rsidR="005B31F6" w:rsidRDefault="00AA4742">
                <w:pPr>
                  <w:jc w:val="center"/>
                </w:pPr>
                <w:r>
                  <w:t>9</w:t>
                </w:r>
              </w:p>
            </w:tc>
            <w:tc>
              <w:tcPr>
                <w:tcW w:w="1020" w:type="dxa"/>
                <w:gridSpan w:val="2"/>
              </w:tcPr>
              <w:p w:rsidR="005B31F6" w:rsidRDefault="00AA4742">
                <w:pPr>
                  <w:jc w:val="center"/>
                </w:pPr>
                <w:r>
                  <w:t>9</w:t>
                </w:r>
              </w:p>
            </w:tc>
            <w:tc>
              <w:tcPr>
                <w:tcW w:w="907" w:type="dxa"/>
                <w:gridSpan w:val="2"/>
              </w:tcPr>
              <w:p w:rsidR="005B31F6" w:rsidRDefault="00AA4742">
                <w:pPr>
                  <w:jc w:val="center"/>
                </w:pPr>
                <w:r>
                  <w:t>100</w:t>
                </w:r>
              </w:p>
            </w:tc>
            <w:tc>
              <w:tcPr>
                <w:tcW w:w="2155" w:type="dxa"/>
              </w:tcPr>
              <w:p w:rsidR="005B31F6" w:rsidRDefault="005B31F6"/>
            </w:tc>
          </w:tr>
          <w:tr w:rsidR="005B31F6">
            <w:tc>
              <w:tcPr>
                <w:tcW w:w="1231" w:type="dxa"/>
                <w:gridSpan w:val="2"/>
              </w:tcPr>
              <w:p w:rsidR="005B31F6" w:rsidRDefault="00AA4742">
                <w:pPr>
                  <w:jc w:val="center"/>
                </w:pPr>
                <w:r>
                  <w:t>01</w:t>
                </w:r>
              </w:p>
            </w:tc>
            <w:tc>
              <w:tcPr>
                <w:tcW w:w="1452" w:type="dxa"/>
                <w:gridSpan w:val="2"/>
              </w:tcPr>
              <w:p w:rsidR="005B31F6" w:rsidRDefault="00AA4742">
                <w:pPr>
                  <w:jc w:val="center"/>
                </w:pPr>
                <w:r>
                  <w:t>01</w:t>
                </w:r>
              </w:p>
            </w:tc>
            <w:tc>
              <w:tcPr>
                <w:tcW w:w="1145" w:type="dxa"/>
                <w:gridSpan w:val="2"/>
              </w:tcPr>
              <w:p w:rsidR="005B31F6" w:rsidRDefault="00AA4742">
                <w:pPr>
                  <w:jc w:val="center"/>
                </w:pPr>
                <w:r>
                  <w:t>02</w:t>
                </w:r>
              </w:p>
            </w:tc>
            <w:tc>
              <w:tcPr>
                <w:tcW w:w="1129" w:type="dxa"/>
                <w:gridSpan w:val="2"/>
              </w:tcPr>
              <w:p w:rsidR="005B31F6" w:rsidRDefault="00AA4742">
                <w:pPr>
                  <w:jc w:val="center"/>
                </w:pPr>
                <w:r>
                  <w:t>02</w:t>
                </w:r>
              </w:p>
            </w:tc>
            <w:tc>
              <w:tcPr>
                <w:tcW w:w="1701" w:type="dxa"/>
                <w:gridSpan w:val="2"/>
              </w:tcPr>
              <w:p w:rsidR="005B31F6" w:rsidRDefault="00AA4742">
                <w:r>
                  <w:t>Posėdžiai</w:t>
                </w:r>
              </w:p>
            </w:tc>
            <w:tc>
              <w:tcPr>
                <w:tcW w:w="1482" w:type="dxa"/>
                <w:gridSpan w:val="2"/>
              </w:tcPr>
              <w:p w:rsidR="005B31F6" w:rsidRDefault="00AA4742">
                <w:pPr>
                  <w:jc w:val="center"/>
                </w:pPr>
                <w:r>
                  <w:t>P-01-01-02-02</w:t>
                </w:r>
              </w:p>
            </w:tc>
            <w:tc>
              <w:tcPr>
                <w:tcW w:w="1070" w:type="dxa"/>
              </w:tcPr>
              <w:p w:rsidR="005B31F6" w:rsidRDefault="00AA4742">
                <w:pPr>
                  <w:jc w:val="center"/>
                </w:pPr>
                <w:r>
                  <w:t>Skaičius</w:t>
                </w:r>
              </w:p>
            </w:tc>
            <w:tc>
              <w:tcPr>
                <w:tcW w:w="1020" w:type="dxa"/>
                <w:gridSpan w:val="2"/>
              </w:tcPr>
              <w:p w:rsidR="005B31F6" w:rsidRDefault="00AA4742">
                <w:pPr>
                  <w:jc w:val="center"/>
                </w:pPr>
                <w:r>
                  <w:t>5</w:t>
                </w:r>
              </w:p>
            </w:tc>
            <w:tc>
              <w:tcPr>
                <w:tcW w:w="1020" w:type="dxa"/>
                <w:gridSpan w:val="2"/>
              </w:tcPr>
              <w:p w:rsidR="005B31F6" w:rsidRDefault="00AA4742">
                <w:pPr>
                  <w:jc w:val="center"/>
                </w:pPr>
                <w:r>
                  <w:t>5</w:t>
                </w:r>
              </w:p>
            </w:tc>
            <w:tc>
              <w:tcPr>
                <w:tcW w:w="907" w:type="dxa"/>
                <w:gridSpan w:val="2"/>
              </w:tcPr>
              <w:p w:rsidR="005B31F6" w:rsidRDefault="00AA4742">
                <w:pPr>
                  <w:jc w:val="center"/>
                </w:pPr>
                <w:r>
                  <w:t>100</w:t>
                </w:r>
              </w:p>
            </w:tc>
            <w:tc>
              <w:tcPr>
                <w:tcW w:w="2155" w:type="dxa"/>
              </w:tcPr>
              <w:p w:rsidR="005B31F6" w:rsidRDefault="005B31F6">
                <w:pPr>
                  <w:jc w:val="center"/>
                  <w:rPr>
                    <w:b/>
                  </w:rPr>
                </w:pPr>
              </w:p>
            </w:tc>
          </w:tr>
          <w:tr w:rsidR="005B31F6">
            <w:tc>
              <w:tcPr>
                <w:tcW w:w="1231" w:type="dxa"/>
                <w:gridSpan w:val="2"/>
              </w:tcPr>
              <w:p w:rsidR="005B31F6" w:rsidRDefault="00AA4742">
                <w:pPr>
                  <w:jc w:val="center"/>
                </w:pPr>
                <w:r>
                  <w:t>01</w:t>
                </w:r>
              </w:p>
            </w:tc>
            <w:tc>
              <w:tcPr>
                <w:tcW w:w="1452" w:type="dxa"/>
                <w:gridSpan w:val="2"/>
              </w:tcPr>
              <w:p w:rsidR="005B31F6" w:rsidRDefault="00AA4742">
                <w:pPr>
                  <w:jc w:val="center"/>
                </w:pPr>
                <w:r>
                  <w:t>01</w:t>
                </w:r>
              </w:p>
            </w:tc>
            <w:tc>
              <w:tcPr>
                <w:tcW w:w="1145" w:type="dxa"/>
                <w:gridSpan w:val="2"/>
              </w:tcPr>
              <w:p w:rsidR="005B31F6" w:rsidRDefault="00AA4742">
                <w:pPr>
                  <w:jc w:val="center"/>
                </w:pPr>
                <w:r>
                  <w:t>02</w:t>
                </w:r>
              </w:p>
            </w:tc>
            <w:tc>
              <w:tcPr>
                <w:tcW w:w="1129" w:type="dxa"/>
                <w:gridSpan w:val="2"/>
              </w:tcPr>
              <w:p w:rsidR="005B31F6" w:rsidRDefault="00AA4742">
                <w:pPr>
                  <w:jc w:val="center"/>
                </w:pPr>
                <w:r>
                  <w:t>03</w:t>
                </w:r>
              </w:p>
            </w:tc>
            <w:tc>
              <w:tcPr>
                <w:tcW w:w="1701" w:type="dxa"/>
                <w:gridSpan w:val="2"/>
              </w:tcPr>
              <w:p w:rsidR="005B31F6" w:rsidRDefault="00AA4742">
                <w:r>
                  <w:t>Tėvų susirinkimai</w:t>
                </w:r>
              </w:p>
            </w:tc>
            <w:tc>
              <w:tcPr>
                <w:tcW w:w="1482" w:type="dxa"/>
                <w:gridSpan w:val="2"/>
              </w:tcPr>
              <w:p w:rsidR="005B31F6" w:rsidRDefault="00AA4742">
                <w:pPr>
                  <w:jc w:val="center"/>
                </w:pPr>
                <w:r>
                  <w:t>P-01-01-02-03</w:t>
                </w:r>
              </w:p>
            </w:tc>
            <w:tc>
              <w:tcPr>
                <w:tcW w:w="1070" w:type="dxa"/>
              </w:tcPr>
              <w:p w:rsidR="005B31F6" w:rsidRDefault="00AA4742">
                <w:pPr>
                  <w:jc w:val="center"/>
                </w:pPr>
                <w:r>
                  <w:t>Skaičius</w:t>
                </w:r>
              </w:p>
            </w:tc>
            <w:tc>
              <w:tcPr>
                <w:tcW w:w="1020" w:type="dxa"/>
                <w:gridSpan w:val="2"/>
              </w:tcPr>
              <w:p w:rsidR="005B31F6" w:rsidRDefault="00AA4742">
                <w:pPr>
                  <w:jc w:val="center"/>
                </w:pPr>
                <w:r>
                  <w:t>2</w:t>
                </w:r>
              </w:p>
            </w:tc>
            <w:tc>
              <w:tcPr>
                <w:tcW w:w="1020" w:type="dxa"/>
                <w:gridSpan w:val="2"/>
              </w:tcPr>
              <w:p w:rsidR="005B31F6" w:rsidRDefault="00AA4742">
                <w:pPr>
                  <w:jc w:val="center"/>
                </w:pPr>
                <w:r>
                  <w:t>3</w:t>
                </w:r>
              </w:p>
            </w:tc>
            <w:tc>
              <w:tcPr>
                <w:tcW w:w="907" w:type="dxa"/>
                <w:gridSpan w:val="2"/>
              </w:tcPr>
              <w:p w:rsidR="005B31F6" w:rsidRDefault="00AA4742">
                <w:pPr>
                  <w:jc w:val="center"/>
                </w:pPr>
                <w:r>
                  <w:t>150</w:t>
                </w:r>
              </w:p>
            </w:tc>
            <w:tc>
              <w:tcPr>
                <w:tcW w:w="2155" w:type="dxa"/>
              </w:tcPr>
              <w:p w:rsidR="005B31F6" w:rsidRDefault="00AA4742">
                <w:r>
                  <w:t xml:space="preserve">Mokslo metų pradžioje ir po I-ojo pusmečio organizuoti visuotiniai tėvų susirinkimai, po II-ojo pusmečio – </w:t>
                </w:r>
                <w:r>
                  <w:lastRenderedPageBreak/>
                  <w:t>klasių tėvų susirinkimai</w:t>
                </w:r>
              </w:p>
            </w:tc>
          </w:tr>
          <w:tr w:rsidR="005B31F6">
            <w:tc>
              <w:tcPr>
                <w:tcW w:w="14312" w:type="dxa"/>
                <w:gridSpan w:val="20"/>
              </w:tcPr>
              <w:p w:rsidR="005B31F6" w:rsidRDefault="00AA4742">
                <w:pPr>
                  <w:jc w:val="center"/>
                </w:pPr>
                <w:r>
                  <w:rPr>
                    <w:b/>
                  </w:rPr>
                  <w:lastRenderedPageBreak/>
                  <w:t>Indėlio kriterijai</w:t>
                </w:r>
              </w:p>
            </w:tc>
          </w:tr>
          <w:tr w:rsidR="005B31F6">
            <w:tc>
              <w:tcPr>
                <w:tcW w:w="1231" w:type="dxa"/>
                <w:gridSpan w:val="2"/>
              </w:tcPr>
              <w:p w:rsidR="005B31F6" w:rsidRDefault="00AA4742">
                <w:pPr>
                  <w:jc w:val="center"/>
                </w:pPr>
                <w:r>
                  <w:t>01</w:t>
                </w:r>
              </w:p>
            </w:tc>
            <w:tc>
              <w:tcPr>
                <w:tcW w:w="1452" w:type="dxa"/>
                <w:gridSpan w:val="2"/>
              </w:tcPr>
              <w:p w:rsidR="005B31F6" w:rsidRDefault="00AA4742">
                <w:pPr>
                  <w:jc w:val="center"/>
                </w:pPr>
                <w:r>
                  <w:t>01</w:t>
                </w:r>
              </w:p>
            </w:tc>
            <w:tc>
              <w:tcPr>
                <w:tcW w:w="1145" w:type="dxa"/>
                <w:gridSpan w:val="2"/>
              </w:tcPr>
              <w:p w:rsidR="005B31F6" w:rsidRDefault="00AA4742">
                <w:pPr>
                  <w:jc w:val="center"/>
                </w:pPr>
                <w:r>
                  <w:t>03</w:t>
                </w:r>
              </w:p>
            </w:tc>
            <w:tc>
              <w:tcPr>
                <w:tcW w:w="1129" w:type="dxa"/>
                <w:gridSpan w:val="2"/>
                <w:shd w:val="clear" w:color="auto" w:fill="D9D9D9" w:themeFill="background1" w:themeFillShade="D9"/>
              </w:tcPr>
              <w:p w:rsidR="005B31F6" w:rsidRDefault="005B31F6">
                <w:pPr>
                  <w:jc w:val="center"/>
                </w:pPr>
              </w:p>
            </w:tc>
            <w:tc>
              <w:tcPr>
                <w:tcW w:w="1701" w:type="dxa"/>
                <w:gridSpan w:val="2"/>
              </w:tcPr>
              <w:p w:rsidR="005B31F6" w:rsidRDefault="00AA4742">
                <w:r>
                  <w:t>Pedagoginės pagalbos teikimo tvarkos aprašas</w:t>
                </w:r>
              </w:p>
            </w:tc>
            <w:tc>
              <w:tcPr>
                <w:tcW w:w="1482" w:type="dxa"/>
                <w:gridSpan w:val="2"/>
              </w:tcPr>
              <w:p w:rsidR="005B31F6" w:rsidRDefault="00AA4742">
                <w:r>
                  <w:t>P-01-01-03</w:t>
                </w:r>
              </w:p>
              <w:p w:rsidR="005B31F6" w:rsidRDefault="005B31F6">
                <w:pPr>
                  <w:jc w:val="center"/>
                </w:pPr>
              </w:p>
              <w:p w:rsidR="005B31F6" w:rsidRDefault="005B31F6">
                <w:pPr>
                  <w:jc w:val="center"/>
                </w:pPr>
              </w:p>
              <w:p w:rsidR="005B31F6" w:rsidRDefault="005B31F6">
                <w:pPr>
                  <w:jc w:val="center"/>
                </w:pPr>
              </w:p>
            </w:tc>
            <w:tc>
              <w:tcPr>
                <w:tcW w:w="1070" w:type="dxa"/>
              </w:tcPr>
              <w:p w:rsidR="005B31F6" w:rsidRDefault="00AA4742">
                <w:pPr>
                  <w:jc w:val="center"/>
                </w:pPr>
                <w:r>
                  <w:t>Skaičius</w:t>
                </w:r>
              </w:p>
            </w:tc>
            <w:tc>
              <w:tcPr>
                <w:tcW w:w="1020" w:type="dxa"/>
                <w:gridSpan w:val="2"/>
              </w:tcPr>
              <w:p w:rsidR="005B31F6" w:rsidRDefault="00AA4742">
                <w:pPr>
                  <w:jc w:val="center"/>
                </w:pPr>
                <w:r>
                  <w:t>1</w:t>
                </w:r>
              </w:p>
            </w:tc>
            <w:tc>
              <w:tcPr>
                <w:tcW w:w="1020" w:type="dxa"/>
                <w:gridSpan w:val="2"/>
              </w:tcPr>
              <w:p w:rsidR="005B31F6" w:rsidRDefault="00AA4742">
                <w:pPr>
                  <w:jc w:val="center"/>
                </w:pPr>
                <w:r>
                  <w:t>1</w:t>
                </w:r>
              </w:p>
            </w:tc>
            <w:tc>
              <w:tcPr>
                <w:tcW w:w="907" w:type="dxa"/>
                <w:gridSpan w:val="2"/>
              </w:tcPr>
              <w:p w:rsidR="005B31F6" w:rsidRDefault="00AA4742">
                <w:pPr>
                  <w:jc w:val="center"/>
                </w:pPr>
                <w:r>
                  <w:t>100</w:t>
                </w:r>
              </w:p>
            </w:tc>
            <w:tc>
              <w:tcPr>
                <w:tcW w:w="2155" w:type="dxa"/>
              </w:tcPr>
              <w:p w:rsidR="005B31F6" w:rsidRDefault="005B31F6"/>
            </w:tc>
          </w:tr>
          <w:tr w:rsidR="005B31F6">
            <w:tc>
              <w:tcPr>
                <w:tcW w:w="14312" w:type="dxa"/>
                <w:gridSpan w:val="20"/>
              </w:tcPr>
              <w:p w:rsidR="005B31F6" w:rsidRDefault="00AA4742">
                <w:pPr>
                  <w:jc w:val="center"/>
                </w:pPr>
                <w:r>
                  <w:rPr>
                    <w:b/>
                  </w:rPr>
                  <w:t>Proceso kriterijai</w:t>
                </w:r>
              </w:p>
            </w:tc>
          </w:tr>
          <w:tr w:rsidR="005B31F6">
            <w:tc>
              <w:tcPr>
                <w:tcW w:w="1231" w:type="dxa"/>
                <w:gridSpan w:val="2"/>
              </w:tcPr>
              <w:p w:rsidR="005B31F6" w:rsidRDefault="00AA4742">
                <w:pPr>
                  <w:jc w:val="center"/>
                </w:pPr>
                <w:r>
                  <w:t>01</w:t>
                </w:r>
              </w:p>
            </w:tc>
            <w:tc>
              <w:tcPr>
                <w:tcW w:w="1452" w:type="dxa"/>
                <w:gridSpan w:val="2"/>
              </w:tcPr>
              <w:p w:rsidR="005B31F6" w:rsidRDefault="00AA4742">
                <w:pPr>
                  <w:jc w:val="center"/>
                </w:pPr>
                <w:r>
                  <w:t>01</w:t>
                </w:r>
              </w:p>
            </w:tc>
            <w:tc>
              <w:tcPr>
                <w:tcW w:w="1145" w:type="dxa"/>
                <w:gridSpan w:val="2"/>
              </w:tcPr>
              <w:p w:rsidR="005B31F6" w:rsidRDefault="00AA4742">
                <w:pPr>
                  <w:jc w:val="center"/>
                </w:pPr>
                <w:r>
                  <w:t>03</w:t>
                </w:r>
              </w:p>
            </w:tc>
            <w:tc>
              <w:tcPr>
                <w:tcW w:w="1129" w:type="dxa"/>
                <w:gridSpan w:val="2"/>
                <w:shd w:val="clear" w:color="auto" w:fill="FFFFFF" w:themeFill="background1"/>
              </w:tcPr>
              <w:p w:rsidR="005B31F6" w:rsidRDefault="00AA4742">
                <w:pPr>
                  <w:jc w:val="center"/>
                </w:pPr>
                <w:r>
                  <w:t>01</w:t>
                </w:r>
              </w:p>
            </w:tc>
            <w:tc>
              <w:tcPr>
                <w:tcW w:w="1701" w:type="dxa"/>
                <w:gridSpan w:val="2"/>
              </w:tcPr>
              <w:p w:rsidR="005B31F6" w:rsidRDefault="00AA4742">
                <w:r>
                  <w:rPr>
                    <w:bCs/>
                  </w:rPr>
                  <w:t>Konsultacijų ir modulių programos</w:t>
                </w:r>
              </w:p>
              <w:p w:rsidR="005B31F6" w:rsidRDefault="005B31F6">
                <w:pPr>
                  <w:jc w:val="center"/>
                </w:pPr>
              </w:p>
            </w:tc>
            <w:tc>
              <w:tcPr>
                <w:tcW w:w="1482" w:type="dxa"/>
                <w:gridSpan w:val="2"/>
              </w:tcPr>
              <w:p w:rsidR="005B31F6" w:rsidRDefault="00AA4742">
                <w:r>
                  <w:t>P-01-01-03-01</w:t>
                </w:r>
              </w:p>
            </w:tc>
            <w:tc>
              <w:tcPr>
                <w:tcW w:w="1070" w:type="dxa"/>
              </w:tcPr>
              <w:p w:rsidR="005B31F6" w:rsidRDefault="00AA4742">
                <w:pPr>
                  <w:jc w:val="center"/>
                </w:pPr>
                <w:r>
                  <w:rPr>
                    <w:bCs/>
                  </w:rPr>
                  <w:t>Val. skaičius per sav.</w:t>
                </w:r>
              </w:p>
            </w:tc>
            <w:tc>
              <w:tcPr>
                <w:tcW w:w="1020" w:type="dxa"/>
                <w:gridSpan w:val="2"/>
              </w:tcPr>
              <w:p w:rsidR="005B31F6" w:rsidRDefault="00AA4742">
                <w:pPr>
                  <w:jc w:val="center"/>
                </w:pPr>
                <w:r>
                  <w:t>15</w:t>
                </w:r>
              </w:p>
            </w:tc>
            <w:tc>
              <w:tcPr>
                <w:tcW w:w="1020" w:type="dxa"/>
                <w:gridSpan w:val="2"/>
              </w:tcPr>
              <w:p w:rsidR="005B31F6" w:rsidRDefault="00AA4742">
                <w:pPr>
                  <w:jc w:val="center"/>
                </w:pPr>
                <w:r>
                  <w:t>9</w:t>
                </w:r>
              </w:p>
            </w:tc>
            <w:tc>
              <w:tcPr>
                <w:tcW w:w="907" w:type="dxa"/>
                <w:gridSpan w:val="2"/>
              </w:tcPr>
              <w:p w:rsidR="005B31F6" w:rsidRDefault="00AA4742">
                <w:pPr>
                  <w:jc w:val="center"/>
                </w:pPr>
                <w:r>
                  <w:t>60</w:t>
                </w:r>
              </w:p>
            </w:tc>
            <w:tc>
              <w:tcPr>
                <w:tcW w:w="2155" w:type="dxa"/>
              </w:tcPr>
              <w:p w:rsidR="005B31F6" w:rsidRDefault="00AA4742">
                <w:r>
                  <w:t>Konsultacijų val. skirtos pagal poreikį, siūlomas modulių programas rinkosi mokiniai</w:t>
                </w:r>
              </w:p>
            </w:tc>
          </w:tr>
          <w:tr w:rsidR="005B31F6">
            <w:tc>
              <w:tcPr>
                <w:tcW w:w="1231" w:type="dxa"/>
                <w:gridSpan w:val="2"/>
              </w:tcPr>
              <w:p w:rsidR="005B31F6" w:rsidRDefault="00AA4742">
                <w:pPr>
                  <w:jc w:val="center"/>
                </w:pPr>
                <w:r>
                  <w:t>01</w:t>
                </w:r>
              </w:p>
            </w:tc>
            <w:tc>
              <w:tcPr>
                <w:tcW w:w="1452" w:type="dxa"/>
                <w:gridSpan w:val="2"/>
              </w:tcPr>
              <w:p w:rsidR="005B31F6" w:rsidRDefault="00AA4742">
                <w:pPr>
                  <w:jc w:val="center"/>
                </w:pPr>
                <w:r>
                  <w:t>01</w:t>
                </w:r>
              </w:p>
            </w:tc>
            <w:tc>
              <w:tcPr>
                <w:tcW w:w="1145" w:type="dxa"/>
                <w:gridSpan w:val="2"/>
              </w:tcPr>
              <w:p w:rsidR="005B31F6" w:rsidRDefault="00AA4742">
                <w:pPr>
                  <w:jc w:val="center"/>
                </w:pPr>
                <w:r>
                  <w:t>03</w:t>
                </w:r>
              </w:p>
            </w:tc>
            <w:tc>
              <w:tcPr>
                <w:tcW w:w="1129" w:type="dxa"/>
                <w:gridSpan w:val="2"/>
                <w:shd w:val="clear" w:color="auto" w:fill="FFFFFF" w:themeFill="background1"/>
              </w:tcPr>
              <w:p w:rsidR="005B31F6" w:rsidRDefault="00AA4742">
                <w:pPr>
                  <w:jc w:val="center"/>
                </w:pPr>
                <w:r>
                  <w:t>02</w:t>
                </w:r>
              </w:p>
            </w:tc>
            <w:tc>
              <w:tcPr>
                <w:tcW w:w="1701" w:type="dxa"/>
                <w:gridSpan w:val="2"/>
              </w:tcPr>
              <w:p w:rsidR="005B31F6" w:rsidRDefault="00AA4742">
                <w:r>
                  <w:rPr>
                    <w:bCs/>
                  </w:rPr>
                  <w:t>Socialinių įgūdžių ugdymo grupės užsiėmimai</w:t>
                </w:r>
              </w:p>
            </w:tc>
            <w:tc>
              <w:tcPr>
                <w:tcW w:w="1482" w:type="dxa"/>
                <w:gridSpan w:val="2"/>
              </w:tcPr>
              <w:p w:rsidR="005B31F6" w:rsidRDefault="00AA4742">
                <w:r>
                  <w:t>P-01-01-03-02</w:t>
                </w:r>
              </w:p>
            </w:tc>
            <w:tc>
              <w:tcPr>
                <w:tcW w:w="1070" w:type="dxa"/>
              </w:tcPr>
              <w:p w:rsidR="005B31F6" w:rsidRDefault="00AA4742">
                <w:pPr>
                  <w:jc w:val="center"/>
                </w:pPr>
                <w:r>
                  <w:t>Skaičius</w:t>
                </w:r>
              </w:p>
            </w:tc>
            <w:tc>
              <w:tcPr>
                <w:tcW w:w="1020" w:type="dxa"/>
                <w:gridSpan w:val="2"/>
              </w:tcPr>
              <w:p w:rsidR="005B31F6" w:rsidRDefault="00AA4742">
                <w:pPr>
                  <w:jc w:val="center"/>
                </w:pPr>
                <w:r>
                  <w:t>12</w:t>
                </w:r>
              </w:p>
            </w:tc>
            <w:tc>
              <w:tcPr>
                <w:tcW w:w="1020" w:type="dxa"/>
                <w:gridSpan w:val="2"/>
              </w:tcPr>
              <w:p w:rsidR="005B31F6" w:rsidRDefault="00AA4742">
                <w:pPr>
                  <w:jc w:val="center"/>
                </w:pPr>
                <w:r>
                  <w:t>12</w:t>
                </w:r>
              </w:p>
            </w:tc>
            <w:tc>
              <w:tcPr>
                <w:tcW w:w="907" w:type="dxa"/>
                <w:gridSpan w:val="2"/>
              </w:tcPr>
              <w:p w:rsidR="005B31F6" w:rsidRDefault="00AA4742">
                <w:pPr>
                  <w:jc w:val="center"/>
                </w:pPr>
                <w:r>
                  <w:t>100</w:t>
                </w:r>
              </w:p>
            </w:tc>
            <w:tc>
              <w:tcPr>
                <w:tcW w:w="2155" w:type="dxa"/>
              </w:tcPr>
              <w:p w:rsidR="005B31F6" w:rsidRDefault="005B31F6"/>
            </w:tc>
          </w:tr>
          <w:tr w:rsidR="005B31F6">
            <w:trPr>
              <w:trHeight w:val="207"/>
            </w:trPr>
            <w:tc>
              <w:tcPr>
                <w:tcW w:w="14312" w:type="dxa"/>
                <w:gridSpan w:val="20"/>
              </w:tcPr>
              <w:p w:rsidR="005B31F6" w:rsidRDefault="00AA4742">
                <w:pPr>
                  <w:jc w:val="center"/>
                  <w:rPr>
                    <w:b/>
                  </w:rPr>
                </w:pPr>
                <w:r>
                  <w:rPr>
                    <w:b/>
                  </w:rPr>
                  <w:t>Indėlio kriterijai</w:t>
                </w:r>
              </w:p>
            </w:tc>
          </w:tr>
          <w:tr w:rsidR="005B31F6">
            <w:tc>
              <w:tcPr>
                <w:tcW w:w="1202" w:type="dxa"/>
              </w:tcPr>
              <w:p w:rsidR="005B31F6" w:rsidRDefault="00AA4742">
                <w:pPr>
                  <w:jc w:val="center"/>
                </w:pPr>
                <w:r>
                  <w:t>01</w:t>
                </w:r>
              </w:p>
            </w:tc>
            <w:tc>
              <w:tcPr>
                <w:tcW w:w="1415" w:type="dxa"/>
                <w:gridSpan w:val="2"/>
              </w:tcPr>
              <w:p w:rsidR="005B31F6" w:rsidRDefault="00AA4742">
                <w:pPr>
                  <w:jc w:val="center"/>
                </w:pPr>
                <w:r>
                  <w:t>02</w:t>
                </w:r>
              </w:p>
            </w:tc>
            <w:tc>
              <w:tcPr>
                <w:tcW w:w="1120" w:type="dxa"/>
                <w:gridSpan w:val="2"/>
              </w:tcPr>
              <w:p w:rsidR="005B31F6" w:rsidRDefault="00AA4742">
                <w:pPr>
                  <w:jc w:val="center"/>
                </w:pPr>
                <w:r>
                  <w:t>01</w:t>
                </w:r>
              </w:p>
            </w:tc>
            <w:tc>
              <w:tcPr>
                <w:tcW w:w="1105" w:type="dxa"/>
                <w:gridSpan w:val="2"/>
                <w:shd w:val="clear" w:color="auto" w:fill="D9D9D9"/>
              </w:tcPr>
              <w:p w:rsidR="005B31F6" w:rsidRDefault="005B31F6">
                <w:pPr>
                  <w:jc w:val="center"/>
                  <w:rPr>
                    <w:b/>
                  </w:rPr>
                </w:pPr>
              </w:p>
            </w:tc>
            <w:tc>
              <w:tcPr>
                <w:tcW w:w="1695" w:type="dxa"/>
                <w:gridSpan w:val="2"/>
              </w:tcPr>
              <w:p w:rsidR="005B31F6" w:rsidRDefault="00AA4742">
                <w:r>
                  <w:rPr>
                    <w:bCs/>
                  </w:rPr>
                  <w:t>Metodinės tarybos ir metodinių grupių pasitarimai</w:t>
                </w:r>
              </w:p>
            </w:tc>
            <w:tc>
              <w:tcPr>
                <w:tcW w:w="1448" w:type="dxa"/>
                <w:gridSpan w:val="2"/>
              </w:tcPr>
              <w:p w:rsidR="005B31F6" w:rsidRDefault="00AA4742">
                <w:pPr>
                  <w:jc w:val="center"/>
                </w:pPr>
                <w:r>
                  <w:t>P-01-02-01</w:t>
                </w:r>
              </w:p>
            </w:tc>
            <w:tc>
              <w:tcPr>
                <w:tcW w:w="1363" w:type="dxa"/>
                <w:gridSpan w:val="3"/>
              </w:tcPr>
              <w:p w:rsidR="005B31F6" w:rsidRDefault="00AA4742">
                <w:pPr>
                  <w:jc w:val="center"/>
                </w:pPr>
                <w:r>
                  <w:t>Skaičius</w:t>
                </w:r>
              </w:p>
            </w:tc>
            <w:tc>
              <w:tcPr>
                <w:tcW w:w="1003" w:type="dxa"/>
                <w:gridSpan w:val="2"/>
              </w:tcPr>
              <w:p w:rsidR="005B31F6" w:rsidRDefault="00AA4742">
                <w:pPr>
                  <w:jc w:val="center"/>
                </w:pPr>
                <w:r>
                  <w:t>7</w:t>
                </w:r>
              </w:p>
            </w:tc>
            <w:tc>
              <w:tcPr>
                <w:tcW w:w="996" w:type="dxa"/>
                <w:gridSpan w:val="2"/>
              </w:tcPr>
              <w:p w:rsidR="005B31F6" w:rsidRDefault="00AA4742">
                <w:pPr>
                  <w:jc w:val="center"/>
                </w:pPr>
                <w:r>
                  <w:t>7</w:t>
                </w:r>
              </w:p>
            </w:tc>
            <w:tc>
              <w:tcPr>
                <w:tcW w:w="810" w:type="dxa"/>
              </w:tcPr>
              <w:p w:rsidR="005B31F6" w:rsidRDefault="00AA4742">
                <w:pPr>
                  <w:jc w:val="center"/>
                </w:pPr>
                <w:r>
                  <w:t>100</w:t>
                </w:r>
              </w:p>
            </w:tc>
            <w:tc>
              <w:tcPr>
                <w:tcW w:w="2155" w:type="dxa"/>
              </w:tcPr>
              <w:p w:rsidR="005B31F6" w:rsidRDefault="005B31F6">
                <w:pPr>
                  <w:rPr>
                    <w:b/>
                  </w:rPr>
                </w:pPr>
              </w:p>
            </w:tc>
          </w:tr>
          <w:tr w:rsidR="005B31F6">
            <w:tc>
              <w:tcPr>
                <w:tcW w:w="14312" w:type="dxa"/>
                <w:gridSpan w:val="20"/>
              </w:tcPr>
              <w:p w:rsidR="005B31F6" w:rsidRDefault="00AA4742">
                <w:pPr>
                  <w:jc w:val="center"/>
                  <w:rPr>
                    <w:b/>
                  </w:rPr>
                </w:pPr>
                <w:r>
                  <w:rPr>
                    <w:b/>
                  </w:rPr>
                  <w:t>Proceso kriterijai</w:t>
                </w:r>
              </w:p>
            </w:tc>
          </w:tr>
          <w:tr w:rsidR="005B31F6">
            <w:tc>
              <w:tcPr>
                <w:tcW w:w="1202" w:type="dxa"/>
              </w:tcPr>
              <w:p w:rsidR="005B31F6" w:rsidRDefault="00AA4742">
                <w:pPr>
                  <w:jc w:val="center"/>
                </w:pPr>
                <w:r>
                  <w:t>01</w:t>
                </w:r>
              </w:p>
            </w:tc>
            <w:tc>
              <w:tcPr>
                <w:tcW w:w="1415" w:type="dxa"/>
                <w:gridSpan w:val="2"/>
              </w:tcPr>
              <w:p w:rsidR="005B31F6" w:rsidRDefault="00AA4742">
                <w:pPr>
                  <w:jc w:val="center"/>
                </w:pPr>
                <w:r>
                  <w:t>02</w:t>
                </w:r>
              </w:p>
            </w:tc>
            <w:tc>
              <w:tcPr>
                <w:tcW w:w="1120" w:type="dxa"/>
                <w:gridSpan w:val="2"/>
              </w:tcPr>
              <w:p w:rsidR="005B31F6" w:rsidRDefault="00AA4742">
                <w:pPr>
                  <w:jc w:val="center"/>
                </w:pPr>
                <w:r>
                  <w:t>01</w:t>
                </w:r>
              </w:p>
            </w:tc>
            <w:tc>
              <w:tcPr>
                <w:tcW w:w="1105" w:type="dxa"/>
                <w:gridSpan w:val="2"/>
              </w:tcPr>
              <w:p w:rsidR="005B31F6" w:rsidRDefault="00AA4742">
                <w:pPr>
                  <w:jc w:val="center"/>
                </w:pPr>
                <w:r>
                  <w:t>01</w:t>
                </w:r>
              </w:p>
            </w:tc>
            <w:tc>
              <w:tcPr>
                <w:tcW w:w="1695" w:type="dxa"/>
                <w:gridSpan w:val="2"/>
              </w:tcPr>
              <w:p w:rsidR="005B31F6" w:rsidRDefault="00AA4742">
                <w:r>
                  <w:t>Kvalifikacijos tobulinimo renginių dienos</w:t>
                </w:r>
              </w:p>
            </w:tc>
            <w:tc>
              <w:tcPr>
                <w:tcW w:w="1448" w:type="dxa"/>
                <w:gridSpan w:val="2"/>
              </w:tcPr>
              <w:p w:rsidR="005B31F6" w:rsidRDefault="00AA4742">
                <w:pPr>
                  <w:jc w:val="center"/>
                </w:pPr>
                <w:r>
                  <w:t>P-01-02-01-01</w:t>
                </w:r>
              </w:p>
              <w:p w:rsidR="005B31F6" w:rsidRDefault="005B31F6">
                <w:pPr>
                  <w:jc w:val="center"/>
                </w:pPr>
              </w:p>
            </w:tc>
            <w:tc>
              <w:tcPr>
                <w:tcW w:w="1363" w:type="dxa"/>
                <w:gridSpan w:val="3"/>
              </w:tcPr>
              <w:p w:rsidR="005B31F6" w:rsidRDefault="00AA4742">
                <w:pPr>
                  <w:jc w:val="center"/>
                </w:pPr>
                <w:r>
                  <w:t>Skaičius</w:t>
                </w:r>
              </w:p>
            </w:tc>
            <w:tc>
              <w:tcPr>
                <w:tcW w:w="1003" w:type="dxa"/>
                <w:gridSpan w:val="2"/>
              </w:tcPr>
              <w:p w:rsidR="005B31F6" w:rsidRDefault="00AA4742">
                <w:pPr>
                  <w:jc w:val="center"/>
                </w:pPr>
                <w:r>
                  <w:t>250</w:t>
                </w:r>
              </w:p>
            </w:tc>
            <w:tc>
              <w:tcPr>
                <w:tcW w:w="996" w:type="dxa"/>
                <w:gridSpan w:val="2"/>
              </w:tcPr>
              <w:p w:rsidR="005B31F6" w:rsidRDefault="00AA4742">
                <w:pPr>
                  <w:jc w:val="center"/>
                </w:pPr>
                <w:r>
                  <w:t>240</w:t>
                </w:r>
              </w:p>
            </w:tc>
            <w:tc>
              <w:tcPr>
                <w:tcW w:w="810" w:type="dxa"/>
              </w:tcPr>
              <w:p w:rsidR="005B31F6" w:rsidRDefault="00AA4742">
                <w:pPr>
                  <w:jc w:val="center"/>
                </w:pPr>
                <w:r>
                  <w:t>96</w:t>
                </w:r>
              </w:p>
            </w:tc>
            <w:tc>
              <w:tcPr>
                <w:tcW w:w="2155" w:type="dxa"/>
              </w:tcPr>
              <w:p w:rsidR="005B31F6" w:rsidRDefault="00AA4742">
                <w:pPr>
                  <w:rPr>
                    <w:b/>
                  </w:rPr>
                </w:pPr>
                <w:r>
                  <w:t xml:space="preserve">Visi mokytojai tobulino savo kompetencijas, tačiau skirtingą dienų skaičių dalyvavo kvalifikaciniuose renginiuose: vieni  </w:t>
                </w:r>
                <w:r>
                  <w:lastRenderedPageBreak/>
                  <w:t>5 dienas, kiti – mažiau</w:t>
                </w:r>
              </w:p>
            </w:tc>
          </w:tr>
          <w:tr w:rsidR="005B31F6">
            <w:tc>
              <w:tcPr>
                <w:tcW w:w="1202" w:type="dxa"/>
              </w:tcPr>
              <w:p w:rsidR="005B31F6" w:rsidRDefault="00AA4742">
                <w:pPr>
                  <w:jc w:val="center"/>
                </w:pPr>
                <w:r>
                  <w:lastRenderedPageBreak/>
                  <w:t>01</w:t>
                </w:r>
              </w:p>
            </w:tc>
            <w:tc>
              <w:tcPr>
                <w:tcW w:w="1415" w:type="dxa"/>
                <w:gridSpan w:val="2"/>
              </w:tcPr>
              <w:p w:rsidR="005B31F6" w:rsidRDefault="00AA4742">
                <w:pPr>
                  <w:jc w:val="center"/>
                </w:pPr>
                <w:r>
                  <w:t>02</w:t>
                </w:r>
              </w:p>
            </w:tc>
            <w:tc>
              <w:tcPr>
                <w:tcW w:w="1120" w:type="dxa"/>
                <w:gridSpan w:val="2"/>
              </w:tcPr>
              <w:p w:rsidR="005B31F6" w:rsidRDefault="00AA4742">
                <w:pPr>
                  <w:jc w:val="center"/>
                </w:pPr>
                <w:r>
                  <w:t>01</w:t>
                </w:r>
              </w:p>
            </w:tc>
            <w:tc>
              <w:tcPr>
                <w:tcW w:w="1105" w:type="dxa"/>
                <w:gridSpan w:val="2"/>
              </w:tcPr>
              <w:p w:rsidR="005B31F6" w:rsidRDefault="00AA4742">
                <w:pPr>
                  <w:jc w:val="center"/>
                </w:pPr>
                <w:r>
                  <w:t>02</w:t>
                </w:r>
              </w:p>
            </w:tc>
            <w:tc>
              <w:tcPr>
                <w:tcW w:w="1695" w:type="dxa"/>
                <w:gridSpan w:val="2"/>
              </w:tcPr>
              <w:p w:rsidR="005B31F6" w:rsidRDefault="00AA4742">
                <w:r>
                  <w:t>Konferencijos ir metodiniai renginiai</w:t>
                </w:r>
              </w:p>
            </w:tc>
            <w:tc>
              <w:tcPr>
                <w:tcW w:w="1448" w:type="dxa"/>
                <w:gridSpan w:val="2"/>
              </w:tcPr>
              <w:p w:rsidR="005B31F6" w:rsidRDefault="00AA4742">
                <w:pPr>
                  <w:jc w:val="center"/>
                </w:pPr>
                <w:r>
                  <w:t>P-01-02-01-02</w:t>
                </w:r>
              </w:p>
            </w:tc>
            <w:tc>
              <w:tcPr>
                <w:tcW w:w="1363" w:type="dxa"/>
                <w:gridSpan w:val="3"/>
              </w:tcPr>
              <w:p w:rsidR="005B31F6" w:rsidRDefault="00AA4742">
                <w:pPr>
                  <w:jc w:val="center"/>
                </w:pPr>
                <w:r>
                  <w:t>Skaičius</w:t>
                </w:r>
              </w:p>
            </w:tc>
            <w:tc>
              <w:tcPr>
                <w:tcW w:w="1003" w:type="dxa"/>
                <w:gridSpan w:val="2"/>
              </w:tcPr>
              <w:p w:rsidR="005B31F6" w:rsidRDefault="00AA4742">
                <w:pPr>
                  <w:jc w:val="center"/>
                </w:pPr>
                <w:r>
                  <w:t>5</w:t>
                </w:r>
              </w:p>
            </w:tc>
            <w:tc>
              <w:tcPr>
                <w:tcW w:w="996" w:type="dxa"/>
                <w:gridSpan w:val="2"/>
              </w:tcPr>
              <w:p w:rsidR="005B31F6" w:rsidRDefault="00AA4742">
                <w:pPr>
                  <w:jc w:val="center"/>
                </w:pPr>
                <w:r>
                  <w:t>4</w:t>
                </w:r>
              </w:p>
            </w:tc>
            <w:tc>
              <w:tcPr>
                <w:tcW w:w="810" w:type="dxa"/>
              </w:tcPr>
              <w:p w:rsidR="005B31F6" w:rsidRDefault="00AA4742">
                <w:pPr>
                  <w:jc w:val="center"/>
                </w:pPr>
                <w:r>
                  <w:t>80</w:t>
                </w:r>
              </w:p>
            </w:tc>
            <w:tc>
              <w:tcPr>
                <w:tcW w:w="2155" w:type="dxa"/>
              </w:tcPr>
              <w:p w:rsidR="005B31F6" w:rsidRDefault="00AA4742">
                <w:r>
                  <w:t>Resp. gamtamokslinė konferencija metodinės tarybos nutarimu perkelta į 2018 metus, vyks balandžio 5 d.</w:t>
                </w:r>
              </w:p>
            </w:tc>
          </w:tr>
          <w:tr w:rsidR="005B31F6">
            <w:tc>
              <w:tcPr>
                <w:tcW w:w="14312" w:type="dxa"/>
                <w:gridSpan w:val="20"/>
              </w:tcPr>
              <w:p w:rsidR="005B31F6" w:rsidRDefault="00AA4742">
                <w:pPr>
                  <w:jc w:val="center"/>
                  <w:rPr>
                    <w:b/>
                  </w:rPr>
                </w:pPr>
                <w:r>
                  <w:rPr>
                    <w:b/>
                  </w:rPr>
                  <w:t>Indėlio kriterijai</w:t>
                </w:r>
              </w:p>
            </w:tc>
          </w:tr>
          <w:tr w:rsidR="005B31F6">
            <w:tc>
              <w:tcPr>
                <w:tcW w:w="1202" w:type="dxa"/>
              </w:tcPr>
              <w:p w:rsidR="005B31F6" w:rsidRDefault="00AA4742">
                <w:pPr>
                  <w:jc w:val="center"/>
                </w:pPr>
                <w:r>
                  <w:t>02</w:t>
                </w:r>
              </w:p>
            </w:tc>
            <w:tc>
              <w:tcPr>
                <w:tcW w:w="1415" w:type="dxa"/>
                <w:gridSpan w:val="2"/>
              </w:tcPr>
              <w:p w:rsidR="005B31F6" w:rsidRDefault="00AA4742">
                <w:pPr>
                  <w:jc w:val="center"/>
                </w:pPr>
                <w:r>
                  <w:t>01</w:t>
                </w:r>
              </w:p>
            </w:tc>
            <w:tc>
              <w:tcPr>
                <w:tcW w:w="1120" w:type="dxa"/>
                <w:gridSpan w:val="2"/>
              </w:tcPr>
              <w:p w:rsidR="005B31F6" w:rsidRDefault="00AA4742">
                <w:pPr>
                  <w:jc w:val="center"/>
                </w:pPr>
                <w:r>
                  <w:t>01</w:t>
                </w:r>
              </w:p>
            </w:tc>
            <w:tc>
              <w:tcPr>
                <w:tcW w:w="1105" w:type="dxa"/>
                <w:gridSpan w:val="2"/>
                <w:shd w:val="clear" w:color="auto" w:fill="D9D9D9"/>
              </w:tcPr>
              <w:p w:rsidR="005B31F6" w:rsidRDefault="005B31F6">
                <w:pPr>
                  <w:jc w:val="center"/>
                  <w:rPr>
                    <w:b/>
                  </w:rPr>
                </w:pPr>
              </w:p>
            </w:tc>
            <w:tc>
              <w:tcPr>
                <w:tcW w:w="1695" w:type="dxa"/>
                <w:gridSpan w:val="2"/>
              </w:tcPr>
              <w:p w:rsidR="005B31F6" w:rsidRDefault="00AA4742">
                <w:r>
                  <w:t>Mokinių dalyvavimas neformaliojo švietimo veiklose</w:t>
                </w:r>
              </w:p>
            </w:tc>
            <w:tc>
              <w:tcPr>
                <w:tcW w:w="1448" w:type="dxa"/>
                <w:gridSpan w:val="2"/>
              </w:tcPr>
              <w:p w:rsidR="005B31F6" w:rsidRDefault="00AA4742">
                <w:pPr>
                  <w:jc w:val="center"/>
                </w:pPr>
                <w:r>
                  <w:t>P-02-01-01</w:t>
                </w:r>
              </w:p>
            </w:tc>
            <w:tc>
              <w:tcPr>
                <w:tcW w:w="1363" w:type="dxa"/>
                <w:gridSpan w:val="3"/>
              </w:tcPr>
              <w:p w:rsidR="005B31F6" w:rsidRDefault="00AA4742">
                <w:pPr>
                  <w:jc w:val="center"/>
                </w:pPr>
                <w:r>
                  <w:t>Procentai</w:t>
                </w:r>
              </w:p>
            </w:tc>
            <w:tc>
              <w:tcPr>
                <w:tcW w:w="1003" w:type="dxa"/>
                <w:gridSpan w:val="2"/>
              </w:tcPr>
              <w:p w:rsidR="005B31F6" w:rsidRDefault="00AA4742">
                <w:pPr>
                  <w:jc w:val="center"/>
                </w:pPr>
                <w:r>
                  <w:t>60</w:t>
                </w:r>
              </w:p>
            </w:tc>
            <w:tc>
              <w:tcPr>
                <w:tcW w:w="996" w:type="dxa"/>
                <w:gridSpan w:val="2"/>
              </w:tcPr>
              <w:p w:rsidR="005B31F6" w:rsidRDefault="00AA4742">
                <w:pPr>
                  <w:jc w:val="center"/>
                </w:pPr>
                <w:r>
                  <w:t>61</w:t>
                </w:r>
              </w:p>
            </w:tc>
            <w:tc>
              <w:tcPr>
                <w:tcW w:w="810" w:type="dxa"/>
              </w:tcPr>
              <w:p w:rsidR="005B31F6" w:rsidRDefault="00AA4742">
                <w:pPr>
                  <w:jc w:val="center"/>
                </w:pPr>
                <w:r>
                  <w:t>101</w:t>
                </w:r>
              </w:p>
            </w:tc>
            <w:tc>
              <w:tcPr>
                <w:tcW w:w="2155" w:type="dxa"/>
              </w:tcPr>
              <w:p w:rsidR="005B31F6" w:rsidRDefault="005B31F6"/>
            </w:tc>
          </w:tr>
          <w:tr w:rsidR="005B31F6">
            <w:tc>
              <w:tcPr>
                <w:tcW w:w="14312" w:type="dxa"/>
                <w:gridSpan w:val="20"/>
              </w:tcPr>
              <w:p w:rsidR="005B31F6" w:rsidRDefault="00AA4742">
                <w:pPr>
                  <w:jc w:val="center"/>
                  <w:rPr>
                    <w:b/>
                  </w:rPr>
                </w:pPr>
                <w:r>
                  <w:rPr>
                    <w:b/>
                  </w:rPr>
                  <w:t>Proceso kriterijai</w:t>
                </w:r>
              </w:p>
            </w:tc>
          </w:tr>
          <w:tr w:rsidR="005B31F6">
            <w:tc>
              <w:tcPr>
                <w:tcW w:w="1202" w:type="dxa"/>
              </w:tcPr>
              <w:p w:rsidR="005B31F6" w:rsidRDefault="00AA4742">
                <w:pPr>
                  <w:jc w:val="center"/>
                </w:pPr>
                <w:r>
                  <w:t>02</w:t>
                </w:r>
              </w:p>
            </w:tc>
            <w:tc>
              <w:tcPr>
                <w:tcW w:w="1415" w:type="dxa"/>
                <w:gridSpan w:val="2"/>
              </w:tcPr>
              <w:p w:rsidR="005B31F6" w:rsidRDefault="00AA4742">
                <w:pPr>
                  <w:jc w:val="center"/>
                </w:pPr>
                <w:r>
                  <w:t>01</w:t>
                </w:r>
              </w:p>
            </w:tc>
            <w:tc>
              <w:tcPr>
                <w:tcW w:w="1120" w:type="dxa"/>
                <w:gridSpan w:val="2"/>
              </w:tcPr>
              <w:p w:rsidR="005B31F6" w:rsidRDefault="00AA4742">
                <w:pPr>
                  <w:jc w:val="center"/>
                </w:pPr>
                <w:r>
                  <w:t>01</w:t>
                </w:r>
              </w:p>
            </w:tc>
            <w:tc>
              <w:tcPr>
                <w:tcW w:w="1105" w:type="dxa"/>
                <w:gridSpan w:val="2"/>
              </w:tcPr>
              <w:p w:rsidR="005B31F6" w:rsidRDefault="00AA4742">
                <w:pPr>
                  <w:jc w:val="center"/>
                </w:pPr>
                <w:r>
                  <w:t>01</w:t>
                </w:r>
              </w:p>
            </w:tc>
            <w:tc>
              <w:tcPr>
                <w:tcW w:w="1695" w:type="dxa"/>
                <w:gridSpan w:val="2"/>
              </w:tcPr>
              <w:p w:rsidR="005B31F6" w:rsidRDefault="00AA4742">
                <w:r>
                  <w:t>Šventės ir renginiai</w:t>
                </w:r>
              </w:p>
            </w:tc>
            <w:tc>
              <w:tcPr>
                <w:tcW w:w="1448" w:type="dxa"/>
                <w:gridSpan w:val="2"/>
              </w:tcPr>
              <w:p w:rsidR="005B31F6" w:rsidRDefault="00AA4742">
                <w:pPr>
                  <w:jc w:val="center"/>
                </w:pPr>
                <w:r>
                  <w:t>P-02-01-01-01</w:t>
                </w:r>
              </w:p>
            </w:tc>
            <w:tc>
              <w:tcPr>
                <w:tcW w:w="1363" w:type="dxa"/>
                <w:gridSpan w:val="3"/>
              </w:tcPr>
              <w:p w:rsidR="005B31F6" w:rsidRDefault="00AA4742">
                <w:pPr>
                  <w:jc w:val="center"/>
                </w:pPr>
                <w:r>
                  <w:t>Skaičius</w:t>
                </w:r>
              </w:p>
            </w:tc>
            <w:tc>
              <w:tcPr>
                <w:tcW w:w="1003" w:type="dxa"/>
                <w:gridSpan w:val="2"/>
              </w:tcPr>
              <w:p w:rsidR="005B31F6" w:rsidRDefault="00AA4742">
                <w:pPr>
                  <w:jc w:val="center"/>
                </w:pPr>
                <w:r>
                  <w:t>30</w:t>
                </w:r>
              </w:p>
            </w:tc>
            <w:tc>
              <w:tcPr>
                <w:tcW w:w="996" w:type="dxa"/>
                <w:gridSpan w:val="2"/>
              </w:tcPr>
              <w:p w:rsidR="005B31F6" w:rsidRDefault="00AA4742">
                <w:pPr>
                  <w:jc w:val="center"/>
                </w:pPr>
                <w:r>
                  <w:t>50</w:t>
                </w:r>
              </w:p>
            </w:tc>
            <w:tc>
              <w:tcPr>
                <w:tcW w:w="810" w:type="dxa"/>
              </w:tcPr>
              <w:p w:rsidR="005B31F6" w:rsidRDefault="00AA4742">
                <w:pPr>
                  <w:jc w:val="center"/>
                </w:pPr>
                <w:r>
                  <w:t>166</w:t>
                </w:r>
              </w:p>
            </w:tc>
            <w:tc>
              <w:tcPr>
                <w:tcW w:w="2155" w:type="dxa"/>
              </w:tcPr>
              <w:p w:rsidR="005B31F6" w:rsidRDefault="005B31F6"/>
            </w:tc>
          </w:tr>
          <w:tr w:rsidR="005B31F6">
            <w:tc>
              <w:tcPr>
                <w:tcW w:w="1202" w:type="dxa"/>
              </w:tcPr>
              <w:p w:rsidR="005B31F6" w:rsidRDefault="00AA4742">
                <w:pPr>
                  <w:jc w:val="center"/>
                </w:pPr>
                <w:r>
                  <w:t>02</w:t>
                </w:r>
              </w:p>
            </w:tc>
            <w:tc>
              <w:tcPr>
                <w:tcW w:w="1415" w:type="dxa"/>
                <w:gridSpan w:val="2"/>
              </w:tcPr>
              <w:p w:rsidR="005B31F6" w:rsidRDefault="00AA4742">
                <w:pPr>
                  <w:jc w:val="center"/>
                </w:pPr>
                <w:r>
                  <w:t>01</w:t>
                </w:r>
              </w:p>
            </w:tc>
            <w:tc>
              <w:tcPr>
                <w:tcW w:w="1120" w:type="dxa"/>
                <w:gridSpan w:val="2"/>
              </w:tcPr>
              <w:p w:rsidR="005B31F6" w:rsidRDefault="00AA4742">
                <w:pPr>
                  <w:jc w:val="center"/>
                </w:pPr>
                <w:r>
                  <w:t>01</w:t>
                </w:r>
              </w:p>
            </w:tc>
            <w:tc>
              <w:tcPr>
                <w:tcW w:w="1105" w:type="dxa"/>
                <w:gridSpan w:val="2"/>
              </w:tcPr>
              <w:p w:rsidR="005B31F6" w:rsidRDefault="00AA4742">
                <w:pPr>
                  <w:jc w:val="center"/>
                </w:pPr>
                <w:r>
                  <w:t>02</w:t>
                </w:r>
              </w:p>
            </w:tc>
            <w:tc>
              <w:tcPr>
                <w:tcW w:w="1695" w:type="dxa"/>
                <w:gridSpan w:val="2"/>
              </w:tcPr>
              <w:p w:rsidR="005B31F6" w:rsidRDefault="00AA4742">
                <w:r>
                  <w:t>Neformaliojo švietimo programos</w:t>
                </w:r>
              </w:p>
            </w:tc>
            <w:tc>
              <w:tcPr>
                <w:tcW w:w="1448" w:type="dxa"/>
                <w:gridSpan w:val="2"/>
              </w:tcPr>
              <w:p w:rsidR="005B31F6" w:rsidRDefault="00AA4742">
                <w:pPr>
                  <w:jc w:val="center"/>
                </w:pPr>
                <w:r>
                  <w:t>P-02-01-01-02</w:t>
                </w:r>
              </w:p>
            </w:tc>
            <w:tc>
              <w:tcPr>
                <w:tcW w:w="1363" w:type="dxa"/>
                <w:gridSpan w:val="3"/>
              </w:tcPr>
              <w:p w:rsidR="005B31F6" w:rsidRDefault="00AA4742">
                <w:pPr>
                  <w:jc w:val="center"/>
                </w:pPr>
                <w:r>
                  <w:t>Skaičius</w:t>
                </w:r>
              </w:p>
            </w:tc>
            <w:tc>
              <w:tcPr>
                <w:tcW w:w="1003" w:type="dxa"/>
                <w:gridSpan w:val="2"/>
              </w:tcPr>
              <w:p w:rsidR="005B31F6" w:rsidRDefault="00AA4742">
                <w:pPr>
                  <w:jc w:val="center"/>
                </w:pPr>
                <w:r>
                  <w:t>25</w:t>
                </w:r>
              </w:p>
            </w:tc>
            <w:tc>
              <w:tcPr>
                <w:tcW w:w="996" w:type="dxa"/>
                <w:gridSpan w:val="2"/>
              </w:tcPr>
              <w:p w:rsidR="005B31F6" w:rsidRDefault="00AA4742">
                <w:pPr>
                  <w:jc w:val="center"/>
                </w:pPr>
                <w:r>
                  <w:t>24</w:t>
                </w:r>
              </w:p>
            </w:tc>
            <w:tc>
              <w:tcPr>
                <w:tcW w:w="810" w:type="dxa"/>
              </w:tcPr>
              <w:p w:rsidR="005B31F6" w:rsidRDefault="00AA4742">
                <w:pPr>
                  <w:jc w:val="center"/>
                </w:pPr>
                <w:r>
                  <w:t>96</w:t>
                </w:r>
              </w:p>
            </w:tc>
            <w:tc>
              <w:tcPr>
                <w:tcW w:w="2155" w:type="dxa"/>
              </w:tcPr>
              <w:p w:rsidR="005B31F6" w:rsidRDefault="005B31F6"/>
            </w:tc>
          </w:tr>
          <w:tr w:rsidR="005B31F6">
            <w:tc>
              <w:tcPr>
                <w:tcW w:w="14312" w:type="dxa"/>
                <w:gridSpan w:val="20"/>
              </w:tcPr>
              <w:p w:rsidR="005B31F6" w:rsidRDefault="00AA4742">
                <w:pPr>
                  <w:jc w:val="center"/>
                  <w:rPr>
                    <w:b/>
                  </w:rPr>
                </w:pPr>
                <w:r>
                  <w:rPr>
                    <w:b/>
                  </w:rPr>
                  <w:t>Indėlio kriterijai</w:t>
                </w:r>
              </w:p>
            </w:tc>
          </w:tr>
          <w:tr w:rsidR="005B31F6">
            <w:tc>
              <w:tcPr>
                <w:tcW w:w="1202" w:type="dxa"/>
              </w:tcPr>
              <w:p w:rsidR="005B31F6" w:rsidRDefault="00AA4742">
                <w:pPr>
                  <w:jc w:val="center"/>
                </w:pPr>
                <w:r>
                  <w:t>02</w:t>
                </w:r>
              </w:p>
            </w:tc>
            <w:tc>
              <w:tcPr>
                <w:tcW w:w="1415" w:type="dxa"/>
                <w:gridSpan w:val="2"/>
              </w:tcPr>
              <w:p w:rsidR="005B31F6" w:rsidRDefault="00AA4742">
                <w:pPr>
                  <w:jc w:val="center"/>
                </w:pPr>
                <w:r>
                  <w:t>01</w:t>
                </w:r>
              </w:p>
            </w:tc>
            <w:tc>
              <w:tcPr>
                <w:tcW w:w="1120" w:type="dxa"/>
                <w:gridSpan w:val="2"/>
              </w:tcPr>
              <w:p w:rsidR="005B31F6" w:rsidRDefault="00AA4742">
                <w:pPr>
                  <w:jc w:val="center"/>
                </w:pPr>
                <w:r>
                  <w:t>02</w:t>
                </w:r>
              </w:p>
            </w:tc>
            <w:tc>
              <w:tcPr>
                <w:tcW w:w="1105" w:type="dxa"/>
                <w:gridSpan w:val="2"/>
                <w:shd w:val="clear" w:color="auto" w:fill="D9D9D9"/>
              </w:tcPr>
              <w:p w:rsidR="005B31F6" w:rsidRDefault="005B31F6">
                <w:pPr>
                  <w:jc w:val="center"/>
                  <w:rPr>
                    <w:b/>
                  </w:rPr>
                </w:pPr>
              </w:p>
            </w:tc>
            <w:tc>
              <w:tcPr>
                <w:tcW w:w="1695" w:type="dxa"/>
                <w:gridSpan w:val="2"/>
              </w:tcPr>
              <w:p w:rsidR="005B31F6" w:rsidRDefault="00AA4742">
                <w:r>
                  <w:t>Bendros veiklos, dalyvaujant tėvams (renginiai, pasitarimai, išvykos, akcijos ir kt.)</w:t>
                </w:r>
              </w:p>
            </w:tc>
            <w:tc>
              <w:tcPr>
                <w:tcW w:w="1448" w:type="dxa"/>
                <w:gridSpan w:val="2"/>
              </w:tcPr>
              <w:p w:rsidR="005B31F6" w:rsidRDefault="00AA4742">
                <w:pPr>
                  <w:jc w:val="center"/>
                </w:pPr>
                <w:r>
                  <w:t>P-02-01-02</w:t>
                </w:r>
              </w:p>
            </w:tc>
            <w:tc>
              <w:tcPr>
                <w:tcW w:w="1363" w:type="dxa"/>
                <w:gridSpan w:val="3"/>
              </w:tcPr>
              <w:p w:rsidR="005B31F6" w:rsidRDefault="00AA4742">
                <w:pPr>
                  <w:jc w:val="center"/>
                </w:pPr>
                <w:r>
                  <w:t>Skaičius</w:t>
                </w:r>
              </w:p>
            </w:tc>
            <w:tc>
              <w:tcPr>
                <w:tcW w:w="1003" w:type="dxa"/>
                <w:gridSpan w:val="2"/>
              </w:tcPr>
              <w:p w:rsidR="005B31F6" w:rsidRDefault="00AA4742">
                <w:pPr>
                  <w:jc w:val="center"/>
                </w:pPr>
                <w:r>
                  <w:t>66</w:t>
                </w:r>
              </w:p>
            </w:tc>
            <w:tc>
              <w:tcPr>
                <w:tcW w:w="996" w:type="dxa"/>
                <w:gridSpan w:val="2"/>
              </w:tcPr>
              <w:p w:rsidR="005B31F6" w:rsidRDefault="00AA4742">
                <w:pPr>
                  <w:jc w:val="center"/>
                </w:pPr>
                <w:r>
                  <w:t>60</w:t>
                </w:r>
              </w:p>
            </w:tc>
            <w:tc>
              <w:tcPr>
                <w:tcW w:w="810" w:type="dxa"/>
              </w:tcPr>
              <w:p w:rsidR="005B31F6" w:rsidRDefault="00AA4742">
                <w:pPr>
                  <w:jc w:val="center"/>
                </w:pPr>
                <w:r>
                  <w:t>91</w:t>
                </w:r>
              </w:p>
            </w:tc>
            <w:tc>
              <w:tcPr>
                <w:tcW w:w="2155" w:type="dxa"/>
              </w:tcPr>
              <w:p w:rsidR="005B31F6" w:rsidRDefault="00AA4742">
                <w:r>
                  <w:t>Vienas iš nepakankamo tėvų dalyvavimo veiklose argumentų – darbas ir didelis užimtumas.</w:t>
                </w:r>
              </w:p>
            </w:tc>
          </w:tr>
          <w:tr w:rsidR="005B31F6">
            <w:tc>
              <w:tcPr>
                <w:tcW w:w="14312" w:type="dxa"/>
                <w:gridSpan w:val="20"/>
              </w:tcPr>
              <w:p w:rsidR="005B31F6" w:rsidRDefault="00AA4742">
                <w:pPr>
                  <w:jc w:val="center"/>
                  <w:rPr>
                    <w:b/>
                  </w:rPr>
                </w:pPr>
                <w:r>
                  <w:rPr>
                    <w:b/>
                  </w:rPr>
                  <w:t>Proceso kriterijai</w:t>
                </w:r>
              </w:p>
            </w:tc>
          </w:tr>
          <w:tr w:rsidR="005B31F6">
            <w:tc>
              <w:tcPr>
                <w:tcW w:w="1202" w:type="dxa"/>
              </w:tcPr>
              <w:p w:rsidR="005B31F6" w:rsidRDefault="00AA4742">
                <w:pPr>
                  <w:jc w:val="center"/>
                </w:pPr>
                <w:r>
                  <w:t>02</w:t>
                </w:r>
              </w:p>
            </w:tc>
            <w:tc>
              <w:tcPr>
                <w:tcW w:w="1415" w:type="dxa"/>
                <w:gridSpan w:val="2"/>
              </w:tcPr>
              <w:p w:rsidR="005B31F6" w:rsidRDefault="00AA4742">
                <w:pPr>
                  <w:jc w:val="center"/>
                </w:pPr>
                <w:r>
                  <w:t>01</w:t>
                </w:r>
              </w:p>
            </w:tc>
            <w:tc>
              <w:tcPr>
                <w:tcW w:w="1120" w:type="dxa"/>
                <w:gridSpan w:val="2"/>
              </w:tcPr>
              <w:p w:rsidR="005B31F6" w:rsidRDefault="00AA4742">
                <w:pPr>
                  <w:jc w:val="center"/>
                </w:pPr>
                <w:r>
                  <w:t>02</w:t>
                </w:r>
              </w:p>
            </w:tc>
            <w:tc>
              <w:tcPr>
                <w:tcW w:w="1105" w:type="dxa"/>
                <w:gridSpan w:val="2"/>
              </w:tcPr>
              <w:p w:rsidR="005B31F6" w:rsidRDefault="00AA4742">
                <w:pPr>
                  <w:jc w:val="center"/>
                </w:pPr>
                <w:r>
                  <w:t>01</w:t>
                </w:r>
              </w:p>
            </w:tc>
            <w:tc>
              <w:tcPr>
                <w:tcW w:w="1695" w:type="dxa"/>
                <w:gridSpan w:val="2"/>
              </w:tcPr>
              <w:p w:rsidR="005B31F6" w:rsidRDefault="00AA4742">
                <w:r>
                  <w:t xml:space="preserve">Bendri mokinių, tėvų, mokytojų ir </w:t>
                </w:r>
                <w:r>
                  <w:lastRenderedPageBreak/>
                  <w:t>pagalbos mokiniui specialistų pasitarimai</w:t>
                </w:r>
              </w:p>
            </w:tc>
            <w:tc>
              <w:tcPr>
                <w:tcW w:w="1448" w:type="dxa"/>
                <w:gridSpan w:val="2"/>
              </w:tcPr>
              <w:p w:rsidR="005B31F6" w:rsidRDefault="00AA4742">
                <w:pPr>
                  <w:jc w:val="center"/>
                </w:pPr>
                <w:r>
                  <w:lastRenderedPageBreak/>
                  <w:t>P-02-01-02-01</w:t>
                </w:r>
              </w:p>
            </w:tc>
            <w:tc>
              <w:tcPr>
                <w:tcW w:w="1363" w:type="dxa"/>
                <w:gridSpan w:val="3"/>
              </w:tcPr>
              <w:p w:rsidR="005B31F6" w:rsidRDefault="00AA4742">
                <w:pPr>
                  <w:jc w:val="center"/>
                </w:pPr>
                <w:r>
                  <w:t>Skaičius</w:t>
                </w:r>
              </w:p>
            </w:tc>
            <w:tc>
              <w:tcPr>
                <w:tcW w:w="1003" w:type="dxa"/>
                <w:gridSpan w:val="2"/>
              </w:tcPr>
              <w:p w:rsidR="005B31F6" w:rsidRDefault="00AA4742">
                <w:pPr>
                  <w:jc w:val="center"/>
                </w:pPr>
                <w:r>
                  <w:t>25</w:t>
                </w:r>
              </w:p>
            </w:tc>
            <w:tc>
              <w:tcPr>
                <w:tcW w:w="996" w:type="dxa"/>
                <w:gridSpan w:val="2"/>
              </w:tcPr>
              <w:p w:rsidR="005B31F6" w:rsidRDefault="00AA4742">
                <w:pPr>
                  <w:jc w:val="center"/>
                </w:pPr>
                <w:r>
                  <w:t>22</w:t>
                </w:r>
              </w:p>
            </w:tc>
            <w:tc>
              <w:tcPr>
                <w:tcW w:w="810" w:type="dxa"/>
              </w:tcPr>
              <w:p w:rsidR="005B31F6" w:rsidRDefault="00AA4742">
                <w:pPr>
                  <w:jc w:val="center"/>
                </w:pPr>
                <w:r>
                  <w:t>88</w:t>
                </w:r>
              </w:p>
            </w:tc>
            <w:tc>
              <w:tcPr>
                <w:tcW w:w="2155" w:type="dxa"/>
              </w:tcPr>
              <w:p w:rsidR="005B31F6" w:rsidRDefault="00AA4742">
                <w:r>
                  <w:t xml:space="preserve">Pagerėjo mokyklos ir tėvų bendravimas </w:t>
                </w:r>
                <w:r>
                  <w:lastRenderedPageBreak/>
                  <w:t>per el. dienyną ir telefonu.</w:t>
                </w:r>
                <w:r>
                  <w:rPr>
                    <w:b/>
                  </w:rPr>
                  <w:t xml:space="preserve"> </w:t>
                </w:r>
              </w:p>
            </w:tc>
          </w:tr>
          <w:tr w:rsidR="005B31F6">
            <w:tc>
              <w:tcPr>
                <w:tcW w:w="1202" w:type="dxa"/>
              </w:tcPr>
              <w:p w:rsidR="005B31F6" w:rsidRDefault="00AA4742">
                <w:pPr>
                  <w:jc w:val="center"/>
                </w:pPr>
                <w:r>
                  <w:lastRenderedPageBreak/>
                  <w:t>02</w:t>
                </w:r>
              </w:p>
            </w:tc>
            <w:tc>
              <w:tcPr>
                <w:tcW w:w="1415" w:type="dxa"/>
                <w:gridSpan w:val="2"/>
              </w:tcPr>
              <w:p w:rsidR="005B31F6" w:rsidRDefault="00AA4742">
                <w:pPr>
                  <w:jc w:val="center"/>
                </w:pPr>
                <w:r>
                  <w:t>01</w:t>
                </w:r>
              </w:p>
            </w:tc>
            <w:tc>
              <w:tcPr>
                <w:tcW w:w="1120" w:type="dxa"/>
                <w:gridSpan w:val="2"/>
              </w:tcPr>
              <w:p w:rsidR="005B31F6" w:rsidRDefault="00AA4742">
                <w:pPr>
                  <w:jc w:val="center"/>
                </w:pPr>
                <w:r>
                  <w:t>02</w:t>
                </w:r>
              </w:p>
            </w:tc>
            <w:tc>
              <w:tcPr>
                <w:tcW w:w="1105" w:type="dxa"/>
                <w:gridSpan w:val="2"/>
              </w:tcPr>
              <w:p w:rsidR="005B31F6" w:rsidRDefault="00AA4742">
                <w:pPr>
                  <w:jc w:val="center"/>
                </w:pPr>
                <w:r>
                  <w:t>02</w:t>
                </w:r>
              </w:p>
            </w:tc>
            <w:tc>
              <w:tcPr>
                <w:tcW w:w="1695" w:type="dxa"/>
                <w:gridSpan w:val="2"/>
              </w:tcPr>
              <w:p w:rsidR="005B31F6" w:rsidRDefault="00AA4742">
                <w:r>
                  <w:t>Renginiai, akcijos, klasių išvykos, dalyvaujant tėvams</w:t>
                </w:r>
              </w:p>
            </w:tc>
            <w:tc>
              <w:tcPr>
                <w:tcW w:w="1448" w:type="dxa"/>
                <w:gridSpan w:val="2"/>
              </w:tcPr>
              <w:p w:rsidR="005B31F6" w:rsidRDefault="00AA4742">
                <w:pPr>
                  <w:jc w:val="center"/>
                </w:pPr>
                <w:r>
                  <w:t>P-02-01-02-02</w:t>
                </w:r>
              </w:p>
            </w:tc>
            <w:tc>
              <w:tcPr>
                <w:tcW w:w="1363" w:type="dxa"/>
                <w:gridSpan w:val="3"/>
              </w:tcPr>
              <w:p w:rsidR="005B31F6" w:rsidRDefault="00AA4742">
                <w:pPr>
                  <w:jc w:val="center"/>
                </w:pPr>
                <w:r>
                  <w:t>Skaičius</w:t>
                </w:r>
              </w:p>
            </w:tc>
            <w:tc>
              <w:tcPr>
                <w:tcW w:w="1003" w:type="dxa"/>
                <w:gridSpan w:val="2"/>
              </w:tcPr>
              <w:p w:rsidR="005B31F6" w:rsidRDefault="00AA4742">
                <w:pPr>
                  <w:jc w:val="center"/>
                </w:pPr>
                <w:r>
                  <w:t>40</w:t>
                </w:r>
              </w:p>
            </w:tc>
            <w:tc>
              <w:tcPr>
                <w:tcW w:w="996" w:type="dxa"/>
                <w:gridSpan w:val="2"/>
              </w:tcPr>
              <w:p w:rsidR="005B31F6" w:rsidRDefault="00AA4742">
                <w:pPr>
                  <w:jc w:val="center"/>
                </w:pPr>
                <w:r>
                  <w:t>38</w:t>
                </w:r>
              </w:p>
            </w:tc>
            <w:tc>
              <w:tcPr>
                <w:tcW w:w="810" w:type="dxa"/>
              </w:tcPr>
              <w:p w:rsidR="005B31F6" w:rsidRDefault="00AA4742">
                <w:pPr>
                  <w:jc w:val="center"/>
                </w:pPr>
                <w:r>
                  <w:t>95</w:t>
                </w:r>
              </w:p>
            </w:tc>
            <w:tc>
              <w:tcPr>
                <w:tcW w:w="2155" w:type="dxa"/>
              </w:tcPr>
              <w:p w:rsidR="005B31F6" w:rsidRDefault="005B31F6">
                <w:pPr>
                  <w:jc w:val="center"/>
                  <w:rPr>
                    <w:b/>
                  </w:rPr>
                </w:pPr>
              </w:p>
            </w:tc>
          </w:tr>
          <w:tr w:rsidR="005B31F6">
            <w:tc>
              <w:tcPr>
                <w:tcW w:w="14312" w:type="dxa"/>
                <w:gridSpan w:val="20"/>
              </w:tcPr>
              <w:p w:rsidR="005B31F6" w:rsidRDefault="00AA4742">
                <w:pPr>
                  <w:jc w:val="center"/>
                  <w:rPr>
                    <w:b/>
                  </w:rPr>
                </w:pPr>
                <w:r>
                  <w:rPr>
                    <w:b/>
                  </w:rPr>
                  <w:t>Indėlio kriterijai</w:t>
                </w:r>
              </w:p>
            </w:tc>
          </w:tr>
          <w:tr w:rsidR="005B31F6">
            <w:tc>
              <w:tcPr>
                <w:tcW w:w="1202" w:type="dxa"/>
              </w:tcPr>
              <w:p w:rsidR="005B31F6" w:rsidRDefault="00AA4742">
                <w:pPr>
                  <w:jc w:val="center"/>
                </w:pPr>
                <w:r>
                  <w:t>02</w:t>
                </w:r>
              </w:p>
            </w:tc>
            <w:tc>
              <w:tcPr>
                <w:tcW w:w="1415" w:type="dxa"/>
                <w:gridSpan w:val="2"/>
              </w:tcPr>
              <w:p w:rsidR="005B31F6" w:rsidRDefault="00AA4742">
                <w:pPr>
                  <w:jc w:val="center"/>
                </w:pPr>
                <w:r>
                  <w:t>02</w:t>
                </w:r>
              </w:p>
            </w:tc>
            <w:tc>
              <w:tcPr>
                <w:tcW w:w="1120" w:type="dxa"/>
                <w:gridSpan w:val="2"/>
              </w:tcPr>
              <w:p w:rsidR="005B31F6" w:rsidRDefault="00AA4742">
                <w:pPr>
                  <w:jc w:val="center"/>
                </w:pPr>
                <w:r>
                  <w:t>01</w:t>
                </w:r>
              </w:p>
            </w:tc>
            <w:tc>
              <w:tcPr>
                <w:tcW w:w="1105" w:type="dxa"/>
                <w:gridSpan w:val="2"/>
                <w:shd w:val="clear" w:color="auto" w:fill="D0CECE" w:themeFill="background2" w:themeFillShade="E6"/>
              </w:tcPr>
              <w:p w:rsidR="005B31F6" w:rsidRDefault="005B31F6">
                <w:pPr>
                  <w:jc w:val="center"/>
                </w:pPr>
              </w:p>
            </w:tc>
            <w:tc>
              <w:tcPr>
                <w:tcW w:w="1695" w:type="dxa"/>
                <w:gridSpan w:val="2"/>
              </w:tcPr>
              <w:p w:rsidR="005B31F6" w:rsidRDefault="00AA4742">
                <w:r>
                  <w:t>Mokiniai, dalyvaujantys prevenciniuose, socialinių įgūdžių ugdymo ir sveikos gyvensenos renginiuose</w:t>
                </w:r>
              </w:p>
            </w:tc>
            <w:tc>
              <w:tcPr>
                <w:tcW w:w="1448" w:type="dxa"/>
                <w:gridSpan w:val="2"/>
              </w:tcPr>
              <w:p w:rsidR="005B31F6" w:rsidRDefault="00AA4742">
                <w:pPr>
                  <w:jc w:val="center"/>
                </w:pPr>
                <w:r>
                  <w:t>P-02-02-01</w:t>
                </w:r>
              </w:p>
            </w:tc>
            <w:tc>
              <w:tcPr>
                <w:tcW w:w="1363" w:type="dxa"/>
                <w:gridSpan w:val="3"/>
              </w:tcPr>
              <w:p w:rsidR="005B31F6" w:rsidRDefault="00AA4742">
                <w:pPr>
                  <w:jc w:val="center"/>
                </w:pPr>
                <w:r>
                  <w:t>Skaičius</w:t>
                </w:r>
              </w:p>
            </w:tc>
            <w:tc>
              <w:tcPr>
                <w:tcW w:w="1003" w:type="dxa"/>
                <w:gridSpan w:val="2"/>
              </w:tcPr>
              <w:p w:rsidR="005B31F6" w:rsidRDefault="00AA4742">
                <w:pPr>
                  <w:jc w:val="center"/>
                </w:pPr>
                <w:r>
                  <w:t>520</w:t>
                </w:r>
              </w:p>
            </w:tc>
            <w:tc>
              <w:tcPr>
                <w:tcW w:w="996" w:type="dxa"/>
                <w:gridSpan w:val="2"/>
              </w:tcPr>
              <w:p w:rsidR="005B31F6" w:rsidRDefault="00AA4742">
                <w:pPr>
                  <w:jc w:val="center"/>
                </w:pPr>
                <w:r>
                  <w:t>543</w:t>
                </w:r>
              </w:p>
            </w:tc>
            <w:tc>
              <w:tcPr>
                <w:tcW w:w="810" w:type="dxa"/>
              </w:tcPr>
              <w:p w:rsidR="005B31F6" w:rsidRDefault="00AA4742">
                <w:pPr>
                  <w:jc w:val="center"/>
                </w:pPr>
                <w:r>
                  <w:t>104</w:t>
                </w:r>
              </w:p>
            </w:tc>
            <w:tc>
              <w:tcPr>
                <w:tcW w:w="2155" w:type="dxa"/>
              </w:tcPr>
              <w:p w:rsidR="005B31F6" w:rsidRDefault="005B31F6"/>
            </w:tc>
          </w:tr>
          <w:tr w:rsidR="005B31F6">
            <w:tc>
              <w:tcPr>
                <w:tcW w:w="14312" w:type="dxa"/>
                <w:gridSpan w:val="20"/>
              </w:tcPr>
              <w:p w:rsidR="005B31F6" w:rsidRDefault="00AA4742">
                <w:pPr>
                  <w:jc w:val="center"/>
                </w:pPr>
                <w:r>
                  <w:rPr>
                    <w:b/>
                  </w:rPr>
                  <w:t>Proceso kriterijai</w:t>
                </w:r>
              </w:p>
            </w:tc>
          </w:tr>
          <w:tr w:rsidR="005B31F6">
            <w:tc>
              <w:tcPr>
                <w:tcW w:w="1202" w:type="dxa"/>
              </w:tcPr>
              <w:p w:rsidR="005B31F6" w:rsidRDefault="00AA4742">
                <w:pPr>
                  <w:jc w:val="center"/>
                </w:pPr>
                <w:r>
                  <w:t>02</w:t>
                </w:r>
              </w:p>
            </w:tc>
            <w:tc>
              <w:tcPr>
                <w:tcW w:w="1415" w:type="dxa"/>
                <w:gridSpan w:val="2"/>
              </w:tcPr>
              <w:p w:rsidR="005B31F6" w:rsidRDefault="00AA4742">
                <w:pPr>
                  <w:jc w:val="center"/>
                </w:pPr>
                <w:r>
                  <w:t>02</w:t>
                </w:r>
              </w:p>
            </w:tc>
            <w:tc>
              <w:tcPr>
                <w:tcW w:w="1120" w:type="dxa"/>
                <w:gridSpan w:val="2"/>
              </w:tcPr>
              <w:p w:rsidR="005B31F6" w:rsidRDefault="00AA4742">
                <w:pPr>
                  <w:jc w:val="center"/>
                </w:pPr>
                <w:r>
                  <w:t>01</w:t>
                </w:r>
              </w:p>
            </w:tc>
            <w:tc>
              <w:tcPr>
                <w:tcW w:w="1105" w:type="dxa"/>
                <w:gridSpan w:val="2"/>
              </w:tcPr>
              <w:p w:rsidR="005B31F6" w:rsidRDefault="00AA4742">
                <w:pPr>
                  <w:jc w:val="center"/>
                </w:pPr>
                <w:r>
                  <w:t>01</w:t>
                </w:r>
              </w:p>
            </w:tc>
            <w:tc>
              <w:tcPr>
                <w:tcW w:w="1695" w:type="dxa"/>
                <w:gridSpan w:val="2"/>
              </w:tcPr>
              <w:p w:rsidR="005B31F6" w:rsidRDefault="00AA4742">
                <w:r>
                  <w:t>Mokyklos bendruomenės nariai, dalyvaujantys OPKUS programoje</w:t>
                </w:r>
              </w:p>
            </w:tc>
            <w:tc>
              <w:tcPr>
                <w:tcW w:w="1448" w:type="dxa"/>
                <w:gridSpan w:val="2"/>
              </w:tcPr>
              <w:p w:rsidR="005B31F6" w:rsidRDefault="00AA4742">
                <w:pPr>
                  <w:jc w:val="center"/>
                </w:pPr>
                <w:r>
                  <w:t>P-02-02-01-01</w:t>
                </w:r>
              </w:p>
            </w:tc>
            <w:tc>
              <w:tcPr>
                <w:tcW w:w="1363" w:type="dxa"/>
                <w:gridSpan w:val="3"/>
              </w:tcPr>
              <w:p w:rsidR="005B31F6" w:rsidRDefault="00AA4742">
                <w:pPr>
                  <w:jc w:val="center"/>
                </w:pPr>
                <w:r>
                  <w:t>Skaičius</w:t>
                </w:r>
              </w:p>
            </w:tc>
            <w:tc>
              <w:tcPr>
                <w:tcW w:w="1003" w:type="dxa"/>
                <w:gridSpan w:val="2"/>
              </w:tcPr>
              <w:p w:rsidR="005B31F6" w:rsidRDefault="00AA4742">
                <w:pPr>
                  <w:jc w:val="center"/>
                </w:pPr>
                <w:r>
                  <w:t>108</w:t>
                </w:r>
              </w:p>
            </w:tc>
            <w:tc>
              <w:tcPr>
                <w:tcW w:w="996" w:type="dxa"/>
                <w:gridSpan w:val="2"/>
              </w:tcPr>
              <w:p w:rsidR="005B31F6" w:rsidRDefault="00AA4742">
                <w:pPr>
                  <w:jc w:val="center"/>
                </w:pPr>
                <w:r>
                  <w:t>106</w:t>
                </w:r>
              </w:p>
            </w:tc>
            <w:tc>
              <w:tcPr>
                <w:tcW w:w="810" w:type="dxa"/>
              </w:tcPr>
              <w:p w:rsidR="005B31F6" w:rsidRDefault="00AA4742">
                <w:pPr>
                  <w:jc w:val="center"/>
                </w:pPr>
                <w:r>
                  <w:t>100</w:t>
                </w:r>
              </w:p>
            </w:tc>
            <w:tc>
              <w:tcPr>
                <w:tcW w:w="2155" w:type="dxa"/>
              </w:tcPr>
              <w:p w:rsidR="005B31F6" w:rsidRDefault="00AA4742">
                <w:r>
                  <w:t>Darbuotojų skaičius mokykloje sumažėjo 2 darbuotojais</w:t>
                </w:r>
              </w:p>
            </w:tc>
          </w:tr>
          <w:tr w:rsidR="005B31F6">
            <w:tc>
              <w:tcPr>
                <w:tcW w:w="1202" w:type="dxa"/>
              </w:tcPr>
              <w:p w:rsidR="005B31F6" w:rsidRDefault="00AA4742">
                <w:pPr>
                  <w:jc w:val="center"/>
                </w:pPr>
                <w:r>
                  <w:t>02</w:t>
                </w:r>
              </w:p>
            </w:tc>
            <w:tc>
              <w:tcPr>
                <w:tcW w:w="1415" w:type="dxa"/>
                <w:gridSpan w:val="2"/>
              </w:tcPr>
              <w:p w:rsidR="005B31F6" w:rsidRDefault="00AA4742">
                <w:pPr>
                  <w:jc w:val="center"/>
                </w:pPr>
                <w:r>
                  <w:t>02</w:t>
                </w:r>
              </w:p>
            </w:tc>
            <w:tc>
              <w:tcPr>
                <w:tcW w:w="1120" w:type="dxa"/>
                <w:gridSpan w:val="2"/>
              </w:tcPr>
              <w:p w:rsidR="005B31F6" w:rsidRDefault="00AA4742">
                <w:pPr>
                  <w:jc w:val="center"/>
                </w:pPr>
                <w:r>
                  <w:t>01</w:t>
                </w:r>
              </w:p>
            </w:tc>
            <w:tc>
              <w:tcPr>
                <w:tcW w:w="1105" w:type="dxa"/>
                <w:gridSpan w:val="2"/>
              </w:tcPr>
              <w:p w:rsidR="005B31F6" w:rsidRDefault="00AA4742">
                <w:pPr>
                  <w:jc w:val="center"/>
                </w:pPr>
                <w:r>
                  <w:t>02</w:t>
                </w:r>
              </w:p>
            </w:tc>
            <w:tc>
              <w:tcPr>
                <w:tcW w:w="1695" w:type="dxa"/>
                <w:gridSpan w:val="2"/>
              </w:tcPr>
              <w:p w:rsidR="005B31F6" w:rsidRDefault="00AA4742">
                <w:r>
                  <w:t>Gamtamokslinių, ekologinių, projektinių veiklų planas</w:t>
                </w:r>
              </w:p>
            </w:tc>
            <w:tc>
              <w:tcPr>
                <w:tcW w:w="1448" w:type="dxa"/>
                <w:gridSpan w:val="2"/>
              </w:tcPr>
              <w:p w:rsidR="005B31F6" w:rsidRDefault="00AA4742">
                <w:pPr>
                  <w:jc w:val="center"/>
                </w:pPr>
                <w:r>
                  <w:t>P-02-02-01-02</w:t>
                </w:r>
              </w:p>
            </w:tc>
            <w:tc>
              <w:tcPr>
                <w:tcW w:w="1363" w:type="dxa"/>
                <w:gridSpan w:val="3"/>
              </w:tcPr>
              <w:p w:rsidR="005B31F6" w:rsidRDefault="00AA4742">
                <w:pPr>
                  <w:jc w:val="center"/>
                </w:pPr>
                <w:r>
                  <w:t>Skaičius</w:t>
                </w:r>
              </w:p>
            </w:tc>
            <w:tc>
              <w:tcPr>
                <w:tcW w:w="1003" w:type="dxa"/>
                <w:gridSpan w:val="2"/>
              </w:tcPr>
              <w:p w:rsidR="005B31F6" w:rsidRDefault="00AA4742">
                <w:pPr>
                  <w:jc w:val="center"/>
                </w:pPr>
                <w:r>
                  <w:t>1</w:t>
                </w:r>
              </w:p>
            </w:tc>
            <w:tc>
              <w:tcPr>
                <w:tcW w:w="996" w:type="dxa"/>
                <w:gridSpan w:val="2"/>
              </w:tcPr>
              <w:p w:rsidR="005B31F6" w:rsidRDefault="00AA4742">
                <w:pPr>
                  <w:jc w:val="center"/>
                </w:pPr>
                <w:r>
                  <w:t>1</w:t>
                </w:r>
              </w:p>
            </w:tc>
            <w:tc>
              <w:tcPr>
                <w:tcW w:w="810" w:type="dxa"/>
              </w:tcPr>
              <w:p w:rsidR="005B31F6" w:rsidRDefault="00AA4742">
                <w:pPr>
                  <w:jc w:val="center"/>
                </w:pPr>
                <w:r>
                  <w:t>100</w:t>
                </w:r>
              </w:p>
            </w:tc>
            <w:tc>
              <w:tcPr>
                <w:tcW w:w="2155" w:type="dxa"/>
              </w:tcPr>
              <w:p w:rsidR="005B31F6" w:rsidRDefault="005B31F6"/>
            </w:tc>
          </w:tr>
          <w:tr w:rsidR="005B31F6">
            <w:tc>
              <w:tcPr>
                <w:tcW w:w="1202" w:type="dxa"/>
              </w:tcPr>
              <w:p w:rsidR="005B31F6" w:rsidRDefault="00AA4742">
                <w:pPr>
                  <w:jc w:val="center"/>
                </w:pPr>
                <w:r>
                  <w:t>02</w:t>
                </w:r>
              </w:p>
            </w:tc>
            <w:tc>
              <w:tcPr>
                <w:tcW w:w="1415" w:type="dxa"/>
                <w:gridSpan w:val="2"/>
              </w:tcPr>
              <w:p w:rsidR="005B31F6" w:rsidRDefault="00AA4742">
                <w:pPr>
                  <w:jc w:val="center"/>
                </w:pPr>
                <w:r>
                  <w:t>02</w:t>
                </w:r>
              </w:p>
            </w:tc>
            <w:tc>
              <w:tcPr>
                <w:tcW w:w="1120" w:type="dxa"/>
                <w:gridSpan w:val="2"/>
              </w:tcPr>
              <w:p w:rsidR="005B31F6" w:rsidRDefault="00AA4742">
                <w:pPr>
                  <w:jc w:val="center"/>
                </w:pPr>
                <w:r>
                  <w:t>01</w:t>
                </w:r>
              </w:p>
            </w:tc>
            <w:tc>
              <w:tcPr>
                <w:tcW w:w="1105" w:type="dxa"/>
                <w:gridSpan w:val="2"/>
              </w:tcPr>
              <w:p w:rsidR="005B31F6" w:rsidRDefault="00AA4742">
                <w:pPr>
                  <w:jc w:val="center"/>
                </w:pPr>
                <w:r>
                  <w:t>03</w:t>
                </w:r>
              </w:p>
            </w:tc>
            <w:tc>
              <w:tcPr>
                <w:tcW w:w="1695" w:type="dxa"/>
                <w:gridSpan w:val="2"/>
              </w:tcPr>
              <w:p w:rsidR="005B31F6" w:rsidRDefault="00AA4742">
                <w:r>
                  <w:t>Sporto ir sveikos gyvensenos renginiai</w:t>
                </w:r>
              </w:p>
            </w:tc>
            <w:tc>
              <w:tcPr>
                <w:tcW w:w="1448" w:type="dxa"/>
                <w:gridSpan w:val="2"/>
              </w:tcPr>
              <w:p w:rsidR="005B31F6" w:rsidRDefault="00AA4742">
                <w:pPr>
                  <w:jc w:val="center"/>
                </w:pPr>
                <w:r>
                  <w:t>P-02-02-01-03</w:t>
                </w:r>
              </w:p>
            </w:tc>
            <w:tc>
              <w:tcPr>
                <w:tcW w:w="1363" w:type="dxa"/>
                <w:gridSpan w:val="3"/>
              </w:tcPr>
              <w:p w:rsidR="005B31F6" w:rsidRDefault="00AA4742">
                <w:pPr>
                  <w:jc w:val="center"/>
                </w:pPr>
                <w:r>
                  <w:t>Skaičius</w:t>
                </w:r>
              </w:p>
            </w:tc>
            <w:tc>
              <w:tcPr>
                <w:tcW w:w="1003" w:type="dxa"/>
                <w:gridSpan w:val="2"/>
              </w:tcPr>
              <w:p w:rsidR="005B31F6" w:rsidRDefault="00AA4742">
                <w:pPr>
                  <w:jc w:val="center"/>
                </w:pPr>
                <w:r>
                  <w:t>30</w:t>
                </w:r>
              </w:p>
            </w:tc>
            <w:tc>
              <w:tcPr>
                <w:tcW w:w="996" w:type="dxa"/>
                <w:gridSpan w:val="2"/>
              </w:tcPr>
              <w:p w:rsidR="005B31F6" w:rsidRDefault="00AA4742">
                <w:pPr>
                  <w:jc w:val="center"/>
                </w:pPr>
                <w:r>
                  <w:t>35</w:t>
                </w:r>
              </w:p>
            </w:tc>
            <w:tc>
              <w:tcPr>
                <w:tcW w:w="810" w:type="dxa"/>
              </w:tcPr>
              <w:p w:rsidR="005B31F6" w:rsidRDefault="00AA4742">
                <w:pPr>
                  <w:jc w:val="center"/>
                </w:pPr>
                <w:r>
                  <w:t>117</w:t>
                </w:r>
              </w:p>
            </w:tc>
            <w:tc>
              <w:tcPr>
                <w:tcW w:w="2155" w:type="dxa"/>
              </w:tcPr>
              <w:p w:rsidR="005B31F6" w:rsidRDefault="005B31F6"/>
            </w:tc>
          </w:tr>
          <w:tr w:rsidR="005B31F6">
            <w:tc>
              <w:tcPr>
                <w:tcW w:w="14312" w:type="dxa"/>
                <w:gridSpan w:val="20"/>
              </w:tcPr>
              <w:p w:rsidR="005B31F6" w:rsidRDefault="00AA4742">
                <w:pPr>
                  <w:jc w:val="center"/>
                </w:pPr>
                <w:r>
                  <w:rPr>
                    <w:b/>
                  </w:rPr>
                  <w:lastRenderedPageBreak/>
                  <w:t>Indėlio kriterijai</w:t>
                </w:r>
              </w:p>
            </w:tc>
          </w:tr>
          <w:tr w:rsidR="005B31F6">
            <w:tc>
              <w:tcPr>
                <w:tcW w:w="1202" w:type="dxa"/>
              </w:tcPr>
              <w:p w:rsidR="005B31F6" w:rsidRDefault="00AA4742">
                <w:pPr>
                  <w:jc w:val="center"/>
                </w:pPr>
                <w:r>
                  <w:t>02</w:t>
                </w:r>
              </w:p>
            </w:tc>
            <w:tc>
              <w:tcPr>
                <w:tcW w:w="1415" w:type="dxa"/>
                <w:gridSpan w:val="2"/>
              </w:tcPr>
              <w:p w:rsidR="005B31F6" w:rsidRDefault="00AA4742">
                <w:pPr>
                  <w:jc w:val="center"/>
                </w:pPr>
                <w:r>
                  <w:t>02</w:t>
                </w:r>
              </w:p>
            </w:tc>
            <w:tc>
              <w:tcPr>
                <w:tcW w:w="1120" w:type="dxa"/>
                <w:gridSpan w:val="2"/>
              </w:tcPr>
              <w:p w:rsidR="005B31F6" w:rsidRDefault="00AA4742">
                <w:pPr>
                  <w:jc w:val="center"/>
                </w:pPr>
                <w:r>
                  <w:t>02</w:t>
                </w:r>
              </w:p>
            </w:tc>
            <w:tc>
              <w:tcPr>
                <w:tcW w:w="1105" w:type="dxa"/>
                <w:gridSpan w:val="2"/>
                <w:shd w:val="clear" w:color="auto" w:fill="D0CECE" w:themeFill="background2" w:themeFillShade="E6"/>
              </w:tcPr>
              <w:p w:rsidR="005B31F6" w:rsidRDefault="005B31F6">
                <w:pPr>
                  <w:jc w:val="center"/>
                </w:pPr>
              </w:p>
            </w:tc>
            <w:tc>
              <w:tcPr>
                <w:tcW w:w="1695" w:type="dxa"/>
                <w:gridSpan w:val="2"/>
              </w:tcPr>
              <w:p w:rsidR="005B31F6" w:rsidRDefault="00AA4742">
                <w:r>
                  <w:rPr>
                    <w:bCs/>
                  </w:rPr>
                  <w:t>Numatytos lėšos kabinetų remonto darbams ir poilsio erdvių įrengimui</w:t>
                </w:r>
              </w:p>
            </w:tc>
            <w:tc>
              <w:tcPr>
                <w:tcW w:w="1448" w:type="dxa"/>
                <w:gridSpan w:val="2"/>
              </w:tcPr>
              <w:p w:rsidR="005B31F6" w:rsidRDefault="00AA4742">
                <w:pPr>
                  <w:jc w:val="center"/>
                </w:pPr>
                <w:r>
                  <w:t>P-02-02-02</w:t>
                </w:r>
              </w:p>
            </w:tc>
            <w:tc>
              <w:tcPr>
                <w:tcW w:w="1363" w:type="dxa"/>
                <w:gridSpan w:val="3"/>
              </w:tcPr>
              <w:p w:rsidR="005B31F6" w:rsidRDefault="00AA4742">
                <w:pPr>
                  <w:jc w:val="center"/>
                </w:pPr>
                <w:r>
                  <w:t>Remonto darbų sąmata</w:t>
                </w:r>
              </w:p>
            </w:tc>
            <w:tc>
              <w:tcPr>
                <w:tcW w:w="1003" w:type="dxa"/>
                <w:gridSpan w:val="2"/>
              </w:tcPr>
              <w:p w:rsidR="005B31F6" w:rsidRDefault="00AA4742">
                <w:pPr>
                  <w:jc w:val="center"/>
                </w:pPr>
                <w:r>
                  <w:t>1</w:t>
                </w:r>
              </w:p>
            </w:tc>
            <w:tc>
              <w:tcPr>
                <w:tcW w:w="996" w:type="dxa"/>
                <w:gridSpan w:val="2"/>
              </w:tcPr>
              <w:p w:rsidR="005B31F6" w:rsidRDefault="00AA4742">
                <w:pPr>
                  <w:jc w:val="center"/>
                </w:pPr>
                <w:r>
                  <w:t>1</w:t>
                </w:r>
              </w:p>
            </w:tc>
            <w:tc>
              <w:tcPr>
                <w:tcW w:w="810" w:type="dxa"/>
              </w:tcPr>
              <w:p w:rsidR="005B31F6" w:rsidRDefault="00AA4742">
                <w:pPr>
                  <w:jc w:val="center"/>
                </w:pPr>
                <w:r>
                  <w:t>100</w:t>
                </w:r>
              </w:p>
            </w:tc>
            <w:tc>
              <w:tcPr>
                <w:tcW w:w="2155" w:type="dxa"/>
              </w:tcPr>
              <w:p w:rsidR="005B31F6" w:rsidRDefault="005B31F6"/>
            </w:tc>
          </w:tr>
          <w:tr w:rsidR="005B31F6">
            <w:tc>
              <w:tcPr>
                <w:tcW w:w="14312" w:type="dxa"/>
                <w:gridSpan w:val="20"/>
              </w:tcPr>
              <w:p w:rsidR="005B31F6" w:rsidRDefault="00AA4742">
                <w:pPr>
                  <w:jc w:val="center"/>
                </w:pPr>
                <w:r>
                  <w:rPr>
                    <w:b/>
                  </w:rPr>
                  <w:t>Proceso kriterijai</w:t>
                </w:r>
              </w:p>
            </w:tc>
          </w:tr>
          <w:tr w:rsidR="005B31F6">
            <w:tc>
              <w:tcPr>
                <w:tcW w:w="1202" w:type="dxa"/>
              </w:tcPr>
              <w:p w:rsidR="005B31F6" w:rsidRDefault="00AA4742">
                <w:pPr>
                  <w:jc w:val="center"/>
                </w:pPr>
                <w:r>
                  <w:t>02</w:t>
                </w:r>
              </w:p>
            </w:tc>
            <w:tc>
              <w:tcPr>
                <w:tcW w:w="1415" w:type="dxa"/>
                <w:gridSpan w:val="2"/>
              </w:tcPr>
              <w:p w:rsidR="005B31F6" w:rsidRDefault="00AA4742">
                <w:pPr>
                  <w:jc w:val="center"/>
                </w:pPr>
                <w:r>
                  <w:t>02</w:t>
                </w:r>
              </w:p>
            </w:tc>
            <w:tc>
              <w:tcPr>
                <w:tcW w:w="1120" w:type="dxa"/>
                <w:gridSpan w:val="2"/>
              </w:tcPr>
              <w:p w:rsidR="005B31F6" w:rsidRDefault="00AA4742">
                <w:pPr>
                  <w:jc w:val="center"/>
                </w:pPr>
                <w:r>
                  <w:t>02</w:t>
                </w:r>
              </w:p>
            </w:tc>
            <w:tc>
              <w:tcPr>
                <w:tcW w:w="1105" w:type="dxa"/>
                <w:gridSpan w:val="2"/>
              </w:tcPr>
              <w:p w:rsidR="005B31F6" w:rsidRDefault="00AA4742">
                <w:pPr>
                  <w:jc w:val="center"/>
                </w:pPr>
                <w:r>
                  <w:t>01</w:t>
                </w:r>
              </w:p>
            </w:tc>
            <w:tc>
              <w:tcPr>
                <w:tcW w:w="1695" w:type="dxa"/>
                <w:gridSpan w:val="2"/>
              </w:tcPr>
              <w:p w:rsidR="005B31F6" w:rsidRDefault="00AA4742">
                <w:r>
                  <w:t xml:space="preserve">Kabinetai, kuriuose atliekami remonto darbai </w:t>
                </w:r>
              </w:p>
            </w:tc>
            <w:tc>
              <w:tcPr>
                <w:tcW w:w="1448" w:type="dxa"/>
                <w:gridSpan w:val="2"/>
              </w:tcPr>
              <w:p w:rsidR="005B31F6" w:rsidRDefault="00AA4742">
                <w:pPr>
                  <w:jc w:val="center"/>
                </w:pPr>
                <w:r>
                  <w:t>P-02-02-02-01</w:t>
                </w:r>
              </w:p>
            </w:tc>
            <w:tc>
              <w:tcPr>
                <w:tcW w:w="1363" w:type="dxa"/>
                <w:gridSpan w:val="3"/>
              </w:tcPr>
              <w:p w:rsidR="005B31F6" w:rsidRDefault="00AA4742">
                <w:pPr>
                  <w:jc w:val="center"/>
                </w:pPr>
                <w:r>
                  <w:t>Skaičius</w:t>
                </w:r>
              </w:p>
            </w:tc>
            <w:tc>
              <w:tcPr>
                <w:tcW w:w="1003" w:type="dxa"/>
                <w:gridSpan w:val="2"/>
              </w:tcPr>
              <w:p w:rsidR="005B31F6" w:rsidRDefault="00AA4742">
                <w:pPr>
                  <w:jc w:val="center"/>
                </w:pPr>
                <w:r>
                  <w:t>11</w:t>
                </w:r>
              </w:p>
            </w:tc>
            <w:tc>
              <w:tcPr>
                <w:tcW w:w="996" w:type="dxa"/>
                <w:gridSpan w:val="2"/>
              </w:tcPr>
              <w:p w:rsidR="005B31F6" w:rsidRDefault="00AA4742">
                <w:pPr>
                  <w:jc w:val="center"/>
                </w:pPr>
                <w:r>
                  <w:t>11</w:t>
                </w:r>
              </w:p>
            </w:tc>
            <w:tc>
              <w:tcPr>
                <w:tcW w:w="810" w:type="dxa"/>
              </w:tcPr>
              <w:p w:rsidR="005B31F6" w:rsidRDefault="00AA4742">
                <w:pPr>
                  <w:jc w:val="center"/>
                </w:pPr>
                <w:r>
                  <w:t>100</w:t>
                </w:r>
              </w:p>
            </w:tc>
            <w:tc>
              <w:tcPr>
                <w:tcW w:w="2155" w:type="dxa"/>
              </w:tcPr>
              <w:p w:rsidR="005B31F6" w:rsidRDefault="005B31F6"/>
            </w:tc>
          </w:tr>
          <w:tr w:rsidR="005B31F6">
            <w:tc>
              <w:tcPr>
                <w:tcW w:w="1202" w:type="dxa"/>
              </w:tcPr>
              <w:p w:rsidR="005B31F6" w:rsidRDefault="00AA4742">
                <w:pPr>
                  <w:jc w:val="center"/>
                </w:pPr>
                <w:r>
                  <w:t>02</w:t>
                </w:r>
              </w:p>
            </w:tc>
            <w:tc>
              <w:tcPr>
                <w:tcW w:w="1415" w:type="dxa"/>
                <w:gridSpan w:val="2"/>
              </w:tcPr>
              <w:p w:rsidR="005B31F6" w:rsidRDefault="00AA4742">
                <w:pPr>
                  <w:jc w:val="center"/>
                </w:pPr>
                <w:r>
                  <w:t>02</w:t>
                </w:r>
              </w:p>
            </w:tc>
            <w:tc>
              <w:tcPr>
                <w:tcW w:w="1120" w:type="dxa"/>
                <w:gridSpan w:val="2"/>
              </w:tcPr>
              <w:p w:rsidR="005B31F6" w:rsidRDefault="00AA4742">
                <w:pPr>
                  <w:jc w:val="center"/>
                </w:pPr>
                <w:r>
                  <w:t>02</w:t>
                </w:r>
              </w:p>
            </w:tc>
            <w:tc>
              <w:tcPr>
                <w:tcW w:w="1105" w:type="dxa"/>
                <w:gridSpan w:val="2"/>
              </w:tcPr>
              <w:p w:rsidR="005B31F6" w:rsidRDefault="00AA4742">
                <w:pPr>
                  <w:jc w:val="center"/>
                </w:pPr>
                <w:r>
                  <w:t>02</w:t>
                </w:r>
              </w:p>
            </w:tc>
            <w:tc>
              <w:tcPr>
                <w:tcW w:w="1695" w:type="dxa"/>
                <w:gridSpan w:val="2"/>
              </w:tcPr>
              <w:p w:rsidR="005B31F6" w:rsidRDefault="00AA4742">
                <w:r>
                  <w:t>Įrengtos poilsio erdvės mokiniams</w:t>
                </w:r>
              </w:p>
            </w:tc>
            <w:tc>
              <w:tcPr>
                <w:tcW w:w="1448" w:type="dxa"/>
                <w:gridSpan w:val="2"/>
              </w:tcPr>
              <w:p w:rsidR="005B31F6" w:rsidRDefault="00AA4742">
                <w:pPr>
                  <w:jc w:val="center"/>
                </w:pPr>
                <w:r>
                  <w:t>P-02-02-02-02</w:t>
                </w:r>
              </w:p>
            </w:tc>
            <w:tc>
              <w:tcPr>
                <w:tcW w:w="1363" w:type="dxa"/>
                <w:gridSpan w:val="3"/>
              </w:tcPr>
              <w:p w:rsidR="005B31F6" w:rsidRDefault="00AA4742">
                <w:pPr>
                  <w:jc w:val="center"/>
                </w:pPr>
                <w:r>
                  <w:t>Vnt.</w:t>
                </w:r>
              </w:p>
            </w:tc>
            <w:tc>
              <w:tcPr>
                <w:tcW w:w="1003" w:type="dxa"/>
                <w:gridSpan w:val="2"/>
              </w:tcPr>
              <w:p w:rsidR="005B31F6" w:rsidRDefault="00AA4742">
                <w:pPr>
                  <w:jc w:val="center"/>
                </w:pPr>
                <w:r>
                  <w:t>2</w:t>
                </w:r>
              </w:p>
            </w:tc>
            <w:tc>
              <w:tcPr>
                <w:tcW w:w="996" w:type="dxa"/>
                <w:gridSpan w:val="2"/>
              </w:tcPr>
              <w:p w:rsidR="005B31F6" w:rsidRDefault="00AA4742">
                <w:pPr>
                  <w:jc w:val="center"/>
                </w:pPr>
                <w:r>
                  <w:t>2</w:t>
                </w:r>
              </w:p>
            </w:tc>
            <w:tc>
              <w:tcPr>
                <w:tcW w:w="810" w:type="dxa"/>
              </w:tcPr>
              <w:p w:rsidR="005B31F6" w:rsidRDefault="00AA4742">
                <w:pPr>
                  <w:jc w:val="center"/>
                </w:pPr>
                <w:r>
                  <w:t>100</w:t>
                </w:r>
              </w:p>
            </w:tc>
            <w:tc>
              <w:tcPr>
                <w:tcW w:w="2155" w:type="dxa"/>
              </w:tcPr>
              <w:p w:rsidR="005B31F6" w:rsidRDefault="005B31F6"/>
            </w:tc>
          </w:tr>
        </w:tbl>
        <w:p w:rsidR="005B31F6" w:rsidRDefault="00AA4742">
          <w:pPr>
            <w:jc w:val="center"/>
          </w:pPr>
          <w:r>
            <w:t>___________________________</w:t>
          </w:r>
        </w:p>
        <w:p w:rsidR="005B31F6" w:rsidRDefault="005B31F6">
          <w:pPr>
            <w:rPr>
              <w:i/>
            </w:rPr>
          </w:pPr>
        </w:p>
        <w:p w:rsidR="005B31F6" w:rsidRDefault="00AA4742">
          <w:pPr>
            <w:rPr>
              <w:sz w:val="20"/>
            </w:rPr>
          </w:pPr>
          <w:r>
            <w:rPr>
              <w:sz w:val="20"/>
            </w:rPr>
            <w:br w:type="page"/>
          </w:r>
        </w:p>
        <w:p w:rsidR="005B31F6" w:rsidRDefault="00DB725D">
          <w:pPr>
            <w:ind w:firstLine="53"/>
            <w:jc w:val="right"/>
            <w:rPr>
              <w:sz w:val="20"/>
            </w:rPr>
          </w:pPr>
        </w:p>
      </w:sdtContent>
    </w:sdt>
    <w:sdt>
      <w:sdtPr>
        <w:alias w:val="2 pr."/>
        <w:tag w:val="part_732b7af3313547bbac88bfd6c541f28a"/>
        <w:id w:val="-875002357"/>
        <w:lock w:val="sdtLocked"/>
      </w:sdtPr>
      <w:sdtEndPr/>
      <w:sdtContent>
        <w:bookmarkStart w:id="1" w:name="_GoBack" w:displacedByCustomXml="prev"/>
        <w:p w:rsidR="005B31F6" w:rsidRDefault="00AA4742">
          <w:pPr>
            <w:ind w:left="9923"/>
          </w:pPr>
          <w:r>
            <w:t xml:space="preserve">Druskininkų „Saulės“ pagrindinės </w:t>
          </w:r>
        </w:p>
        <w:p w:rsidR="005B31F6" w:rsidRDefault="00AA4742">
          <w:pPr>
            <w:ind w:left="9923"/>
          </w:pPr>
          <w:r>
            <w:t>mokyklos direktoriaus 2017 metų ataskaitos</w:t>
          </w:r>
        </w:p>
        <w:p w:rsidR="005B31F6" w:rsidRDefault="00DB725D">
          <w:pPr>
            <w:ind w:left="8627" w:firstLine="1296"/>
          </w:pPr>
          <w:sdt>
            <w:sdtPr>
              <w:alias w:val="Numeris"/>
              <w:tag w:val="nr_732b7af3313547bbac88bfd6c541f28a"/>
              <w:id w:val="1123263772"/>
              <w:lock w:val="sdtLocked"/>
            </w:sdtPr>
            <w:sdtEndPr/>
            <w:sdtContent>
              <w:r w:rsidR="00AA4742">
                <w:t>2</w:t>
              </w:r>
            </w:sdtContent>
          </w:sdt>
          <w:r w:rsidR="00AA4742">
            <w:t xml:space="preserve"> priedas</w:t>
          </w:r>
        </w:p>
        <w:p w:rsidR="005B31F6" w:rsidRDefault="005B31F6">
          <w:pPr>
            <w:jc w:val="right"/>
            <w:rPr>
              <w:sz w:val="20"/>
            </w:rPr>
          </w:pPr>
        </w:p>
        <w:p w:rsidR="005B31F6" w:rsidRDefault="005B31F6">
          <w:pPr>
            <w:rPr>
              <w:sz w:val="20"/>
            </w:rPr>
          </w:pPr>
        </w:p>
        <w:p w:rsidR="005B31F6" w:rsidRDefault="00DB725D">
          <w:pPr>
            <w:jc w:val="center"/>
            <w:rPr>
              <w:sz w:val="20"/>
            </w:rPr>
          </w:pPr>
          <w:sdt>
            <w:sdtPr>
              <w:alias w:val="Pavadinimas"/>
              <w:tag w:val="title_732b7af3313547bbac88bfd6c541f28a"/>
              <w:id w:val="-1975511989"/>
              <w:lock w:val="sdtLocked"/>
            </w:sdtPr>
            <w:sdtEndPr/>
            <w:sdtContent>
              <w:r w:rsidR="00AA4742">
                <w:rPr>
                  <w:b/>
                  <w:sz w:val="20"/>
                </w:rPr>
                <w:t>METINIO VEIKLOS PLANO 2017 METŲ BIUDŽETO VYKDYMO ATASKAITA</w:t>
              </w:r>
            </w:sdtContent>
          </w:sdt>
        </w:p>
        <w:p w:rsidR="005B31F6" w:rsidRDefault="005B31F6">
          <w:pPr>
            <w:rPr>
              <w:sz w:val="20"/>
            </w:rPr>
          </w:pPr>
        </w:p>
        <w:tbl>
          <w:tblPr>
            <w:tblW w:w="5217" w:type="pct"/>
            <w:jc w:val="center"/>
            <w:tblLayout w:type="fixed"/>
            <w:tblLook w:val="04A0" w:firstRow="1" w:lastRow="0" w:firstColumn="1" w:lastColumn="0" w:noHBand="0" w:noVBand="1"/>
          </w:tblPr>
          <w:tblGrid>
            <w:gridCol w:w="682"/>
            <w:gridCol w:w="683"/>
            <w:gridCol w:w="683"/>
            <w:gridCol w:w="686"/>
            <w:gridCol w:w="2062"/>
            <w:gridCol w:w="1989"/>
            <w:gridCol w:w="829"/>
            <w:gridCol w:w="723"/>
            <w:gridCol w:w="723"/>
            <w:gridCol w:w="492"/>
            <w:gridCol w:w="786"/>
            <w:gridCol w:w="829"/>
            <w:gridCol w:w="723"/>
            <w:gridCol w:w="723"/>
            <w:gridCol w:w="492"/>
            <w:gridCol w:w="829"/>
            <w:gridCol w:w="710"/>
            <w:gridCol w:w="537"/>
          </w:tblGrid>
          <w:tr w:rsidR="005B31F6">
            <w:trPr>
              <w:trHeight w:val="1037"/>
              <w:jc w:val="center"/>
            </w:trPr>
            <w:tc>
              <w:tcPr>
                <w:tcW w:w="225" w:type="pct"/>
                <w:vMerge w:val="restart"/>
                <w:tcBorders>
                  <w:top w:val="single" w:sz="4" w:space="0" w:color="auto"/>
                  <w:left w:val="single" w:sz="8" w:space="0" w:color="auto"/>
                  <w:bottom w:val="single" w:sz="8" w:space="0" w:color="000000"/>
                  <w:right w:val="single" w:sz="8" w:space="0" w:color="auto"/>
                </w:tcBorders>
                <w:noWrap/>
                <w:textDirection w:val="btLr"/>
                <w:vAlign w:val="center"/>
                <w:hideMark/>
              </w:tcPr>
              <w:p w:rsidR="005B31F6" w:rsidRDefault="00AA4742">
                <w:pPr>
                  <w:rPr>
                    <w:bCs/>
                    <w:sz w:val="20"/>
                  </w:rPr>
                </w:pPr>
                <w:r>
                  <w:rPr>
                    <w:bCs/>
                    <w:sz w:val="20"/>
                  </w:rPr>
                  <w:t>Tikslo numeris</w:t>
                </w:r>
              </w:p>
            </w:tc>
            <w:tc>
              <w:tcPr>
                <w:tcW w:w="225" w:type="pct"/>
                <w:vMerge w:val="restart"/>
                <w:tcBorders>
                  <w:top w:val="single" w:sz="4" w:space="0" w:color="auto"/>
                  <w:left w:val="single" w:sz="8" w:space="0" w:color="auto"/>
                  <w:bottom w:val="single" w:sz="8" w:space="0" w:color="000000"/>
                  <w:right w:val="single" w:sz="8" w:space="0" w:color="auto"/>
                </w:tcBorders>
                <w:noWrap/>
                <w:textDirection w:val="btLr"/>
                <w:vAlign w:val="center"/>
                <w:hideMark/>
              </w:tcPr>
              <w:p w:rsidR="005B31F6" w:rsidRDefault="00AA4742">
                <w:pPr>
                  <w:rPr>
                    <w:bCs/>
                    <w:sz w:val="20"/>
                  </w:rPr>
                </w:pPr>
                <w:r>
                  <w:rPr>
                    <w:bCs/>
                    <w:sz w:val="20"/>
                  </w:rPr>
                  <w:t>Uždavinio numeris</w:t>
                </w:r>
              </w:p>
            </w:tc>
            <w:tc>
              <w:tcPr>
                <w:tcW w:w="225" w:type="pct"/>
                <w:vMerge w:val="restart"/>
                <w:tcBorders>
                  <w:top w:val="single" w:sz="4" w:space="0" w:color="auto"/>
                  <w:left w:val="single" w:sz="8" w:space="0" w:color="auto"/>
                  <w:bottom w:val="single" w:sz="8" w:space="0" w:color="000000"/>
                  <w:right w:val="single" w:sz="8" w:space="0" w:color="auto"/>
                </w:tcBorders>
                <w:noWrap/>
                <w:textDirection w:val="btLr"/>
                <w:vAlign w:val="center"/>
                <w:hideMark/>
              </w:tcPr>
              <w:p w:rsidR="005B31F6" w:rsidRDefault="00AA4742">
                <w:pPr>
                  <w:rPr>
                    <w:bCs/>
                    <w:sz w:val="20"/>
                  </w:rPr>
                </w:pPr>
                <w:r>
                  <w:rPr>
                    <w:bCs/>
                    <w:sz w:val="20"/>
                  </w:rPr>
                  <w:t>Priemonės numeris</w:t>
                </w:r>
              </w:p>
            </w:tc>
            <w:tc>
              <w:tcPr>
                <w:tcW w:w="226" w:type="pct"/>
                <w:vMerge w:val="restart"/>
                <w:tcBorders>
                  <w:top w:val="single" w:sz="4" w:space="0" w:color="auto"/>
                  <w:left w:val="single" w:sz="8" w:space="0" w:color="auto"/>
                  <w:bottom w:val="single" w:sz="8" w:space="0" w:color="000000"/>
                  <w:right w:val="single" w:sz="8" w:space="0" w:color="auto"/>
                </w:tcBorders>
                <w:noWrap/>
                <w:textDirection w:val="btLr"/>
                <w:vAlign w:val="center"/>
                <w:hideMark/>
              </w:tcPr>
              <w:p w:rsidR="005B31F6" w:rsidRDefault="00AA4742">
                <w:pPr>
                  <w:rPr>
                    <w:bCs/>
                    <w:sz w:val="20"/>
                  </w:rPr>
                </w:pPr>
                <w:r>
                  <w:rPr>
                    <w:bCs/>
                    <w:sz w:val="20"/>
                  </w:rPr>
                  <w:t>Veiklos numeris</w:t>
                </w:r>
              </w:p>
            </w:tc>
            <w:tc>
              <w:tcPr>
                <w:tcW w:w="679" w:type="pct"/>
                <w:vMerge w:val="restart"/>
                <w:tcBorders>
                  <w:top w:val="single" w:sz="4" w:space="0" w:color="auto"/>
                  <w:left w:val="single" w:sz="8" w:space="0" w:color="auto"/>
                  <w:bottom w:val="single" w:sz="8" w:space="0" w:color="000000"/>
                  <w:right w:val="single" w:sz="8" w:space="0" w:color="000000"/>
                </w:tcBorders>
                <w:noWrap/>
                <w:vAlign w:val="center"/>
                <w:hideMark/>
              </w:tcPr>
              <w:p w:rsidR="005B31F6" w:rsidRDefault="00AA4742">
                <w:pPr>
                  <w:rPr>
                    <w:bCs/>
                    <w:sz w:val="20"/>
                  </w:rPr>
                </w:pPr>
                <w:r>
                  <w:rPr>
                    <w:bCs/>
                    <w:sz w:val="20"/>
                  </w:rPr>
                  <w:t>Veiklos pavadinimas</w:t>
                </w:r>
              </w:p>
            </w:tc>
            <w:tc>
              <w:tcPr>
                <w:tcW w:w="655" w:type="pct"/>
                <w:vMerge w:val="restart"/>
                <w:tcBorders>
                  <w:top w:val="single" w:sz="4" w:space="0" w:color="auto"/>
                  <w:left w:val="single" w:sz="8" w:space="0" w:color="auto"/>
                  <w:bottom w:val="single" w:sz="8" w:space="0" w:color="000000"/>
                  <w:right w:val="single" w:sz="8" w:space="0" w:color="auto"/>
                </w:tcBorders>
                <w:noWrap/>
                <w:vAlign w:val="center"/>
                <w:hideMark/>
              </w:tcPr>
              <w:p w:rsidR="005B31F6" w:rsidRDefault="00AA4742">
                <w:pPr>
                  <w:rPr>
                    <w:bCs/>
                    <w:sz w:val="20"/>
                  </w:rPr>
                </w:pPr>
                <w:r>
                  <w:rPr>
                    <w:bCs/>
                    <w:sz w:val="20"/>
                  </w:rPr>
                  <w:t>Veiklos vykdytojas </w:t>
                </w:r>
              </w:p>
            </w:tc>
            <w:tc>
              <w:tcPr>
                <w:tcW w:w="1170" w:type="pct"/>
                <w:gridSpan w:val="5"/>
                <w:tcBorders>
                  <w:top w:val="single" w:sz="4" w:space="0" w:color="auto"/>
                  <w:left w:val="single" w:sz="8" w:space="0" w:color="auto"/>
                  <w:bottom w:val="single" w:sz="4" w:space="0" w:color="auto"/>
                  <w:right w:val="single" w:sz="8" w:space="0" w:color="auto"/>
                </w:tcBorders>
                <w:vAlign w:val="center"/>
                <w:hideMark/>
              </w:tcPr>
              <w:p w:rsidR="005B31F6" w:rsidRDefault="00AA4742">
                <w:pPr>
                  <w:rPr>
                    <w:bCs/>
                    <w:sz w:val="20"/>
                  </w:rPr>
                </w:pPr>
                <w:r>
                  <w:rPr>
                    <w:bCs/>
                    <w:sz w:val="20"/>
                  </w:rPr>
                  <w:t>Numatyta lėšų (tūkst. Eur)</w:t>
                </w:r>
              </w:p>
            </w:tc>
            <w:tc>
              <w:tcPr>
                <w:tcW w:w="1184" w:type="pct"/>
                <w:gridSpan w:val="5"/>
                <w:tcBorders>
                  <w:top w:val="single" w:sz="4" w:space="0" w:color="auto"/>
                  <w:left w:val="single" w:sz="8" w:space="0" w:color="auto"/>
                  <w:bottom w:val="single" w:sz="4" w:space="0" w:color="auto"/>
                  <w:right w:val="single" w:sz="4" w:space="0" w:color="auto"/>
                </w:tcBorders>
                <w:vAlign w:val="center"/>
                <w:hideMark/>
              </w:tcPr>
              <w:p w:rsidR="005B31F6" w:rsidRDefault="00AA4742">
                <w:pPr>
                  <w:rPr>
                    <w:bCs/>
                    <w:sz w:val="20"/>
                  </w:rPr>
                </w:pPr>
                <w:r>
                  <w:rPr>
                    <w:bCs/>
                    <w:sz w:val="20"/>
                  </w:rPr>
                  <w:t>Panaudota lėšų (tūkst. Eur)</w:t>
                </w:r>
              </w:p>
            </w:tc>
            <w:tc>
              <w:tcPr>
                <w:tcW w:w="234" w:type="pct"/>
                <w:vMerge w:val="restart"/>
                <w:tcBorders>
                  <w:top w:val="single" w:sz="4" w:space="0" w:color="auto"/>
                  <w:left w:val="single" w:sz="8" w:space="0" w:color="auto"/>
                  <w:bottom w:val="single" w:sz="8" w:space="0" w:color="000000"/>
                  <w:right w:val="single" w:sz="4" w:space="0" w:color="auto"/>
                </w:tcBorders>
                <w:vAlign w:val="center"/>
                <w:hideMark/>
              </w:tcPr>
              <w:p w:rsidR="005B31F6" w:rsidRDefault="00AA4742">
                <w:pPr>
                  <w:rPr>
                    <w:bCs/>
                    <w:iCs/>
                    <w:sz w:val="20"/>
                  </w:rPr>
                </w:pPr>
                <w:r>
                  <w:rPr>
                    <w:bCs/>
                    <w:iCs/>
                    <w:sz w:val="20"/>
                  </w:rPr>
                  <w:t>Įsisa-vinta lėšų dalis (proc.)</w:t>
                </w:r>
              </w:p>
            </w:tc>
            <w:tc>
              <w:tcPr>
                <w:tcW w:w="177" w:type="pct"/>
                <w:vMerge w:val="restart"/>
                <w:tcBorders>
                  <w:top w:val="single" w:sz="4" w:space="0" w:color="auto"/>
                  <w:left w:val="single" w:sz="4" w:space="0" w:color="auto"/>
                  <w:bottom w:val="single" w:sz="8" w:space="0" w:color="000000"/>
                  <w:right w:val="single" w:sz="8" w:space="0" w:color="auto"/>
                </w:tcBorders>
                <w:vAlign w:val="center"/>
                <w:hideMark/>
              </w:tcPr>
              <w:p w:rsidR="005B31F6" w:rsidRDefault="00AA4742">
                <w:pPr>
                  <w:ind w:right="-269"/>
                  <w:rPr>
                    <w:bCs/>
                    <w:iCs/>
                    <w:sz w:val="20"/>
                  </w:rPr>
                </w:pPr>
                <w:r>
                  <w:rPr>
                    <w:bCs/>
                    <w:iCs/>
                    <w:sz w:val="20"/>
                  </w:rPr>
                  <w:t>Ko-men-tarai/ pas-tabos</w:t>
                </w:r>
              </w:p>
            </w:tc>
          </w:tr>
          <w:tr w:rsidR="005B31F6">
            <w:trPr>
              <w:trHeight w:val="315"/>
              <w:jc w:val="center"/>
            </w:trPr>
            <w:tc>
              <w:tcPr>
                <w:tcW w:w="225" w:type="pct"/>
                <w:vMerge/>
                <w:tcBorders>
                  <w:top w:val="single" w:sz="4" w:space="0" w:color="auto"/>
                  <w:left w:val="single" w:sz="8" w:space="0" w:color="auto"/>
                  <w:bottom w:val="single" w:sz="8" w:space="0" w:color="000000"/>
                  <w:right w:val="single" w:sz="8" w:space="0" w:color="auto"/>
                </w:tcBorders>
                <w:vAlign w:val="center"/>
                <w:hideMark/>
              </w:tcPr>
              <w:p w:rsidR="005B31F6" w:rsidRDefault="005B31F6">
                <w:pPr>
                  <w:rPr>
                    <w:bCs/>
                    <w:sz w:val="20"/>
                  </w:rPr>
                </w:pPr>
              </w:p>
            </w:tc>
            <w:tc>
              <w:tcPr>
                <w:tcW w:w="225" w:type="pct"/>
                <w:vMerge/>
                <w:tcBorders>
                  <w:top w:val="single" w:sz="4" w:space="0" w:color="auto"/>
                  <w:left w:val="single" w:sz="8" w:space="0" w:color="auto"/>
                  <w:bottom w:val="single" w:sz="8" w:space="0" w:color="000000"/>
                  <w:right w:val="single" w:sz="8" w:space="0" w:color="auto"/>
                </w:tcBorders>
                <w:vAlign w:val="center"/>
                <w:hideMark/>
              </w:tcPr>
              <w:p w:rsidR="005B31F6" w:rsidRDefault="005B31F6">
                <w:pPr>
                  <w:rPr>
                    <w:bCs/>
                    <w:sz w:val="20"/>
                  </w:rPr>
                </w:pPr>
              </w:p>
            </w:tc>
            <w:tc>
              <w:tcPr>
                <w:tcW w:w="225" w:type="pct"/>
                <w:vMerge/>
                <w:tcBorders>
                  <w:top w:val="single" w:sz="4" w:space="0" w:color="auto"/>
                  <w:left w:val="single" w:sz="8" w:space="0" w:color="auto"/>
                  <w:bottom w:val="single" w:sz="8" w:space="0" w:color="000000"/>
                  <w:right w:val="single" w:sz="8" w:space="0" w:color="auto"/>
                </w:tcBorders>
                <w:vAlign w:val="center"/>
                <w:hideMark/>
              </w:tcPr>
              <w:p w:rsidR="005B31F6" w:rsidRDefault="005B31F6">
                <w:pPr>
                  <w:rPr>
                    <w:bCs/>
                    <w:sz w:val="20"/>
                  </w:rPr>
                </w:pPr>
              </w:p>
            </w:tc>
            <w:tc>
              <w:tcPr>
                <w:tcW w:w="226" w:type="pct"/>
                <w:vMerge/>
                <w:tcBorders>
                  <w:top w:val="single" w:sz="4" w:space="0" w:color="auto"/>
                  <w:left w:val="single" w:sz="8" w:space="0" w:color="auto"/>
                  <w:bottom w:val="single" w:sz="8" w:space="0" w:color="000000"/>
                  <w:right w:val="single" w:sz="8" w:space="0" w:color="auto"/>
                </w:tcBorders>
                <w:vAlign w:val="center"/>
                <w:hideMark/>
              </w:tcPr>
              <w:p w:rsidR="005B31F6" w:rsidRDefault="005B31F6">
                <w:pPr>
                  <w:rPr>
                    <w:bCs/>
                    <w:sz w:val="20"/>
                  </w:rPr>
                </w:pPr>
              </w:p>
            </w:tc>
            <w:tc>
              <w:tcPr>
                <w:tcW w:w="679" w:type="pct"/>
                <w:vMerge/>
                <w:tcBorders>
                  <w:top w:val="single" w:sz="4" w:space="0" w:color="auto"/>
                  <w:left w:val="single" w:sz="8" w:space="0" w:color="auto"/>
                  <w:bottom w:val="single" w:sz="8" w:space="0" w:color="000000"/>
                  <w:right w:val="single" w:sz="8" w:space="0" w:color="000000"/>
                </w:tcBorders>
                <w:vAlign w:val="center"/>
                <w:hideMark/>
              </w:tcPr>
              <w:p w:rsidR="005B31F6" w:rsidRDefault="005B31F6">
                <w:pPr>
                  <w:rPr>
                    <w:bCs/>
                    <w:sz w:val="20"/>
                  </w:rPr>
                </w:pPr>
              </w:p>
            </w:tc>
            <w:tc>
              <w:tcPr>
                <w:tcW w:w="655" w:type="pct"/>
                <w:vMerge/>
                <w:tcBorders>
                  <w:top w:val="single" w:sz="4" w:space="0" w:color="auto"/>
                  <w:left w:val="single" w:sz="8" w:space="0" w:color="auto"/>
                  <w:bottom w:val="single" w:sz="8" w:space="0" w:color="000000"/>
                  <w:right w:val="single" w:sz="8" w:space="0" w:color="auto"/>
                </w:tcBorders>
                <w:vAlign w:val="center"/>
                <w:hideMark/>
              </w:tcPr>
              <w:p w:rsidR="005B31F6" w:rsidRDefault="005B31F6">
                <w:pPr>
                  <w:rPr>
                    <w:bCs/>
                    <w:sz w:val="20"/>
                  </w:rPr>
                </w:pPr>
              </w:p>
            </w:tc>
            <w:tc>
              <w:tcPr>
                <w:tcW w:w="273" w:type="pct"/>
                <w:vMerge w:val="restart"/>
                <w:tcBorders>
                  <w:top w:val="single" w:sz="4" w:space="0" w:color="auto"/>
                  <w:left w:val="single" w:sz="8" w:space="0" w:color="auto"/>
                  <w:bottom w:val="single" w:sz="8" w:space="0" w:color="000000"/>
                  <w:right w:val="single" w:sz="8" w:space="0" w:color="auto"/>
                </w:tcBorders>
                <w:vAlign w:val="center"/>
                <w:hideMark/>
              </w:tcPr>
              <w:p w:rsidR="005B31F6" w:rsidRDefault="00AA4742">
                <w:pPr>
                  <w:rPr>
                    <w:bCs/>
                    <w:sz w:val="20"/>
                  </w:rPr>
                </w:pPr>
                <w:r>
                  <w:rPr>
                    <w:bCs/>
                    <w:sz w:val="20"/>
                  </w:rPr>
                  <w:t>Iš viso</w:t>
                </w:r>
              </w:p>
            </w:tc>
            <w:tc>
              <w:tcPr>
                <w:tcW w:w="897" w:type="pct"/>
                <w:gridSpan w:val="4"/>
                <w:tcBorders>
                  <w:top w:val="single" w:sz="4" w:space="0" w:color="auto"/>
                  <w:left w:val="single" w:sz="8" w:space="0" w:color="auto"/>
                  <w:bottom w:val="single" w:sz="4" w:space="0" w:color="auto"/>
                  <w:right w:val="single" w:sz="8" w:space="0" w:color="auto"/>
                </w:tcBorders>
                <w:vAlign w:val="center"/>
                <w:hideMark/>
              </w:tcPr>
              <w:p w:rsidR="005B31F6" w:rsidRDefault="00AA4742">
                <w:pPr>
                  <w:rPr>
                    <w:bCs/>
                    <w:sz w:val="20"/>
                  </w:rPr>
                </w:pPr>
                <w:r>
                  <w:rPr>
                    <w:bCs/>
                    <w:sz w:val="20"/>
                  </w:rPr>
                  <w:t>Iš jų (finansavimo šaltiniai)*:</w:t>
                </w:r>
              </w:p>
            </w:tc>
            <w:tc>
              <w:tcPr>
                <w:tcW w:w="273" w:type="pct"/>
                <w:vMerge w:val="restart"/>
                <w:tcBorders>
                  <w:top w:val="single" w:sz="4" w:space="0" w:color="auto"/>
                  <w:left w:val="single" w:sz="8" w:space="0" w:color="auto"/>
                  <w:bottom w:val="single" w:sz="8" w:space="0" w:color="000000"/>
                  <w:right w:val="single" w:sz="8" w:space="0" w:color="auto"/>
                </w:tcBorders>
                <w:vAlign w:val="center"/>
                <w:hideMark/>
              </w:tcPr>
              <w:p w:rsidR="005B31F6" w:rsidRDefault="00AA4742">
                <w:pPr>
                  <w:rPr>
                    <w:bCs/>
                    <w:sz w:val="20"/>
                  </w:rPr>
                </w:pPr>
                <w:r>
                  <w:rPr>
                    <w:bCs/>
                    <w:sz w:val="20"/>
                  </w:rPr>
                  <w:t>Iš viso</w:t>
                </w:r>
              </w:p>
            </w:tc>
            <w:tc>
              <w:tcPr>
                <w:tcW w:w="911" w:type="pct"/>
                <w:gridSpan w:val="4"/>
                <w:tcBorders>
                  <w:top w:val="single" w:sz="4" w:space="0" w:color="auto"/>
                  <w:left w:val="single" w:sz="8" w:space="0" w:color="auto"/>
                  <w:bottom w:val="single" w:sz="4" w:space="0" w:color="auto"/>
                  <w:right w:val="single" w:sz="8" w:space="0" w:color="auto"/>
                </w:tcBorders>
                <w:vAlign w:val="center"/>
                <w:hideMark/>
              </w:tcPr>
              <w:p w:rsidR="005B31F6" w:rsidRDefault="00AA4742">
                <w:pPr>
                  <w:rPr>
                    <w:bCs/>
                    <w:sz w:val="20"/>
                  </w:rPr>
                </w:pPr>
                <w:r>
                  <w:rPr>
                    <w:bCs/>
                    <w:sz w:val="20"/>
                  </w:rPr>
                  <w:t>Iš jų (finansavimo šaltiniai):</w:t>
                </w:r>
              </w:p>
            </w:tc>
            <w:tc>
              <w:tcPr>
                <w:tcW w:w="234" w:type="pct"/>
                <w:vMerge/>
                <w:tcBorders>
                  <w:top w:val="single" w:sz="4" w:space="0" w:color="auto"/>
                  <w:left w:val="single" w:sz="8" w:space="0" w:color="auto"/>
                  <w:bottom w:val="single" w:sz="8" w:space="0" w:color="000000"/>
                  <w:right w:val="single" w:sz="4" w:space="0" w:color="auto"/>
                </w:tcBorders>
                <w:vAlign w:val="center"/>
                <w:hideMark/>
              </w:tcPr>
              <w:p w:rsidR="005B31F6" w:rsidRDefault="005B31F6">
                <w:pPr>
                  <w:rPr>
                    <w:bCs/>
                    <w:iCs/>
                    <w:sz w:val="20"/>
                  </w:rPr>
                </w:pPr>
              </w:p>
            </w:tc>
            <w:tc>
              <w:tcPr>
                <w:tcW w:w="177" w:type="pct"/>
                <w:vMerge/>
                <w:tcBorders>
                  <w:top w:val="single" w:sz="4" w:space="0" w:color="auto"/>
                  <w:left w:val="single" w:sz="4" w:space="0" w:color="auto"/>
                  <w:bottom w:val="single" w:sz="8" w:space="0" w:color="000000"/>
                  <w:right w:val="single" w:sz="8" w:space="0" w:color="auto"/>
                </w:tcBorders>
                <w:vAlign w:val="center"/>
                <w:hideMark/>
              </w:tcPr>
              <w:p w:rsidR="005B31F6" w:rsidRDefault="005B31F6">
                <w:pPr>
                  <w:rPr>
                    <w:bCs/>
                    <w:iCs/>
                    <w:sz w:val="20"/>
                  </w:rPr>
                </w:pPr>
              </w:p>
            </w:tc>
          </w:tr>
          <w:tr w:rsidR="005B31F6">
            <w:trPr>
              <w:trHeight w:val="216"/>
              <w:jc w:val="center"/>
            </w:trPr>
            <w:tc>
              <w:tcPr>
                <w:tcW w:w="225" w:type="pct"/>
                <w:vMerge/>
                <w:tcBorders>
                  <w:top w:val="single" w:sz="4" w:space="0" w:color="auto"/>
                  <w:left w:val="single" w:sz="8" w:space="0" w:color="auto"/>
                  <w:bottom w:val="single" w:sz="8" w:space="0" w:color="000000"/>
                  <w:right w:val="single" w:sz="8" w:space="0" w:color="auto"/>
                </w:tcBorders>
                <w:vAlign w:val="center"/>
                <w:hideMark/>
              </w:tcPr>
              <w:p w:rsidR="005B31F6" w:rsidRDefault="005B31F6">
                <w:pPr>
                  <w:rPr>
                    <w:bCs/>
                    <w:sz w:val="20"/>
                  </w:rPr>
                </w:pPr>
              </w:p>
            </w:tc>
            <w:tc>
              <w:tcPr>
                <w:tcW w:w="225" w:type="pct"/>
                <w:vMerge/>
                <w:tcBorders>
                  <w:top w:val="single" w:sz="4" w:space="0" w:color="auto"/>
                  <w:left w:val="single" w:sz="8" w:space="0" w:color="auto"/>
                  <w:bottom w:val="single" w:sz="8" w:space="0" w:color="000000"/>
                  <w:right w:val="single" w:sz="8" w:space="0" w:color="auto"/>
                </w:tcBorders>
                <w:vAlign w:val="center"/>
                <w:hideMark/>
              </w:tcPr>
              <w:p w:rsidR="005B31F6" w:rsidRDefault="005B31F6">
                <w:pPr>
                  <w:rPr>
                    <w:bCs/>
                    <w:sz w:val="20"/>
                  </w:rPr>
                </w:pPr>
              </w:p>
            </w:tc>
            <w:tc>
              <w:tcPr>
                <w:tcW w:w="225" w:type="pct"/>
                <w:vMerge/>
                <w:tcBorders>
                  <w:top w:val="single" w:sz="4" w:space="0" w:color="auto"/>
                  <w:left w:val="single" w:sz="8" w:space="0" w:color="auto"/>
                  <w:bottom w:val="single" w:sz="8" w:space="0" w:color="000000"/>
                  <w:right w:val="single" w:sz="8" w:space="0" w:color="auto"/>
                </w:tcBorders>
                <w:vAlign w:val="center"/>
                <w:hideMark/>
              </w:tcPr>
              <w:p w:rsidR="005B31F6" w:rsidRDefault="005B31F6">
                <w:pPr>
                  <w:rPr>
                    <w:bCs/>
                    <w:sz w:val="20"/>
                  </w:rPr>
                </w:pPr>
              </w:p>
            </w:tc>
            <w:tc>
              <w:tcPr>
                <w:tcW w:w="226" w:type="pct"/>
                <w:vMerge/>
                <w:tcBorders>
                  <w:top w:val="single" w:sz="4" w:space="0" w:color="auto"/>
                  <w:left w:val="single" w:sz="8" w:space="0" w:color="auto"/>
                  <w:bottom w:val="single" w:sz="8" w:space="0" w:color="000000"/>
                  <w:right w:val="single" w:sz="8" w:space="0" w:color="auto"/>
                </w:tcBorders>
                <w:vAlign w:val="center"/>
                <w:hideMark/>
              </w:tcPr>
              <w:p w:rsidR="005B31F6" w:rsidRDefault="005B31F6">
                <w:pPr>
                  <w:rPr>
                    <w:bCs/>
                    <w:sz w:val="20"/>
                  </w:rPr>
                </w:pPr>
              </w:p>
            </w:tc>
            <w:tc>
              <w:tcPr>
                <w:tcW w:w="679" w:type="pct"/>
                <w:vMerge/>
                <w:tcBorders>
                  <w:top w:val="single" w:sz="4" w:space="0" w:color="auto"/>
                  <w:left w:val="single" w:sz="8" w:space="0" w:color="auto"/>
                  <w:bottom w:val="single" w:sz="8" w:space="0" w:color="000000"/>
                  <w:right w:val="single" w:sz="8" w:space="0" w:color="000000"/>
                </w:tcBorders>
                <w:vAlign w:val="center"/>
                <w:hideMark/>
              </w:tcPr>
              <w:p w:rsidR="005B31F6" w:rsidRDefault="005B31F6">
                <w:pPr>
                  <w:rPr>
                    <w:bCs/>
                    <w:sz w:val="20"/>
                  </w:rPr>
                </w:pPr>
              </w:p>
            </w:tc>
            <w:tc>
              <w:tcPr>
                <w:tcW w:w="655" w:type="pct"/>
                <w:vMerge/>
                <w:tcBorders>
                  <w:top w:val="single" w:sz="4" w:space="0" w:color="auto"/>
                  <w:left w:val="single" w:sz="8" w:space="0" w:color="auto"/>
                  <w:bottom w:val="single" w:sz="8" w:space="0" w:color="000000"/>
                  <w:right w:val="single" w:sz="8" w:space="0" w:color="auto"/>
                </w:tcBorders>
                <w:vAlign w:val="center"/>
                <w:hideMark/>
              </w:tcPr>
              <w:p w:rsidR="005B31F6" w:rsidRDefault="005B31F6">
                <w:pPr>
                  <w:rPr>
                    <w:bCs/>
                    <w:sz w:val="20"/>
                  </w:rPr>
                </w:pPr>
              </w:p>
            </w:tc>
            <w:tc>
              <w:tcPr>
                <w:tcW w:w="273" w:type="pct"/>
                <w:vMerge/>
                <w:tcBorders>
                  <w:top w:val="single" w:sz="4" w:space="0" w:color="auto"/>
                  <w:left w:val="single" w:sz="8" w:space="0" w:color="auto"/>
                  <w:bottom w:val="single" w:sz="8" w:space="0" w:color="000000"/>
                  <w:right w:val="single" w:sz="8" w:space="0" w:color="auto"/>
                </w:tcBorders>
                <w:vAlign w:val="center"/>
                <w:hideMark/>
              </w:tcPr>
              <w:p w:rsidR="005B31F6" w:rsidRDefault="005B31F6">
                <w:pPr>
                  <w:rPr>
                    <w:bCs/>
                    <w:sz w:val="20"/>
                  </w:rPr>
                </w:pPr>
              </w:p>
            </w:tc>
            <w:tc>
              <w:tcPr>
                <w:tcW w:w="238" w:type="pct"/>
                <w:tcBorders>
                  <w:top w:val="single" w:sz="4" w:space="0" w:color="auto"/>
                  <w:left w:val="single" w:sz="8" w:space="0" w:color="auto"/>
                  <w:bottom w:val="single" w:sz="8" w:space="0" w:color="000000"/>
                  <w:right w:val="single" w:sz="8" w:space="0" w:color="auto"/>
                </w:tcBorders>
                <w:vAlign w:val="center"/>
                <w:hideMark/>
              </w:tcPr>
              <w:p w:rsidR="005B31F6" w:rsidRDefault="00AA4742">
                <w:pPr>
                  <w:rPr>
                    <w:bCs/>
                    <w:sz w:val="20"/>
                  </w:rPr>
                </w:pPr>
                <w:r>
                  <w:rPr>
                    <w:bCs/>
                    <w:sz w:val="20"/>
                  </w:rPr>
                  <w:t>SL</w:t>
                </w:r>
              </w:p>
            </w:tc>
            <w:tc>
              <w:tcPr>
                <w:tcW w:w="238" w:type="pct"/>
                <w:tcBorders>
                  <w:top w:val="single" w:sz="4" w:space="0" w:color="auto"/>
                  <w:left w:val="single" w:sz="8" w:space="0" w:color="auto"/>
                  <w:bottom w:val="single" w:sz="8" w:space="0" w:color="000000"/>
                  <w:right w:val="single" w:sz="8" w:space="0" w:color="auto"/>
                </w:tcBorders>
                <w:vAlign w:val="center"/>
                <w:hideMark/>
              </w:tcPr>
              <w:p w:rsidR="005B31F6" w:rsidRDefault="00AA4742">
                <w:pPr>
                  <w:rPr>
                    <w:bCs/>
                    <w:sz w:val="20"/>
                  </w:rPr>
                </w:pPr>
                <w:r>
                  <w:rPr>
                    <w:bCs/>
                    <w:sz w:val="20"/>
                  </w:rPr>
                  <w:t>VB</w:t>
                </w:r>
              </w:p>
            </w:tc>
            <w:tc>
              <w:tcPr>
                <w:tcW w:w="162" w:type="pct"/>
                <w:tcBorders>
                  <w:top w:val="single" w:sz="4" w:space="0" w:color="auto"/>
                  <w:left w:val="single" w:sz="8" w:space="0" w:color="auto"/>
                  <w:bottom w:val="single" w:sz="8" w:space="0" w:color="000000"/>
                  <w:right w:val="single" w:sz="4" w:space="0" w:color="auto"/>
                </w:tcBorders>
                <w:vAlign w:val="center"/>
                <w:hideMark/>
              </w:tcPr>
              <w:p w:rsidR="005B31F6" w:rsidRDefault="00AA4742">
                <w:pPr>
                  <w:rPr>
                    <w:bCs/>
                    <w:sz w:val="20"/>
                  </w:rPr>
                </w:pPr>
                <w:r>
                  <w:rPr>
                    <w:bCs/>
                    <w:sz w:val="20"/>
                  </w:rPr>
                  <w:t>ES</w:t>
                </w:r>
              </w:p>
            </w:tc>
            <w:tc>
              <w:tcPr>
                <w:tcW w:w="259" w:type="pct"/>
                <w:tcBorders>
                  <w:top w:val="single" w:sz="4" w:space="0" w:color="auto"/>
                  <w:left w:val="single" w:sz="4" w:space="0" w:color="auto"/>
                  <w:bottom w:val="single" w:sz="8" w:space="0" w:color="000000"/>
                  <w:right w:val="single" w:sz="8" w:space="0" w:color="auto"/>
                </w:tcBorders>
                <w:vAlign w:val="center"/>
                <w:hideMark/>
              </w:tcPr>
              <w:p w:rsidR="005B31F6" w:rsidRDefault="00AA4742">
                <w:pPr>
                  <w:rPr>
                    <w:bCs/>
                    <w:sz w:val="20"/>
                  </w:rPr>
                </w:pPr>
                <w:r>
                  <w:rPr>
                    <w:bCs/>
                    <w:sz w:val="20"/>
                  </w:rPr>
                  <w:t>Kita (GPM 2</w:t>
                </w:r>
                <w:r>
                  <w:rPr>
                    <w:bCs/>
                    <w:sz w:val="20"/>
                    <w:lang w:val="en-US"/>
                  </w:rPr>
                  <w:t>%</w:t>
                </w:r>
                <w:r>
                  <w:rPr>
                    <w:bCs/>
                    <w:sz w:val="20"/>
                  </w:rPr>
                  <w:t>)</w:t>
                </w:r>
              </w:p>
            </w:tc>
            <w:tc>
              <w:tcPr>
                <w:tcW w:w="273" w:type="pct"/>
                <w:vMerge/>
                <w:tcBorders>
                  <w:top w:val="single" w:sz="4" w:space="0" w:color="auto"/>
                  <w:left w:val="single" w:sz="8" w:space="0" w:color="auto"/>
                  <w:bottom w:val="single" w:sz="8" w:space="0" w:color="000000"/>
                  <w:right w:val="single" w:sz="8" w:space="0" w:color="auto"/>
                </w:tcBorders>
                <w:vAlign w:val="center"/>
                <w:hideMark/>
              </w:tcPr>
              <w:p w:rsidR="005B31F6" w:rsidRDefault="005B31F6">
                <w:pPr>
                  <w:rPr>
                    <w:bCs/>
                    <w:sz w:val="20"/>
                  </w:rPr>
                </w:pPr>
              </w:p>
            </w:tc>
            <w:tc>
              <w:tcPr>
                <w:tcW w:w="238" w:type="pct"/>
                <w:tcBorders>
                  <w:top w:val="single" w:sz="4" w:space="0" w:color="auto"/>
                  <w:left w:val="single" w:sz="8" w:space="0" w:color="auto"/>
                  <w:bottom w:val="single" w:sz="8" w:space="0" w:color="000000"/>
                  <w:right w:val="single" w:sz="4" w:space="0" w:color="auto"/>
                </w:tcBorders>
                <w:vAlign w:val="center"/>
                <w:hideMark/>
              </w:tcPr>
              <w:p w:rsidR="005B31F6" w:rsidRDefault="00AA4742">
                <w:pPr>
                  <w:rPr>
                    <w:bCs/>
                    <w:sz w:val="20"/>
                  </w:rPr>
                </w:pPr>
                <w:r>
                  <w:rPr>
                    <w:bCs/>
                    <w:sz w:val="20"/>
                  </w:rPr>
                  <w:t>SL</w:t>
                </w:r>
              </w:p>
            </w:tc>
            <w:tc>
              <w:tcPr>
                <w:tcW w:w="238" w:type="pct"/>
                <w:tcBorders>
                  <w:top w:val="single" w:sz="4" w:space="0" w:color="auto"/>
                  <w:left w:val="single" w:sz="4" w:space="0" w:color="auto"/>
                  <w:bottom w:val="single" w:sz="8" w:space="0" w:color="000000"/>
                  <w:right w:val="single" w:sz="4" w:space="0" w:color="auto"/>
                </w:tcBorders>
                <w:vAlign w:val="center"/>
                <w:hideMark/>
              </w:tcPr>
              <w:p w:rsidR="005B31F6" w:rsidRDefault="00AA4742">
                <w:pPr>
                  <w:rPr>
                    <w:bCs/>
                    <w:sz w:val="20"/>
                  </w:rPr>
                </w:pPr>
                <w:r>
                  <w:rPr>
                    <w:bCs/>
                    <w:sz w:val="20"/>
                  </w:rPr>
                  <w:t>VB</w:t>
                </w:r>
              </w:p>
            </w:tc>
            <w:tc>
              <w:tcPr>
                <w:tcW w:w="162" w:type="pct"/>
                <w:tcBorders>
                  <w:top w:val="single" w:sz="4" w:space="0" w:color="auto"/>
                  <w:left w:val="single" w:sz="4" w:space="0" w:color="auto"/>
                  <w:bottom w:val="single" w:sz="8" w:space="0" w:color="000000"/>
                  <w:right w:val="single" w:sz="4" w:space="0" w:color="auto"/>
                </w:tcBorders>
                <w:vAlign w:val="center"/>
                <w:hideMark/>
              </w:tcPr>
              <w:p w:rsidR="005B31F6" w:rsidRDefault="00AA4742">
                <w:pPr>
                  <w:rPr>
                    <w:bCs/>
                    <w:sz w:val="20"/>
                  </w:rPr>
                </w:pPr>
                <w:r>
                  <w:rPr>
                    <w:bCs/>
                    <w:sz w:val="20"/>
                  </w:rPr>
                  <w:t>ES</w:t>
                </w:r>
              </w:p>
            </w:tc>
            <w:tc>
              <w:tcPr>
                <w:tcW w:w="273" w:type="pct"/>
                <w:tcBorders>
                  <w:top w:val="single" w:sz="4" w:space="0" w:color="auto"/>
                  <w:left w:val="single" w:sz="4" w:space="0" w:color="auto"/>
                  <w:bottom w:val="single" w:sz="8" w:space="0" w:color="000000"/>
                  <w:right w:val="single" w:sz="8" w:space="0" w:color="auto"/>
                </w:tcBorders>
                <w:vAlign w:val="center"/>
                <w:hideMark/>
              </w:tcPr>
              <w:p w:rsidR="005B31F6" w:rsidRDefault="00AA4742">
                <w:pPr>
                  <w:rPr>
                    <w:bCs/>
                    <w:sz w:val="20"/>
                  </w:rPr>
                </w:pPr>
                <w:r>
                  <w:rPr>
                    <w:bCs/>
                    <w:sz w:val="20"/>
                  </w:rPr>
                  <w:t>Kita</w:t>
                </w:r>
              </w:p>
              <w:p w:rsidR="005B31F6" w:rsidRDefault="00AA4742">
                <w:pPr>
                  <w:rPr>
                    <w:bCs/>
                    <w:sz w:val="20"/>
                  </w:rPr>
                </w:pPr>
                <w:r>
                  <w:rPr>
                    <w:bCs/>
                    <w:sz w:val="20"/>
                  </w:rPr>
                  <w:t>(GPM 2</w:t>
                </w:r>
                <w:r>
                  <w:rPr>
                    <w:bCs/>
                    <w:sz w:val="20"/>
                    <w:lang w:val="en-US"/>
                  </w:rPr>
                  <w:t>%</w:t>
                </w:r>
                <w:r>
                  <w:rPr>
                    <w:bCs/>
                    <w:sz w:val="20"/>
                  </w:rPr>
                  <w:t>)</w:t>
                </w:r>
              </w:p>
            </w:tc>
            <w:tc>
              <w:tcPr>
                <w:tcW w:w="234" w:type="pct"/>
                <w:vMerge/>
                <w:tcBorders>
                  <w:top w:val="single" w:sz="4" w:space="0" w:color="auto"/>
                  <w:left w:val="single" w:sz="8" w:space="0" w:color="auto"/>
                  <w:bottom w:val="single" w:sz="8" w:space="0" w:color="000000"/>
                  <w:right w:val="single" w:sz="4" w:space="0" w:color="auto"/>
                </w:tcBorders>
                <w:vAlign w:val="center"/>
                <w:hideMark/>
              </w:tcPr>
              <w:p w:rsidR="005B31F6" w:rsidRDefault="005B31F6">
                <w:pPr>
                  <w:rPr>
                    <w:bCs/>
                    <w:iCs/>
                    <w:sz w:val="20"/>
                  </w:rPr>
                </w:pPr>
              </w:p>
            </w:tc>
            <w:tc>
              <w:tcPr>
                <w:tcW w:w="177" w:type="pct"/>
                <w:vMerge/>
                <w:tcBorders>
                  <w:top w:val="single" w:sz="4" w:space="0" w:color="auto"/>
                  <w:left w:val="single" w:sz="4" w:space="0" w:color="auto"/>
                  <w:bottom w:val="single" w:sz="8" w:space="0" w:color="000000"/>
                  <w:right w:val="single" w:sz="8" w:space="0" w:color="auto"/>
                </w:tcBorders>
                <w:vAlign w:val="center"/>
                <w:hideMark/>
              </w:tcPr>
              <w:p w:rsidR="005B31F6" w:rsidRDefault="005B31F6">
                <w:pPr>
                  <w:rPr>
                    <w:bCs/>
                    <w:iCs/>
                    <w:sz w:val="20"/>
                  </w:rPr>
                </w:pPr>
              </w:p>
            </w:tc>
          </w:tr>
          <w:tr w:rsidR="005B31F6">
            <w:trPr>
              <w:trHeight w:val="112"/>
              <w:jc w:val="center"/>
            </w:trPr>
            <w:tc>
              <w:tcPr>
                <w:tcW w:w="225" w:type="pct"/>
                <w:tcBorders>
                  <w:top w:val="nil"/>
                  <w:left w:val="single" w:sz="8" w:space="0" w:color="auto"/>
                  <w:bottom w:val="single" w:sz="8" w:space="0" w:color="auto"/>
                  <w:right w:val="single" w:sz="8" w:space="0" w:color="auto"/>
                </w:tcBorders>
                <w:noWrap/>
                <w:vAlign w:val="center"/>
                <w:hideMark/>
              </w:tcPr>
              <w:p w:rsidR="005B31F6" w:rsidRDefault="00AA4742">
                <w:pPr>
                  <w:rPr>
                    <w:bCs/>
                    <w:sz w:val="20"/>
                  </w:rPr>
                </w:pPr>
                <w:r>
                  <w:rPr>
                    <w:bCs/>
                    <w:sz w:val="20"/>
                  </w:rPr>
                  <w:t>01</w:t>
                </w:r>
              </w:p>
            </w:tc>
            <w:tc>
              <w:tcPr>
                <w:tcW w:w="4364" w:type="pct"/>
                <w:gridSpan w:val="15"/>
                <w:tcBorders>
                  <w:top w:val="nil"/>
                  <w:left w:val="nil"/>
                  <w:bottom w:val="single" w:sz="8" w:space="0" w:color="auto"/>
                  <w:right w:val="single" w:sz="4" w:space="0" w:color="auto"/>
                </w:tcBorders>
                <w:noWrap/>
                <w:vAlign w:val="center"/>
                <w:hideMark/>
              </w:tcPr>
              <w:p w:rsidR="005B31F6" w:rsidRDefault="00AA4742">
                <w:pPr>
                  <w:rPr>
                    <w:bCs/>
                    <w:sz w:val="20"/>
                  </w:rPr>
                </w:pPr>
                <w:r>
                  <w:rPr>
                    <w:bCs/>
                    <w:sz w:val="20"/>
                  </w:rPr>
                  <w:t>Tikslas   Užtikrinti kokybišką švietimo paslaugų teikimą ir sudaryti galimybes mokytis visą gyvenimą.</w:t>
                </w:r>
              </w:p>
            </w:tc>
            <w:tc>
              <w:tcPr>
                <w:tcW w:w="234" w:type="pct"/>
                <w:tcBorders>
                  <w:top w:val="single" w:sz="8" w:space="0" w:color="auto"/>
                  <w:left w:val="single" w:sz="4" w:space="0" w:color="auto"/>
                  <w:bottom w:val="single" w:sz="8" w:space="0" w:color="auto"/>
                  <w:right w:val="single" w:sz="4" w:space="0" w:color="auto"/>
                </w:tcBorders>
                <w:vAlign w:val="center"/>
              </w:tcPr>
              <w:p w:rsidR="005B31F6" w:rsidRDefault="005B31F6">
                <w:pPr>
                  <w:rPr>
                    <w:bCs/>
                    <w:sz w:val="20"/>
                  </w:rPr>
                </w:pPr>
              </w:p>
            </w:tc>
            <w:tc>
              <w:tcPr>
                <w:tcW w:w="177" w:type="pct"/>
                <w:tcBorders>
                  <w:top w:val="single" w:sz="8" w:space="0" w:color="auto"/>
                  <w:left w:val="single" w:sz="4" w:space="0" w:color="auto"/>
                  <w:bottom w:val="single" w:sz="8" w:space="0" w:color="auto"/>
                  <w:right w:val="single" w:sz="8" w:space="0" w:color="000000"/>
                </w:tcBorders>
                <w:vAlign w:val="center"/>
              </w:tcPr>
              <w:p w:rsidR="005B31F6" w:rsidRDefault="005B31F6">
                <w:pPr>
                  <w:rPr>
                    <w:bCs/>
                    <w:sz w:val="20"/>
                  </w:rPr>
                </w:pPr>
              </w:p>
            </w:tc>
          </w:tr>
          <w:tr w:rsidR="005B31F6">
            <w:trPr>
              <w:trHeight w:val="112"/>
              <w:jc w:val="center"/>
            </w:trPr>
            <w:tc>
              <w:tcPr>
                <w:tcW w:w="225" w:type="pct"/>
                <w:tcBorders>
                  <w:top w:val="nil"/>
                  <w:left w:val="single" w:sz="8" w:space="0" w:color="auto"/>
                  <w:bottom w:val="single" w:sz="8" w:space="0" w:color="auto"/>
                  <w:right w:val="single" w:sz="8" w:space="0" w:color="auto"/>
                </w:tcBorders>
                <w:noWrap/>
                <w:vAlign w:val="center"/>
                <w:hideMark/>
              </w:tcPr>
              <w:p w:rsidR="005B31F6" w:rsidRDefault="00AA4742">
                <w:pPr>
                  <w:jc w:val="center"/>
                  <w:rPr>
                    <w:bCs/>
                    <w:sz w:val="20"/>
                  </w:rPr>
                </w:pPr>
                <w:r>
                  <w:rPr>
                    <w:bCs/>
                    <w:sz w:val="20"/>
                  </w:rPr>
                  <w:t>01</w:t>
                </w:r>
              </w:p>
            </w:tc>
            <w:tc>
              <w:tcPr>
                <w:tcW w:w="225" w:type="pct"/>
                <w:tcBorders>
                  <w:top w:val="nil"/>
                  <w:left w:val="nil"/>
                  <w:bottom w:val="single" w:sz="8" w:space="0" w:color="auto"/>
                  <w:right w:val="single" w:sz="8" w:space="0" w:color="auto"/>
                </w:tcBorders>
                <w:noWrap/>
                <w:vAlign w:val="center"/>
                <w:hideMark/>
              </w:tcPr>
              <w:p w:rsidR="005B31F6" w:rsidRDefault="00AA4742">
                <w:pPr>
                  <w:rPr>
                    <w:bCs/>
                    <w:sz w:val="20"/>
                  </w:rPr>
                </w:pPr>
                <w:r>
                  <w:rPr>
                    <w:bCs/>
                    <w:sz w:val="20"/>
                  </w:rPr>
                  <w:t>03</w:t>
                </w:r>
              </w:p>
            </w:tc>
            <w:tc>
              <w:tcPr>
                <w:tcW w:w="4139" w:type="pct"/>
                <w:gridSpan w:val="14"/>
                <w:tcBorders>
                  <w:top w:val="single" w:sz="8" w:space="0" w:color="auto"/>
                  <w:left w:val="nil"/>
                  <w:bottom w:val="single" w:sz="8" w:space="0" w:color="auto"/>
                  <w:right w:val="single" w:sz="4" w:space="0" w:color="auto"/>
                </w:tcBorders>
                <w:vAlign w:val="center"/>
                <w:hideMark/>
              </w:tcPr>
              <w:p w:rsidR="005B31F6" w:rsidRDefault="00AA4742">
                <w:pPr>
                  <w:rPr>
                    <w:bCs/>
                    <w:sz w:val="20"/>
                  </w:rPr>
                </w:pPr>
                <w:r>
                  <w:rPr>
                    <w:bCs/>
                    <w:sz w:val="20"/>
                  </w:rPr>
                  <w:t>Uždavinys.  Įgyvendinti LR įstatymais ir kitais teisės aktais nustatytą švietimo politiką, teikiant kokybišką ugdymą savivaldybės švietimo įstaigose bei užtikrinant teikiamų paslaugų kokybę.</w:t>
                </w:r>
              </w:p>
            </w:tc>
            <w:tc>
              <w:tcPr>
                <w:tcW w:w="234" w:type="pct"/>
                <w:tcBorders>
                  <w:top w:val="single" w:sz="8" w:space="0" w:color="auto"/>
                  <w:left w:val="single" w:sz="4" w:space="0" w:color="auto"/>
                  <w:bottom w:val="single" w:sz="8" w:space="0" w:color="auto"/>
                  <w:right w:val="single" w:sz="4" w:space="0" w:color="auto"/>
                </w:tcBorders>
                <w:vAlign w:val="center"/>
              </w:tcPr>
              <w:p w:rsidR="005B31F6" w:rsidRDefault="005B31F6">
                <w:pPr>
                  <w:rPr>
                    <w:bCs/>
                    <w:sz w:val="20"/>
                  </w:rPr>
                </w:pPr>
              </w:p>
            </w:tc>
            <w:tc>
              <w:tcPr>
                <w:tcW w:w="177" w:type="pct"/>
                <w:tcBorders>
                  <w:top w:val="single" w:sz="8" w:space="0" w:color="auto"/>
                  <w:left w:val="single" w:sz="4" w:space="0" w:color="auto"/>
                  <w:bottom w:val="single" w:sz="8" w:space="0" w:color="auto"/>
                  <w:right w:val="single" w:sz="8" w:space="0" w:color="000000"/>
                </w:tcBorders>
                <w:vAlign w:val="center"/>
              </w:tcPr>
              <w:p w:rsidR="005B31F6" w:rsidRDefault="005B31F6">
                <w:pPr>
                  <w:rPr>
                    <w:bCs/>
                    <w:sz w:val="20"/>
                  </w:rPr>
                </w:pPr>
              </w:p>
            </w:tc>
          </w:tr>
          <w:tr w:rsidR="005B31F6">
            <w:trPr>
              <w:trHeight w:hRule="exact" w:val="239"/>
              <w:jc w:val="center"/>
            </w:trPr>
            <w:tc>
              <w:tcPr>
                <w:tcW w:w="225" w:type="pct"/>
                <w:tcBorders>
                  <w:top w:val="nil"/>
                  <w:left w:val="single" w:sz="8" w:space="0" w:color="auto"/>
                  <w:bottom w:val="single" w:sz="8" w:space="0" w:color="auto"/>
                  <w:right w:val="single" w:sz="8" w:space="0" w:color="auto"/>
                </w:tcBorders>
                <w:noWrap/>
                <w:vAlign w:val="center"/>
                <w:hideMark/>
              </w:tcPr>
              <w:p w:rsidR="005B31F6" w:rsidRDefault="00AA4742">
                <w:pPr>
                  <w:rPr>
                    <w:bCs/>
                    <w:iCs/>
                    <w:sz w:val="20"/>
                  </w:rPr>
                </w:pPr>
                <w:r>
                  <w:rPr>
                    <w:bCs/>
                    <w:iCs/>
                    <w:sz w:val="20"/>
                  </w:rPr>
                  <w:t>01</w:t>
                </w:r>
              </w:p>
            </w:tc>
            <w:tc>
              <w:tcPr>
                <w:tcW w:w="225" w:type="pct"/>
                <w:tcBorders>
                  <w:top w:val="nil"/>
                  <w:left w:val="nil"/>
                  <w:bottom w:val="single" w:sz="8" w:space="0" w:color="auto"/>
                  <w:right w:val="single" w:sz="8" w:space="0" w:color="auto"/>
                </w:tcBorders>
                <w:noWrap/>
                <w:vAlign w:val="center"/>
                <w:hideMark/>
              </w:tcPr>
              <w:p w:rsidR="005B31F6" w:rsidRDefault="00AA4742">
                <w:pPr>
                  <w:rPr>
                    <w:bCs/>
                    <w:iCs/>
                    <w:sz w:val="20"/>
                  </w:rPr>
                </w:pPr>
                <w:r>
                  <w:rPr>
                    <w:bCs/>
                    <w:iCs/>
                    <w:sz w:val="20"/>
                  </w:rPr>
                  <w:t>03</w:t>
                </w:r>
              </w:p>
            </w:tc>
            <w:tc>
              <w:tcPr>
                <w:tcW w:w="225" w:type="pct"/>
                <w:tcBorders>
                  <w:top w:val="nil"/>
                  <w:left w:val="nil"/>
                  <w:bottom w:val="single" w:sz="8" w:space="0" w:color="auto"/>
                  <w:right w:val="single" w:sz="8" w:space="0" w:color="auto"/>
                </w:tcBorders>
                <w:noWrap/>
                <w:vAlign w:val="center"/>
                <w:hideMark/>
              </w:tcPr>
              <w:p w:rsidR="005B31F6" w:rsidRDefault="00AA4742">
                <w:pPr>
                  <w:rPr>
                    <w:bCs/>
                    <w:iCs/>
                    <w:sz w:val="20"/>
                  </w:rPr>
                </w:pPr>
                <w:r>
                  <w:rPr>
                    <w:bCs/>
                    <w:iCs/>
                    <w:sz w:val="20"/>
                  </w:rPr>
                  <w:t>04</w:t>
                </w:r>
              </w:p>
            </w:tc>
            <w:tc>
              <w:tcPr>
                <w:tcW w:w="3914" w:type="pct"/>
                <w:gridSpan w:val="13"/>
                <w:tcBorders>
                  <w:top w:val="single" w:sz="8" w:space="0" w:color="auto"/>
                  <w:left w:val="nil"/>
                  <w:bottom w:val="single" w:sz="8" w:space="0" w:color="auto"/>
                  <w:right w:val="single" w:sz="4" w:space="0" w:color="auto"/>
                </w:tcBorders>
                <w:vAlign w:val="center"/>
                <w:hideMark/>
              </w:tcPr>
              <w:p w:rsidR="005B31F6" w:rsidRDefault="00AA4742">
                <w:pPr>
                  <w:rPr>
                    <w:b/>
                    <w:bCs/>
                    <w:iCs/>
                    <w:sz w:val="20"/>
                  </w:rPr>
                </w:pPr>
                <w:r>
                  <w:rPr>
                    <w:b/>
                    <w:bCs/>
                    <w:iCs/>
                    <w:sz w:val="20"/>
                  </w:rPr>
                  <w:t>Priemonė. Druskininkų „Saulės“ pagrindinės mokyklos veiklos programa</w:t>
                </w:r>
              </w:p>
            </w:tc>
            <w:tc>
              <w:tcPr>
                <w:tcW w:w="234" w:type="pct"/>
                <w:tcBorders>
                  <w:top w:val="single" w:sz="8" w:space="0" w:color="auto"/>
                  <w:left w:val="single" w:sz="4" w:space="0" w:color="auto"/>
                  <w:bottom w:val="single" w:sz="8" w:space="0" w:color="auto"/>
                  <w:right w:val="single" w:sz="4" w:space="0" w:color="auto"/>
                </w:tcBorders>
                <w:vAlign w:val="center"/>
              </w:tcPr>
              <w:p w:rsidR="005B31F6" w:rsidRDefault="005B31F6">
                <w:pPr>
                  <w:rPr>
                    <w:bCs/>
                    <w:iCs/>
                    <w:sz w:val="20"/>
                  </w:rPr>
                </w:pPr>
              </w:p>
            </w:tc>
            <w:tc>
              <w:tcPr>
                <w:tcW w:w="177" w:type="pct"/>
                <w:tcBorders>
                  <w:top w:val="single" w:sz="8" w:space="0" w:color="auto"/>
                  <w:left w:val="single" w:sz="4" w:space="0" w:color="auto"/>
                  <w:bottom w:val="single" w:sz="8" w:space="0" w:color="auto"/>
                  <w:right w:val="single" w:sz="8" w:space="0" w:color="000000"/>
                </w:tcBorders>
                <w:vAlign w:val="center"/>
              </w:tcPr>
              <w:p w:rsidR="005B31F6" w:rsidRDefault="005B31F6">
                <w:pPr>
                  <w:rPr>
                    <w:bCs/>
                    <w:iCs/>
                    <w:sz w:val="20"/>
                  </w:rPr>
                </w:pPr>
              </w:p>
            </w:tc>
          </w:tr>
          <w:tr w:rsidR="005B31F6">
            <w:trPr>
              <w:trHeight w:val="60"/>
              <w:jc w:val="center"/>
            </w:trPr>
            <w:tc>
              <w:tcPr>
                <w:tcW w:w="225" w:type="pct"/>
                <w:tcBorders>
                  <w:top w:val="nil"/>
                  <w:left w:val="single" w:sz="8" w:space="0" w:color="auto"/>
                  <w:bottom w:val="single" w:sz="8" w:space="0" w:color="auto"/>
                  <w:right w:val="single" w:sz="8" w:space="0" w:color="auto"/>
                </w:tcBorders>
                <w:noWrap/>
                <w:vAlign w:val="center"/>
                <w:hideMark/>
              </w:tcPr>
              <w:p w:rsidR="005B31F6" w:rsidRDefault="00AA4742">
                <w:pPr>
                  <w:rPr>
                    <w:bCs/>
                    <w:sz w:val="20"/>
                  </w:rPr>
                </w:pPr>
                <w:r>
                  <w:rPr>
                    <w:bCs/>
                    <w:sz w:val="20"/>
                  </w:rPr>
                  <w:t>01</w:t>
                </w:r>
              </w:p>
            </w:tc>
            <w:tc>
              <w:tcPr>
                <w:tcW w:w="225" w:type="pct"/>
                <w:tcBorders>
                  <w:top w:val="nil"/>
                  <w:left w:val="nil"/>
                  <w:bottom w:val="single" w:sz="8" w:space="0" w:color="auto"/>
                  <w:right w:val="single" w:sz="8" w:space="0" w:color="auto"/>
                </w:tcBorders>
                <w:noWrap/>
                <w:vAlign w:val="center"/>
                <w:hideMark/>
              </w:tcPr>
              <w:p w:rsidR="005B31F6" w:rsidRDefault="00AA4742">
                <w:pPr>
                  <w:rPr>
                    <w:bCs/>
                    <w:sz w:val="20"/>
                  </w:rPr>
                </w:pPr>
                <w:r>
                  <w:rPr>
                    <w:bCs/>
                    <w:sz w:val="20"/>
                  </w:rPr>
                  <w:t>03</w:t>
                </w:r>
              </w:p>
            </w:tc>
            <w:tc>
              <w:tcPr>
                <w:tcW w:w="225" w:type="pct"/>
                <w:tcBorders>
                  <w:top w:val="nil"/>
                  <w:left w:val="nil"/>
                  <w:bottom w:val="single" w:sz="8" w:space="0" w:color="auto"/>
                  <w:right w:val="single" w:sz="8" w:space="0" w:color="auto"/>
                </w:tcBorders>
                <w:noWrap/>
                <w:vAlign w:val="center"/>
                <w:hideMark/>
              </w:tcPr>
              <w:p w:rsidR="005B31F6" w:rsidRDefault="00AA4742">
                <w:pPr>
                  <w:rPr>
                    <w:bCs/>
                    <w:sz w:val="20"/>
                  </w:rPr>
                </w:pPr>
                <w:r>
                  <w:rPr>
                    <w:bCs/>
                    <w:sz w:val="20"/>
                  </w:rPr>
                  <w:t>04</w:t>
                </w:r>
              </w:p>
            </w:tc>
            <w:tc>
              <w:tcPr>
                <w:tcW w:w="226" w:type="pct"/>
                <w:tcBorders>
                  <w:top w:val="nil"/>
                  <w:left w:val="nil"/>
                  <w:bottom w:val="single" w:sz="8" w:space="0" w:color="auto"/>
                  <w:right w:val="single" w:sz="8" w:space="0" w:color="auto"/>
                </w:tcBorders>
                <w:noWrap/>
                <w:vAlign w:val="center"/>
                <w:hideMark/>
              </w:tcPr>
              <w:p w:rsidR="005B31F6" w:rsidRDefault="00AA4742">
                <w:pPr>
                  <w:rPr>
                    <w:bCs/>
                    <w:sz w:val="20"/>
                  </w:rPr>
                </w:pPr>
                <w:r>
                  <w:rPr>
                    <w:bCs/>
                    <w:sz w:val="20"/>
                  </w:rPr>
                  <w:t>01</w:t>
                </w:r>
              </w:p>
            </w:tc>
            <w:tc>
              <w:tcPr>
                <w:tcW w:w="679" w:type="pct"/>
                <w:tcBorders>
                  <w:top w:val="single" w:sz="8" w:space="0" w:color="auto"/>
                  <w:left w:val="nil"/>
                  <w:bottom w:val="single" w:sz="8" w:space="0" w:color="auto"/>
                  <w:right w:val="single" w:sz="8" w:space="0" w:color="000000"/>
                </w:tcBorders>
                <w:noWrap/>
                <w:vAlign w:val="center"/>
                <w:hideMark/>
              </w:tcPr>
              <w:p w:rsidR="005B31F6" w:rsidRDefault="00AA4742">
                <w:pPr>
                  <w:rPr>
                    <w:bCs/>
                    <w:sz w:val="20"/>
                  </w:rPr>
                </w:pPr>
                <w:r>
                  <w:rPr>
                    <w:bCs/>
                    <w:sz w:val="20"/>
                  </w:rPr>
                  <w:t>Veikla</w:t>
                </w:r>
              </w:p>
            </w:tc>
            <w:tc>
              <w:tcPr>
                <w:tcW w:w="655" w:type="pct"/>
                <w:tcBorders>
                  <w:top w:val="nil"/>
                  <w:left w:val="nil"/>
                  <w:bottom w:val="single" w:sz="8" w:space="0" w:color="auto"/>
                  <w:right w:val="single" w:sz="8" w:space="0" w:color="auto"/>
                </w:tcBorders>
                <w:noWrap/>
                <w:vAlign w:val="center"/>
              </w:tcPr>
              <w:p w:rsidR="005B31F6" w:rsidRDefault="005B31F6">
                <w:pPr>
                  <w:rPr>
                    <w:bCs/>
                    <w:sz w:val="20"/>
                  </w:rPr>
                </w:pPr>
              </w:p>
            </w:tc>
            <w:tc>
              <w:tcPr>
                <w:tcW w:w="273" w:type="pct"/>
                <w:tcBorders>
                  <w:top w:val="nil"/>
                  <w:left w:val="nil"/>
                  <w:bottom w:val="single" w:sz="4" w:space="0" w:color="auto"/>
                  <w:right w:val="single" w:sz="4" w:space="0" w:color="auto"/>
                </w:tcBorders>
                <w:noWrap/>
                <w:vAlign w:val="center"/>
                <w:hideMark/>
              </w:tcPr>
              <w:p w:rsidR="005B31F6" w:rsidRDefault="00AA4742">
                <w:pPr>
                  <w:rPr>
                    <w:bCs/>
                    <w:sz w:val="20"/>
                  </w:rPr>
                </w:pPr>
                <w:r>
                  <w:rPr>
                    <w:bCs/>
                    <w:sz w:val="20"/>
                  </w:rPr>
                  <w:t>1124,5</w:t>
                </w:r>
              </w:p>
            </w:tc>
            <w:tc>
              <w:tcPr>
                <w:tcW w:w="238" w:type="pct"/>
                <w:tcBorders>
                  <w:top w:val="nil"/>
                  <w:left w:val="single" w:sz="4" w:space="0" w:color="auto"/>
                  <w:bottom w:val="single" w:sz="4" w:space="0" w:color="auto"/>
                  <w:right w:val="single" w:sz="4" w:space="0" w:color="auto"/>
                </w:tcBorders>
                <w:vAlign w:val="center"/>
                <w:hideMark/>
              </w:tcPr>
              <w:p w:rsidR="005B31F6" w:rsidRDefault="00AA4742">
                <w:pPr>
                  <w:rPr>
                    <w:bCs/>
                    <w:sz w:val="20"/>
                  </w:rPr>
                </w:pPr>
                <w:r>
                  <w:rPr>
                    <w:bCs/>
                    <w:sz w:val="20"/>
                  </w:rPr>
                  <w:t>264,0</w:t>
                </w:r>
              </w:p>
            </w:tc>
            <w:tc>
              <w:tcPr>
                <w:tcW w:w="238" w:type="pct"/>
                <w:tcBorders>
                  <w:top w:val="nil"/>
                  <w:left w:val="single" w:sz="4" w:space="0" w:color="auto"/>
                  <w:bottom w:val="single" w:sz="4" w:space="0" w:color="auto"/>
                  <w:right w:val="single" w:sz="4" w:space="0" w:color="auto"/>
                </w:tcBorders>
                <w:vAlign w:val="center"/>
                <w:hideMark/>
              </w:tcPr>
              <w:p w:rsidR="005B31F6" w:rsidRDefault="00AA4742">
                <w:pPr>
                  <w:rPr>
                    <w:bCs/>
                    <w:sz w:val="20"/>
                  </w:rPr>
                </w:pPr>
                <w:r>
                  <w:rPr>
                    <w:bCs/>
                    <w:sz w:val="20"/>
                  </w:rPr>
                  <w:t>859,2</w:t>
                </w:r>
              </w:p>
            </w:tc>
            <w:tc>
              <w:tcPr>
                <w:tcW w:w="162" w:type="pct"/>
                <w:tcBorders>
                  <w:top w:val="nil"/>
                  <w:left w:val="single" w:sz="4" w:space="0" w:color="auto"/>
                  <w:bottom w:val="single" w:sz="4" w:space="0" w:color="auto"/>
                  <w:right w:val="single" w:sz="4" w:space="0" w:color="auto"/>
                </w:tcBorders>
                <w:vAlign w:val="center"/>
              </w:tcPr>
              <w:p w:rsidR="005B31F6" w:rsidRDefault="005B31F6">
                <w:pPr>
                  <w:rPr>
                    <w:bCs/>
                    <w:sz w:val="20"/>
                  </w:rPr>
                </w:pPr>
              </w:p>
            </w:tc>
            <w:tc>
              <w:tcPr>
                <w:tcW w:w="259" w:type="pct"/>
                <w:tcBorders>
                  <w:top w:val="nil"/>
                  <w:left w:val="single" w:sz="4" w:space="0" w:color="auto"/>
                  <w:bottom w:val="single" w:sz="4" w:space="0" w:color="auto"/>
                  <w:right w:val="single" w:sz="4" w:space="0" w:color="auto"/>
                </w:tcBorders>
                <w:vAlign w:val="center"/>
                <w:hideMark/>
              </w:tcPr>
              <w:p w:rsidR="005B31F6" w:rsidRDefault="00AA4742">
                <w:pPr>
                  <w:rPr>
                    <w:bCs/>
                    <w:sz w:val="20"/>
                  </w:rPr>
                </w:pPr>
                <w:r>
                  <w:rPr>
                    <w:bCs/>
                    <w:sz w:val="20"/>
                  </w:rPr>
                  <w:t>1,3</w:t>
                </w:r>
              </w:p>
            </w:tc>
            <w:tc>
              <w:tcPr>
                <w:tcW w:w="273" w:type="pct"/>
                <w:tcBorders>
                  <w:top w:val="nil"/>
                  <w:left w:val="single" w:sz="4" w:space="0" w:color="auto"/>
                  <w:bottom w:val="single" w:sz="4" w:space="0" w:color="auto"/>
                  <w:right w:val="single" w:sz="4" w:space="0" w:color="auto"/>
                </w:tcBorders>
                <w:vAlign w:val="center"/>
              </w:tcPr>
              <w:p w:rsidR="005B31F6" w:rsidRDefault="00AA4742">
                <w:pPr>
                  <w:rPr>
                    <w:bCs/>
                    <w:sz w:val="20"/>
                  </w:rPr>
                </w:pPr>
                <w:r>
                  <w:rPr>
                    <w:bCs/>
                    <w:sz w:val="20"/>
                  </w:rPr>
                  <w:t>1124,5</w:t>
                </w:r>
              </w:p>
            </w:tc>
            <w:tc>
              <w:tcPr>
                <w:tcW w:w="238" w:type="pct"/>
                <w:tcBorders>
                  <w:top w:val="nil"/>
                  <w:left w:val="single" w:sz="4" w:space="0" w:color="auto"/>
                  <w:bottom w:val="single" w:sz="4" w:space="0" w:color="auto"/>
                  <w:right w:val="single" w:sz="4" w:space="0" w:color="auto"/>
                </w:tcBorders>
                <w:vAlign w:val="center"/>
              </w:tcPr>
              <w:p w:rsidR="005B31F6" w:rsidRDefault="00AA4742">
                <w:pPr>
                  <w:rPr>
                    <w:bCs/>
                    <w:sz w:val="20"/>
                  </w:rPr>
                </w:pPr>
                <w:r>
                  <w:rPr>
                    <w:bCs/>
                    <w:sz w:val="20"/>
                  </w:rPr>
                  <w:t>264,0</w:t>
                </w:r>
              </w:p>
            </w:tc>
            <w:tc>
              <w:tcPr>
                <w:tcW w:w="238" w:type="pct"/>
                <w:tcBorders>
                  <w:top w:val="nil"/>
                  <w:left w:val="single" w:sz="4" w:space="0" w:color="auto"/>
                  <w:bottom w:val="single" w:sz="4" w:space="0" w:color="auto"/>
                  <w:right w:val="single" w:sz="4" w:space="0" w:color="auto"/>
                </w:tcBorders>
                <w:vAlign w:val="center"/>
              </w:tcPr>
              <w:p w:rsidR="005B31F6" w:rsidRDefault="00AA4742">
                <w:pPr>
                  <w:rPr>
                    <w:bCs/>
                    <w:sz w:val="20"/>
                  </w:rPr>
                </w:pPr>
                <w:r>
                  <w:rPr>
                    <w:bCs/>
                    <w:sz w:val="20"/>
                  </w:rPr>
                  <w:t>859,2</w:t>
                </w:r>
              </w:p>
            </w:tc>
            <w:tc>
              <w:tcPr>
                <w:tcW w:w="162" w:type="pct"/>
                <w:tcBorders>
                  <w:top w:val="nil"/>
                  <w:left w:val="single" w:sz="4" w:space="0" w:color="auto"/>
                  <w:bottom w:val="single" w:sz="8" w:space="0" w:color="auto"/>
                  <w:right w:val="single" w:sz="4" w:space="0" w:color="auto"/>
                </w:tcBorders>
                <w:noWrap/>
                <w:vAlign w:val="center"/>
              </w:tcPr>
              <w:p w:rsidR="005B31F6" w:rsidRDefault="005B31F6">
                <w:pPr>
                  <w:rPr>
                    <w:bCs/>
                    <w:sz w:val="20"/>
                  </w:rPr>
                </w:pPr>
              </w:p>
            </w:tc>
            <w:tc>
              <w:tcPr>
                <w:tcW w:w="273" w:type="pct"/>
                <w:tcBorders>
                  <w:top w:val="nil"/>
                  <w:left w:val="single" w:sz="4" w:space="0" w:color="auto"/>
                  <w:bottom w:val="single" w:sz="8" w:space="0" w:color="auto"/>
                  <w:right w:val="single" w:sz="8" w:space="0" w:color="auto"/>
                </w:tcBorders>
                <w:vAlign w:val="center"/>
              </w:tcPr>
              <w:p w:rsidR="005B31F6" w:rsidRDefault="00AA4742">
                <w:pPr>
                  <w:rPr>
                    <w:bCs/>
                    <w:sz w:val="20"/>
                  </w:rPr>
                </w:pPr>
                <w:r>
                  <w:rPr>
                    <w:bCs/>
                    <w:sz w:val="20"/>
                  </w:rPr>
                  <w:t>1,3</w:t>
                </w:r>
              </w:p>
            </w:tc>
            <w:tc>
              <w:tcPr>
                <w:tcW w:w="234" w:type="pct"/>
                <w:tcBorders>
                  <w:top w:val="nil"/>
                  <w:left w:val="single" w:sz="4" w:space="0" w:color="auto"/>
                  <w:bottom w:val="single" w:sz="8" w:space="0" w:color="auto"/>
                  <w:right w:val="single" w:sz="4" w:space="0" w:color="auto"/>
                </w:tcBorders>
                <w:noWrap/>
                <w:vAlign w:val="center"/>
                <w:hideMark/>
              </w:tcPr>
              <w:p w:rsidR="005B31F6" w:rsidRDefault="00AA4742">
                <w:pPr>
                  <w:rPr>
                    <w:bCs/>
                    <w:sz w:val="20"/>
                  </w:rPr>
                </w:pPr>
                <w:r>
                  <w:rPr>
                    <w:bCs/>
                    <w:sz w:val="20"/>
                  </w:rPr>
                  <w:t>100</w:t>
                </w:r>
              </w:p>
            </w:tc>
            <w:tc>
              <w:tcPr>
                <w:tcW w:w="177" w:type="pct"/>
                <w:tcBorders>
                  <w:top w:val="nil"/>
                  <w:left w:val="single" w:sz="4" w:space="0" w:color="auto"/>
                  <w:bottom w:val="single" w:sz="8" w:space="0" w:color="auto"/>
                  <w:right w:val="single" w:sz="8" w:space="0" w:color="auto"/>
                </w:tcBorders>
                <w:vAlign w:val="center"/>
              </w:tcPr>
              <w:p w:rsidR="005B31F6" w:rsidRDefault="005B31F6">
                <w:pPr>
                  <w:rPr>
                    <w:bCs/>
                    <w:sz w:val="20"/>
                  </w:rPr>
                </w:pPr>
              </w:p>
            </w:tc>
          </w:tr>
          <w:tr w:rsidR="005B31F6">
            <w:trPr>
              <w:trHeight w:val="60"/>
              <w:jc w:val="center"/>
            </w:trPr>
            <w:tc>
              <w:tcPr>
                <w:tcW w:w="225" w:type="pct"/>
                <w:tcBorders>
                  <w:top w:val="nil"/>
                  <w:left w:val="single" w:sz="8" w:space="0" w:color="auto"/>
                  <w:bottom w:val="single" w:sz="8" w:space="0" w:color="auto"/>
                  <w:right w:val="single" w:sz="8" w:space="0" w:color="auto"/>
                </w:tcBorders>
                <w:noWrap/>
                <w:vAlign w:val="center"/>
                <w:hideMark/>
              </w:tcPr>
              <w:p w:rsidR="005B31F6" w:rsidRDefault="00AA4742">
                <w:pPr>
                  <w:rPr>
                    <w:bCs/>
                    <w:iCs/>
                    <w:sz w:val="20"/>
                  </w:rPr>
                </w:pPr>
                <w:r>
                  <w:rPr>
                    <w:bCs/>
                    <w:iCs/>
                    <w:sz w:val="20"/>
                  </w:rPr>
                  <w:t>01</w:t>
                </w:r>
              </w:p>
            </w:tc>
            <w:tc>
              <w:tcPr>
                <w:tcW w:w="225" w:type="pct"/>
                <w:tcBorders>
                  <w:top w:val="nil"/>
                  <w:left w:val="nil"/>
                  <w:bottom w:val="single" w:sz="8" w:space="0" w:color="auto"/>
                  <w:right w:val="single" w:sz="8" w:space="0" w:color="auto"/>
                </w:tcBorders>
                <w:noWrap/>
                <w:vAlign w:val="center"/>
                <w:hideMark/>
              </w:tcPr>
              <w:p w:rsidR="005B31F6" w:rsidRDefault="00AA4742">
                <w:pPr>
                  <w:rPr>
                    <w:bCs/>
                    <w:iCs/>
                    <w:sz w:val="20"/>
                  </w:rPr>
                </w:pPr>
                <w:r>
                  <w:rPr>
                    <w:bCs/>
                    <w:iCs/>
                    <w:sz w:val="20"/>
                  </w:rPr>
                  <w:t>03</w:t>
                </w:r>
              </w:p>
            </w:tc>
            <w:tc>
              <w:tcPr>
                <w:tcW w:w="225" w:type="pct"/>
                <w:tcBorders>
                  <w:top w:val="nil"/>
                  <w:left w:val="nil"/>
                  <w:bottom w:val="single" w:sz="8" w:space="0" w:color="auto"/>
                  <w:right w:val="single" w:sz="8" w:space="0" w:color="auto"/>
                </w:tcBorders>
                <w:noWrap/>
                <w:vAlign w:val="center"/>
                <w:hideMark/>
              </w:tcPr>
              <w:p w:rsidR="005B31F6" w:rsidRDefault="00AA4742">
                <w:pPr>
                  <w:rPr>
                    <w:bCs/>
                    <w:iCs/>
                    <w:sz w:val="20"/>
                  </w:rPr>
                </w:pPr>
                <w:r>
                  <w:rPr>
                    <w:bCs/>
                    <w:iCs/>
                    <w:sz w:val="20"/>
                  </w:rPr>
                  <w:t>04</w:t>
                </w:r>
              </w:p>
            </w:tc>
            <w:tc>
              <w:tcPr>
                <w:tcW w:w="1560" w:type="pct"/>
                <w:gridSpan w:val="3"/>
                <w:tcBorders>
                  <w:top w:val="single" w:sz="8" w:space="0" w:color="auto"/>
                  <w:left w:val="nil"/>
                  <w:bottom w:val="single" w:sz="8" w:space="0" w:color="auto"/>
                  <w:right w:val="single" w:sz="4" w:space="0" w:color="auto"/>
                </w:tcBorders>
                <w:noWrap/>
                <w:vAlign w:val="center"/>
                <w:hideMark/>
              </w:tcPr>
              <w:p w:rsidR="005B31F6" w:rsidRDefault="00AA4742">
                <w:pPr>
                  <w:rPr>
                    <w:b/>
                    <w:bCs/>
                    <w:iCs/>
                    <w:sz w:val="20"/>
                  </w:rPr>
                </w:pPr>
                <w:r>
                  <w:rPr>
                    <w:b/>
                    <w:bCs/>
                    <w:iCs/>
                    <w:sz w:val="20"/>
                  </w:rPr>
                  <w:t>Iš viso priemonei:</w:t>
                </w:r>
              </w:p>
            </w:tc>
            <w:tc>
              <w:tcPr>
                <w:tcW w:w="273" w:type="pct"/>
                <w:tcBorders>
                  <w:top w:val="single" w:sz="8" w:space="0" w:color="auto"/>
                  <w:left w:val="single" w:sz="4" w:space="0" w:color="auto"/>
                  <w:bottom w:val="single" w:sz="8" w:space="0" w:color="auto"/>
                  <w:right w:val="single" w:sz="4" w:space="0" w:color="auto"/>
                </w:tcBorders>
                <w:vAlign w:val="center"/>
                <w:hideMark/>
              </w:tcPr>
              <w:p w:rsidR="005B31F6" w:rsidRDefault="00AA4742">
                <w:pPr>
                  <w:rPr>
                    <w:bCs/>
                    <w:iCs/>
                    <w:sz w:val="20"/>
                  </w:rPr>
                </w:pPr>
                <w:r>
                  <w:rPr>
                    <w:bCs/>
                    <w:iCs/>
                    <w:sz w:val="20"/>
                  </w:rPr>
                  <w:t>1124,5</w:t>
                </w:r>
              </w:p>
            </w:tc>
            <w:tc>
              <w:tcPr>
                <w:tcW w:w="238" w:type="pct"/>
                <w:tcBorders>
                  <w:top w:val="single" w:sz="8" w:space="0" w:color="auto"/>
                  <w:left w:val="single" w:sz="4" w:space="0" w:color="auto"/>
                  <w:bottom w:val="single" w:sz="8" w:space="0" w:color="auto"/>
                  <w:right w:val="single" w:sz="4" w:space="0" w:color="auto"/>
                </w:tcBorders>
                <w:hideMark/>
              </w:tcPr>
              <w:p w:rsidR="005B31F6" w:rsidRDefault="00AA4742">
                <w:pPr>
                  <w:rPr>
                    <w:sz w:val="20"/>
                  </w:rPr>
                </w:pPr>
                <w:r>
                  <w:rPr>
                    <w:bCs/>
                    <w:sz w:val="20"/>
                  </w:rPr>
                  <w:t>264,0</w:t>
                </w:r>
              </w:p>
            </w:tc>
            <w:tc>
              <w:tcPr>
                <w:tcW w:w="238" w:type="pct"/>
                <w:tcBorders>
                  <w:top w:val="single" w:sz="8" w:space="0" w:color="auto"/>
                  <w:left w:val="single" w:sz="4" w:space="0" w:color="auto"/>
                  <w:bottom w:val="single" w:sz="8" w:space="0" w:color="auto"/>
                  <w:right w:val="single" w:sz="4" w:space="0" w:color="auto"/>
                </w:tcBorders>
                <w:vAlign w:val="center"/>
                <w:hideMark/>
              </w:tcPr>
              <w:p w:rsidR="005B31F6" w:rsidRDefault="00AA4742">
                <w:pPr>
                  <w:rPr>
                    <w:bCs/>
                    <w:iCs/>
                    <w:sz w:val="20"/>
                  </w:rPr>
                </w:pPr>
                <w:r>
                  <w:rPr>
                    <w:bCs/>
                    <w:sz w:val="20"/>
                  </w:rPr>
                  <w:t>859,2</w:t>
                </w:r>
              </w:p>
            </w:tc>
            <w:tc>
              <w:tcPr>
                <w:tcW w:w="162" w:type="pct"/>
                <w:tcBorders>
                  <w:top w:val="single" w:sz="8" w:space="0" w:color="auto"/>
                  <w:left w:val="single" w:sz="4" w:space="0" w:color="auto"/>
                  <w:bottom w:val="single" w:sz="8" w:space="0" w:color="auto"/>
                  <w:right w:val="single" w:sz="4" w:space="0" w:color="auto"/>
                </w:tcBorders>
                <w:vAlign w:val="center"/>
              </w:tcPr>
              <w:p w:rsidR="005B31F6" w:rsidRDefault="005B31F6">
                <w:pPr>
                  <w:rPr>
                    <w:bCs/>
                    <w:iCs/>
                    <w:sz w:val="20"/>
                  </w:rPr>
                </w:pPr>
              </w:p>
            </w:tc>
            <w:tc>
              <w:tcPr>
                <w:tcW w:w="259" w:type="pct"/>
                <w:tcBorders>
                  <w:top w:val="single" w:sz="8" w:space="0" w:color="auto"/>
                  <w:left w:val="single" w:sz="4" w:space="0" w:color="auto"/>
                  <w:bottom w:val="single" w:sz="8" w:space="0" w:color="auto"/>
                  <w:right w:val="single" w:sz="4" w:space="0" w:color="auto"/>
                </w:tcBorders>
                <w:vAlign w:val="center"/>
                <w:hideMark/>
              </w:tcPr>
              <w:p w:rsidR="005B31F6" w:rsidRDefault="00AA4742">
                <w:pPr>
                  <w:rPr>
                    <w:bCs/>
                    <w:iCs/>
                    <w:sz w:val="20"/>
                  </w:rPr>
                </w:pPr>
                <w:r>
                  <w:rPr>
                    <w:bCs/>
                    <w:iCs/>
                    <w:sz w:val="20"/>
                  </w:rPr>
                  <w:t>1,3</w:t>
                </w:r>
              </w:p>
            </w:tc>
            <w:tc>
              <w:tcPr>
                <w:tcW w:w="273" w:type="pct"/>
                <w:tcBorders>
                  <w:top w:val="single" w:sz="8" w:space="0" w:color="auto"/>
                  <w:left w:val="single" w:sz="4" w:space="0" w:color="auto"/>
                  <w:bottom w:val="single" w:sz="8" w:space="0" w:color="auto"/>
                  <w:right w:val="single" w:sz="4" w:space="0" w:color="auto"/>
                </w:tcBorders>
                <w:vAlign w:val="center"/>
              </w:tcPr>
              <w:p w:rsidR="005B31F6" w:rsidRDefault="00AA4742">
                <w:pPr>
                  <w:rPr>
                    <w:bCs/>
                    <w:iCs/>
                    <w:sz w:val="20"/>
                  </w:rPr>
                </w:pPr>
                <w:r>
                  <w:rPr>
                    <w:bCs/>
                    <w:iCs/>
                    <w:sz w:val="20"/>
                  </w:rPr>
                  <w:t>1124,5</w:t>
                </w:r>
              </w:p>
            </w:tc>
            <w:tc>
              <w:tcPr>
                <w:tcW w:w="238" w:type="pct"/>
                <w:tcBorders>
                  <w:top w:val="single" w:sz="8" w:space="0" w:color="auto"/>
                  <w:left w:val="single" w:sz="4" w:space="0" w:color="auto"/>
                  <w:bottom w:val="single" w:sz="8" w:space="0" w:color="auto"/>
                  <w:right w:val="single" w:sz="4" w:space="0" w:color="auto"/>
                </w:tcBorders>
                <w:vAlign w:val="center"/>
              </w:tcPr>
              <w:p w:rsidR="005B31F6" w:rsidRDefault="00AA4742">
                <w:pPr>
                  <w:rPr>
                    <w:bCs/>
                    <w:iCs/>
                    <w:sz w:val="20"/>
                  </w:rPr>
                </w:pPr>
                <w:r>
                  <w:rPr>
                    <w:bCs/>
                    <w:iCs/>
                    <w:sz w:val="20"/>
                  </w:rPr>
                  <w:t>264,0</w:t>
                </w:r>
              </w:p>
            </w:tc>
            <w:tc>
              <w:tcPr>
                <w:tcW w:w="238" w:type="pct"/>
                <w:tcBorders>
                  <w:top w:val="single" w:sz="8" w:space="0" w:color="auto"/>
                  <w:left w:val="single" w:sz="4" w:space="0" w:color="auto"/>
                  <w:bottom w:val="single" w:sz="8" w:space="0" w:color="auto"/>
                  <w:right w:val="single" w:sz="4" w:space="0" w:color="auto"/>
                </w:tcBorders>
                <w:vAlign w:val="center"/>
              </w:tcPr>
              <w:p w:rsidR="005B31F6" w:rsidRDefault="00AA4742">
                <w:pPr>
                  <w:rPr>
                    <w:bCs/>
                    <w:iCs/>
                    <w:sz w:val="20"/>
                  </w:rPr>
                </w:pPr>
                <w:r>
                  <w:rPr>
                    <w:bCs/>
                    <w:iCs/>
                    <w:sz w:val="20"/>
                  </w:rPr>
                  <w:t>859,2</w:t>
                </w:r>
              </w:p>
            </w:tc>
            <w:tc>
              <w:tcPr>
                <w:tcW w:w="162" w:type="pct"/>
                <w:tcBorders>
                  <w:top w:val="nil"/>
                  <w:left w:val="single" w:sz="4" w:space="0" w:color="auto"/>
                  <w:bottom w:val="single" w:sz="4" w:space="0" w:color="auto"/>
                  <w:right w:val="single" w:sz="4" w:space="0" w:color="auto"/>
                </w:tcBorders>
                <w:noWrap/>
                <w:vAlign w:val="center"/>
              </w:tcPr>
              <w:p w:rsidR="005B31F6" w:rsidRDefault="005B31F6">
                <w:pPr>
                  <w:rPr>
                    <w:bCs/>
                    <w:sz w:val="20"/>
                  </w:rPr>
                </w:pPr>
              </w:p>
            </w:tc>
            <w:tc>
              <w:tcPr>
                <w:tcW w:w="273" w:type="pct"/>
                <w:tcBorders>
                  <w:top w:val="nil"/>
                  <w:left w:val="nil"/>
                  <w:bottom w:val="single" w:sz="4" w:space="0" w:color="auto"/>
                  <w:right w:val="single" w:sz="4" w:space="0" w:color="auto"/>
                </w:tcBorders>
                <w:vAlign w:val="center"/>
              </w:tcPr>
              <w:p w:rsidR="005B31F6" w:rsidRDefault="00AA4742">
                <w:pPr>
                  <w:rPr>
                    <w:bCs/>
                    <w:sz w:val="20"/>
                  </w:rPr>
                </w:pPr>
                <w:r>
                  <w:rPr>
                    <w:bCs/>
                    <w:sz w:val="20"/>
                  </w:rPr>
                  <w:t>1,3</w:t>
                </w:r>
              </w:p>
            </w:tc>
            <w:tc>
              <w:tcPr>
                <w:tcW w:w="234" w:type="pct"/>
                <w:tcBorders>
                  <w:top w:val="nil"/>
                  <w:left w:val="single" w:sz="4" w:space="0" w:color="auto"/>
                  <w:bottom w:val="single" w:sz="4" w:space="0" w:color="auto"/>
                  <w:right w:val="single" w:sz="4" w:space="0" w:color="auto"/>
                </w:tcBorders>
                <w:noWrap/>
                <w:vAlign w:val="center"/>
                <w:hideMark/>
              </w:tcPr>
              <w:p w:rsidR="005B31F6" w:rsidRDefault="00AA4742">
                <w:pPr>
                  <w:rPr>
                    <w:bCs/>
                    <w:sz w:val="20"/>
                  </w:rPr>
                </w:pPr>
                <w:r>
                  <w:rPr>
                    <w:bCs/>
                    <w:sz w:val="20"/>
                  </w:rPr>
                  <w:t>100</w:t>
                </w:r>
              </w:p>
            </w:tc>
            <w:tc>
              <w:tcPr>
                <w:tcW w:w="177" w:type="pct"/>
                <w:tcBorders>
                  <w:top w:val="nil"/>
                  <w:left w:val="single" w:sz="4" w:space="0" w:color="auto"/>
                  <w:bottom w:val="single" w:sz="8" w:space="0" w:color="auto"/>
                  <w:right w:val="single" w:sz="8" w:space="0" w:color="auto"/>
                </w:tcBorders>
                <w:vAlign w:val="center"/>
              </w:tcPr>
              <w:p w:rsidR="005B31F6" w:rsidRDefault="005B31F6">
                <w:pPr>
                  <w:rPr>
                    <w:bCs/>
                    <w:sz w:val="20"/>
                  </w:rPr>
                </w:pPr>
              </w:p>
            </w:tc>
          </w:tr>
          <w:tr w:rsidR="005B31F6">
            <w:trPr>
              <w:trHeight w:val="60"/>
              <w:jc w:val="center"/>
            </w:trPr>
            <w:tc>
              <w:tcPr>
                <w:tcW w:w="225" w:type="pct"/>
                <w:tcBorders>
                  <w:top w:val="nil"/>
                  <w:left w:val="single" w:sz="8" w:space="0" w:color="auto"/>
                  <w:bottom w:val="single" w:sz="8" w:space="0" w:color="auto"/>
                  <w:right w:val="single" w:sz="8" w:space="0" w:color="auto"/>
                </w:tcBorders>
                <w:noWrap/>
                <w:vAlign w:val="center"/>
                <w:hideMark/>
              </w:tcPr>
              <w:p w:rsidR="005B31F6" w:rsidRDefault="00AA4742">
                <w:pPr>
                  <w:rPr>
                    <w:bCs/>
                    <w:sz w:val="20"/>
                  </w:rPr>
                </w:pPr>
                <w:r>
                  <w:rPr>
                    <w:bCs/>
                    <w:sz w:val="20"/>
                  </w:rPr>
                  <w:t>01</w:t>
                </w:r>
              </w:p>
            </w:tc>
            <w:tc>
              <w:tcPr>
                <w:tcW w:w="225" w:type="pct"/>
                <w:tcBorders>
                  <w:top w:val="nil"/>
                  <w:left w:val="nil"/>
                  <w:bottom w:val="single" w:sz="8" w:space="0" w:color="auto"/>
                  <w:right w:val="single" w:sz="8" w:space="0" w:color="auto"/>
                </w:tcBorders>
                <w:noWrap/>
                <w:vAlign w:val="center"/>
                <w:hideMark/>
              </w:tcPr>
              <w:p w:rsidR="005B31F6" w:rsidRDefault="00AA4742">
                <w:pPr>
                  <w:rPr>
                    <w:bCs/>
                    <w:sz w:val="20"/>
                  </w:rPr>
                </w:pPr>
                <w:r>
                  <w:rPr>
                    <w:bCs/>
                    <w:sz w:val="20"/>
                  </w:rPr>
                  <w:t>03</w:t>
                </w:r>
              </w:p>
            </w:tc>
            <w:tc>
              <w:tcPr>
                <w:tcW w:w="1785" w:type="pct"/>
                <w:gridSpan w:val="4"/>
                <w:tcBorders>
                  <w:top w:val="single" w:sz="8" w:space="0" w:color="auto"/>
                  <w:left w:val="nil"/>
                  <w:bottom w:val="single" w:sz="8" w:space="0" w:color="auto"/>
                  <w:right w:val="single" w:sz="4" w:space="0" w:color="auto"/>
                </w:tcBorders>
                <w:noWrap/>
                <w:vAlign w:val="center"/>
                <w:hideMark/>
              </w:tcPr>
              <w:p w:rsidR="005B31F6" w:rsidRDefault="00AA4742">
                <w:pPr>
                  <w:rPr>
                    <w:b/>
                    <w:bCs/>
                    <w:sz w:val="20"/>
                  </w:rPr>
                </w:pPr>
                <w:r>
                  <w:rPr>
                    <w:b/>
                    <w:bCs/>
                    <w:sz w:val="20"/>
                  </w:rPr>
                  <w:t>Iš viso uždaviniui:</w:t>
                </w:r>
              </w:p>
            </w:tc>
            <w:tc>
              <w:tcPr>
                <w:tcW w:w="273" w:type="pct"/>
                <w:tcBorders>
                  <w:top w:val="single" w:sz="8" w:space="0" w:color="auto"/>
                  <w:left w:val="single" w:sz="4" w:space="0" w:color="auto"/>
                  <w:bottom w:val="single" w:sz="8" w:space="0" w:color="auto"/>
                  <w:right w:val="single" w:sz="4" w:space="0" w:color="auto"/>
                </w:tcBorders>
                <w:vAlign w:val="center"/>
                <w:hideMark/>
              </w:tcPr>
              <w:p w:rsidR="005B31F6" w:rsidRDefault="00AA4742">
                <w:pPr>
                  <w:rPr>
                    <w:bCs/>
                    <w:iCs/>
                    <w:sz w:val="20"/>
                  </w:rPr>
                </w:pPr>
                <w:r>
                  <w:rPr>
                    <w:bCs/>
                    <w:iCs/>
                    <w:sz w:val="20"/>
                  </w:rPr>
                  <w:t>1124,5</w:t>
                </w:r>
              </w:p>
            </w:tc>
            <w:tc>
              <w:tcPr>
                <w:tcW w:w="238" w:type="pct"/>
                <w:tcBorders>
                  <w:top w:val="single" w:sz="8" w:space="0" w:color="auto"/>
                  <w:left w:val="single" w:sz="4" w:space="0" w:color="auto"/>
                  <w:bottom w:val="single" w:sz="8" w:space="0" w:color="auto"/>
                  <w:right w:val="single" w:sz="4" w:space="0" w:color="auto"/>
                </w:tcBorders>
                <w:vAlign w:val="center"/>
                <w:hideMark/>
              </w:tcPr>
              <w:p w:rsidR="005B31F6" w:rsidRDefault="00AA4742">
                <w:pPr>
                  <w:rPr>
                    <w:bCs/>
                    <w:sz w:val="20"/>
                  </w:rPr>
                </w:pPr>
                <w:r>
                  <w:rPr>
                    <w:bCs/>
                    <w:sz w:val="20"/>
                  </w:rPr>
                  <w:t>264,0</w:t>
                </w:r>
              </w:p>
            </w:tc>
            <w:tc>
              <w:tcPr>
                <w:tcW w:w="238" w:type="pct"/>
                <w:tcBorders>
                  <w:top w:val="single" w:sz="8" w:space="0" w:color="auto"/>
                  <w:left w:val="single" w:sz="4" w:space="0" w:color="auto"/>
                  <w:bottom w:val="single" w:sz="8" w:space="0" w:color="auto"/>
                  <w:right w:val="single" w:sz="4" w:space="0" w:color="auto"/>
                </w:tcBorders>
                <w:hideMark/>
              </w:tcPr>
              <w:p w:rsidR="005B31F6" w:rsidRDefault="00AA4742">
                <w:pPr>
                  <w:rPr>
                    <w:sz w:val="20"/>
                  </w:rPr>
                </w:pPr>
                <w:r>
                  <w:rPr>
                    <w:bCs/>
                    <w:sz w:val="20"/>
                  </w:rPr>
                  <w:t>859,2</w:t>
                </w:r>
              </w:p>
            </w:tc>
            <w:tc>
              <w:tcPr>
                <w:tcW w:w="162" w:type="pct"/>
                <w:tcBorders>
                  <w:top w:val="single" w:sz="8" w:space="0" w:color="auto"/>
                  <w:left w:val="single" w:sz="4" w:space="0" w:color="auto"/>
                  <w:bottom w:val="single" w:sz="8" w:space="0" w:color="auto"/>
                  <w:right w:val="single" w:sz="4" w:space="0" w:color="auto"/>
                </w:tcBorders>
                <w:vAlign w:val="center"/>
              </w:tcPr>
              <w:p w:rsidR="005B31F6" w:rsidRDefault="005B31F6">
                <w:pPr>
                  <w:rPr>
                    <w:bCs/>
                    <w:sz w:val="20"/>
                  </w:rPr>
                </w:pPr>
              </w:p>
            </w:tc>
            <w:tc>
              <w:tcPr>
                <w:tcW w:w="259" w:type="pct"/>
                <w:tcBorders>
                  <w:top w:val="single" w:sz="8" w:space="0" w:color="auto"/>
                  <w:left w:val="single" w:sz="4" w:space="0" w:color="auto"/>
                  <w:bottom w:val="single" w:sz="8" w:space="0" w:color="auto"/>
                  <w:right w:val="single" w:sz="4" w:space="0" w:color="auto"/>
                </w:tcBorders>
                <w:vAlign w:val="center"/>
                <w:hideMark/>
              </w:tcPr>
              <w:p w:rsidR="005B31F6" w:rsidRDefault="00AA4742">
                <w:pPr>
                  <w:rPr>
                    <w:bCs/>
                    <w:sz w:val="20"/>
                  </w:rPr>
                </w:pPr>
                <w:r>
                  <w:rPr>
                    <w:bCs/>
                    <w:sz w:val="20"/>
                  </w:rPr>
                  <w:t>1,3</w:t>
                </w:r>
              </w:p>
            </w:tc>
            <w:tc>
              <w:tcPr>
                <w:tcW w:w="273" w:type="pct"/>
                <w:tcBorders>
                  <w:top w:val="single" w:sz="8" w:space="0" w:color="auto"/>
                  <w:left w:val="single" w:sz="4" w:space="0" w:color="auto"/>
                  <w:bottom w:val="single" w:sz="8" w:space="0" w:color="auto"/>
                  <w:right w:val="single" w:sz="4" w:space="0" w:color="auto"/>
                </w:tcBorders>
                <w:vAlign w:val="center"/>
              </w:tcPr>
              <w:p w:rsidR="005B31F6" w:rsidRDefault="00AA4742">
                <w:pPr>
                  <w:rPr>
                    <w:bCs/>
                    <w:sz w:val="20"/>
                  </w:rPr>
                </w:pPr>
                <w:r>
                  <w:rPr>
                    <w:bCs/>
                    <w:sz w:val="20"/>
                  </w:rPr>
                  <w:t>1124,5</w:t>
                </w:r>
              </w:p>
            </w:tc>
            <w:tc>
              <w:tcPr>
                <w:tcW w:w="238" w:type="pct"/>
                <w:tcBorders>
                  <w:top w:val="single" w:sz="8" w:space="0" w:color="auto"/>
                  <w:left w:val="single" w:sz="4" w:space="0" w:color="auto"/>
                  <w:bottom w:val="single" w:sz="8" w:space="0" w:color="auto"/>
                  <w:right w:val="single" w:sz="4" w:space="0" w:color="auto"/>
                </w:tcBorders>
                <w:vAlign w:val="center"/>
              </w:tcPr>
              <w:p w:rsidR="005B31F6" w:rsidRDefault="00AA4742">
                <w:pPr>
                  <w:rPr>
                    <w:bCs/>
                    <w:sz w:val="20"/>
                  </w:rPr>
                </w:pPr>
                <w:r>
                  <w:rPr>
                    <w:bCs/>
                    <w:sz w:val="20"/>
                  </w:rPr>
                  <w:t>264,0</w:t>
                </w:r>
              </w:p>
            </w:tc>
            <w:tc>
              <w:tcPr>
                <w:tcW w:w="238" w:type="pct"/>
                <w:tcBorders>
                  <w:top w:val="single" w:sz="8" w:space="0" w:color="auto"/>
                  <w:left w:val="single" w:sz="4" w:space="0" w:color="auto"/>
                  <w:bottom w:val="single" w:sz="8" w:space="0" w:color="auto"/>
                  <w:right w:val="single" w:sz="4" w:space="0" w:color="auto"/>
                </w:tcBorders>
                <w:vAlign w:val="center"/>
              </w:tcPr>
              <w:p w:rsidR="005B31F6" w:rsidRDefault="00AA4742">
                <w:pPr>
                  <w:rPr>
                    <w:bCs/>
                    <w:sz w:val="20"/>
                  </w:rPr>
                </w:pPr>
                <w:r>
                  <w:rPr>
                    <w:bCs/>
                    <w:sz w:val="20"/>
                  </w:rPr>
                  <w:t>859,2</w:t>
                </w:r>
              </w:p>
            </w:tc>
            <w:tc>
              <w:tcPr>
                <w:tcW w:w="162" w:type="pct"/>
                <w:tcBorders>
                  <w:top w:val="nil"/>
                  <w:left w:val="single" w:sz="4" w:space="0" w:color="auto"/>
                  <w:bottom w:val="single" w:sz="8" w:space="0" w:color="auto"/>
                  <w:right w:val="single" w:sz="4" w:space="0" w:color="auto"/>
                </w:tcBorders>
                <w:noWrap/>
                <w:vAlign w:val="center"/>
              </w:tcPr>
              <w:p w:rsidR="005B31F6" w:rsidRDefault="005B31F6">
                <w:pPr>
                  <w:rPr>
                    <w:bCs/>
                    <w:sz w:val="20"/>
                  </w:rPr>
                </w:pPr>
              </w:p>
            </w:tc>
            <w:tc>
              <w:tcPr>
                <w:tcW w:w="273" w:type="pct"/>
                <w:tcBorders>
                  <w:top w:val="nil"/>
                  <w:left w:val="single" w:sz="4" w:space="0" w:color="auto"/>
                  <w:bottom w:val="single" w:sz="8" w:space="0" w:color="auto"/>
                  <w:right w:val="single" w:sz="8" w:space="0" w:color="auto"/>
                </w:tcBorders>
                <w:vAlign w:val="center"/>
              </w:tcPr>
              <w:p w:rsidR="005B31F6" w:rsidRDefault="00AA4742">
                <w:pPr>
                  <w:rPr>
                    <w:bCs/>
                    <w:sz w:val="20"/>
                  </w:rPr>
                </w:pPr>
                <w:r>
                  <w:rPr>
                    <w:bCs/>
                    <w:sz w:val="20"/>
                  </w:rPr>
                  <w:t>1,3</w:t>
                </w:r>
              </w:p>
            </w:tc>
            <w:tc>
              <w:tcPr>
                <w:tcW w:w="234" w:type="pct"/>
                <w:tcBorders>
                  <w:top w:val="nil"/>
                  <w:left w:val="nil"/>
                  <w:bottom w:val="single" w:sz="8" w:space="0" w:color="auto"/>
                  <w:right w:val="single" w:sz="4" w:space="0" w:color="auto"/>
                </w:tcBorders>
                <w:noWrap/>
                <w:vAlign w:val="center"/>
                <w:hideMark/>
              </w:tcPr>
              <w:p w:rsidR="005B31F6" w:rsidRDefault="00AA4742">
                <w:pPr>
                  <w:rPr>
                    <w:bCs/>
                    <w:sz w:val="20"/>
                  </w:rPr>
                </w:pPr>
                <w:r>
                  <w:rPr>
                    <w:bCs/>
                    <w:sz w:val="20"/>
                  </w:rPr>
                  <w:t>100</w:t>
                </w:r>
              </w:p>
            </w:tc>
            <w:tc>
              <w:tcPr>
                <w:tcW w:w="177" w:type="pct"/>
                <w:tcBorders>
                  <w:top w:val="nil"/>
                  <w:left w:val="single" w:sz="4" w:space="0" w:color="auto"/>
                  <w:bottom w:val="single" w:sz="8" w:space="0" w:color="auto"/>
                  <w:right w:val="single" w:sz="8" w:space="0" w:color="auto"/>
                </w:tcBorders>
                <w:vAlign w:val="center"/>
              </w:tcPr>
              <w:p w:rsidR="005B31F6" w:rsidRDefault="005B31F6">
                <w:pPr>
                  <w:rPr>
                    <w:bCs/>
                    <w:sz w:val="20"/>
                  </w:rPr>
                </w:pPr>
              </w:p>
            </w:tc>
          </w:tr>
          <w:tr w:rsidR="005B31F6">
            <w:trPr>
              <w:trHeight w:val="60"/>
              <w:jc w:val="center"/>
            </w:trPr>
            <w:tc>
              <w:tcPr>
                <w:tcW w:w="225" w:type="pct"/>
                <w:tcBorders>
                  <w:top w:val="nil"/>
                  <w:left w:val="single" w:sz="8" w:space="0" w:color="auto"/>
                  <w:bottom w:val="single" w:sz="8" w:space="0" w:color="auto"/>
                  <w:right w:val="single" w:sz="8" w:space="0" w:color="auto"/>
                </w:tcBorders>
                <w:noWrap/>
                <w:vAlign w:val="center"/>
                <w:hideMark/>
              </w:tcPr>
              <w:p w:rsidR="005B31F6" w:rsidRDefault="00AA4742">
                <w:pPr>
                  <w:rPr>
                    <w:bCs/>
                    <w:sz w:val="20"/>
                  </w:rPr>
                </w:pPr>
                <w:r>
                  <w:rPr>
                    <w:bCs/>
                    <w:sz w:val="20"/>
                  </w:rPr>
                  <w:t>01</w:t>
                </w:r>
              </w:p>
            </w:tc>
            <w:tc>
              <w:tcPr>
                <w:tcW w:w="2010" w:type="pct"/>
                <w:gridSpan w:val="5"/>
                <w:tcBorders>
                  <w:top w:val="nil"/>
                  <w:left w:val="nil"/>
                  <w:bottom w:val="single" w:sz="8" w:space="0" w:color="auto"/>
                  <w:right w:val="single" w:sz="4" w:space="0" w:color="auto"/>
                </w:tcBorders>
                <w:noWrap/>
                <w:vAlign w:val="center"/>
                <w:hideMark/>
              </w:tcPr>
              <w:p w:rsidR="005B31F6" w:rsidRDefault="00AA4742">
                <w:pPr>
                  <w:rPr>
                    <w:b/>
                    <w:bCs/>
                    <w:sz w:val="20"/>
                  </w:rPr>
                </w:pPr>
                <w:r>
                  <w:rPr>
                    <w:b/>
                    <w:bCs/>
                    <w:sz w:val="20"/>
                  </w:rPr>
                  <w:t>Iš viso tikslui:</w:t>
                </w:r>
              </w:p>
            </w:tc>
            <w:tc>
              <w:tcPr>
                <w:tcW w:w="273" w:type="pct"/>
                <w:tcBorders>
                  <w:top w:val="single" w:sz="8" w:space="0" w:color="auto"/>
                  <w:left w:val="single" w:sz="4" w:space="0" w:color="auto"/>
                  <w:bottom w:val="single" w:sz="8" w:space="0" w:color="auto"/>
                  <w:right w:val="single" w:sz="4" w:space="0" w:color="auto"/>
                </w:tcBorders>
                <w:vAlign w:val="center"/>
                <w:hideMark/>
              </w:tcPr>
              <w:p w:rsidR="005B31F6" w:rsidRDefault="00AA4742">
                <w:pPr>
                  <w:rPr>
                    <w:bCs/>
                    <w:sz w:val="20"/>
                  </w:rPr>
                </w:pPr>
                <w:r>
                  <w:rPr>
                    <w:bCs/>
                    <w:sz w:val="20"/>
                  </w:rPr>
                  <w:t>1124,5</w:t>
                </w:r>
              </w:p>
            </w:tc>
            <w:tc>
              <w:tcPr>
                <w:tcW w:w="238" w:type="pct"/>
                <w:tcBorders>
                  <w:top w:val="single" w:sz="8" w:space="0" w:color="auto"/>
                  <w:left w:val="single" w:sz="4" w:space="0" w:color="auto"/>
                  <w:bottom w:val="single" w:sz="8" w:space="0" w:color="auto"/>
                  <w:right w:val="single" w:sz="4" w:space="0" w:color="auto"/>
                </w:tcBorders>
                <w:vAlign w:val="center"/>
                <w:hideMark/>
              </w:tcPr>
              <w:p w:rsidR="005B31F6" w:rsidRDefault="00AA4742">
                <w:pPr>
                  <w:rPr>
                    <w:bCs/>
                    <w:iCs/>
                    <w:sz w:val="20"/>
                  </w:rPr>
                </w:pPr>
                <w:r>
                  <w:rPr>
                    <w:bCs/>
                    <w:sz w:val="20"/>
                  </w:rPr>
                  <w:t>264,0</w:t>
                </w:r>
              </w:p>
            </w:tc>
            <w:tc>
              <w:tcPr>
                <w:tcW w:w="238" w:type="pct"/>
                <w:tcBorders>
                  <w:top w:val="single" w:sz="8" w:space="0" w:color="auto"/>
                  <w:left w:val="single" w:sz="4" w:space="0" w:color="auto"/>
                  <w:bottom w:val="single" w:sz="8" w:space="0" w:color="auto"/>
                  <w:right w:val="single" w:sz="4" w:space="0" w:color="auto"/>
                </w:tcBorders>
                <w:vAlign w:val="center"/>
                <w:hideMark/>
              </w:tcPr>
              <w:p w:rsidR="005B31F6" w:rsidRDefault="00AA4742">
                <w:pPr>
                  <w:rPr>
                    <w:bCs/>
                    <w:sz w:val="20"/>
                  </w:rPr>
                </w:pPr>
                <w:r>
                  <w:rPr>
                    <w:bCs/>
                    <w:sz w:val="20"/>
                  </w:rPr>
                  <w:t>859,2</w:t>
                </w:r>
              </w:p>
            </w:tc>
            <w:tc>
              <w:tcPr>
                <w:tcW w:w="162" w:type="pct"/>
                <w:tcBorders>
                  <w:top w:val="single" w:sz="8" w:space="0" w:color="auto"/>
                  <w:left w:val="single" w:sz="4" w:space="0" w:color="auto"/>
                  <w:bottom w:val="single" w:sz="8" w:space="0" w:color="auto"/>
                  <w:right w:val="single" w:sz="4" w:space="0" w:color="auto"/>
                </w:tcBorders>
              </w:tcPr>
              <w:p w:rsidR="005B31F6" w:rsidRDefault="005B31F6">
                <w:pPr>
                  <w:rPr>
                    <w:sz w:val="20"/>
                  </w:rPr>
                </w:pPr>
              </w:p>
            </w:tc>
            <w:tc>
              <w:tcPr>
                <w:tcW w:w="259" w:type="pct"/>
                <w:tcBorders>
                  <w:top w:val="single" w:sz="8" w:space="0" w:color="auto"/>
                  <w:left w:val="single" w:sz="4" w:space="0" w:color="auto"/>
                  <w:bottom w:val="single" w:sz="8" w:space="0" w:color="auto"/>
                  <w:right w:val="single" w:sz="4" w:space="0" w:color="auto"/>
                </w:tcBorders>
                <w:vAlign w:val="center"/>
                <w:hideMark/>
              </w:tcPr>
              <w:p w:rsidR="005B31F6" w:rsidRDefault="00AA4742">
                <w:pPr>
                  <w:rPr>
                    <w:bCs/>
                    <w:sz w:val="20"/>
                  </w:rPr>
                </w:pPr>
                <w:r>
                  <w:rPr>
                    <w:bCs/>
                    <w:sz w:val="20"/>
                  </w:rPr>
                  <w:t>1,3</w:t>
                </w:r>
              </w:p>
            </w:tc>
            <w:tc>
              <w:tcPr>
                <w:tcW w:w="273" w:type="pct"/>
                <w:tcBorders>
                  <w:top w:val="single" w:sz="8" w:space="0" w:color="auto"/>
                  <w:left w:val="single" w:sz="4" w:space="0" w:color="auto"/>
                  <w:bottom w:val="single" w:sz="8" w:space="0" w:color="auto"/>
                  <w:right w:val="single" w:sz="4" w:space="0" w:color="auto"/>
                </w:tcBorders>
                <w:vAlign w:val="center"/>
              </w:tcPr>
              <w:p w:rsidR="005B31F6" w:rsidRDefault="00AA4742">
                <w:pPr>
                  <w:rPr>
                    <w:bCs/>
                    <w:sz w:val="20"/>
                  </w:rPr>
                </w:pPr>
                <w:r>
                  <w:rPr>
                    <w:bCs/>
                    <w:sz w:val="20"/>
                  </w:rPr>
                  <w:t>1124,5</w:t>
                </w:r>
              </w:p>
            </w:tc>
            <w:tc>
              <w:tcPr>
                <w:tcW w:w="238" w:type="pct"/>
                <w:tcBorders>
                  <w:top w:val="single" w:sz="8" w:space="0" w:color="auto"/>
                  <w:left w:val="single" w:sz="4" w:space="0" w:color="auto"/>
                  <w:bottom w:val="single" w:sz="8" w:space="0" w:color="auto"/>
                  <w:right w:val="single" w:sz="4" w:space="0" w:color="auto"/>
                </w:tcBorders>
                <w:vAlign w:val="center"/>
              </w:tcPr>
              <w:p w:rsidR="005B31F6" w:rsidRDefault="00AA4742">
                <w:pPr>
                  <w:rPr>
                    <w:bCs/>
                    <w:sz w:val="20"/>
                  </w:rPr>
                </w:pPr>
                <w:r>
                  <w:rPr>
                    <w:bCs/>
                    <w:sz w:val="20"/>
                  </w:rPr>
                  <w:t>264,0</w:t>
                </w:r>
              </w:p>
            </w:tc>
            <w:tc>
              <w:tcPr>
                <w:tcW w:w="238" w:type="pct"/>
                <w:tcBorders>
                  <w:top w:val="single" w:sz="8" w:space="0" w:color="auto"/>
                  <w:left w:val="single" w:sz="4" w:space="0" w:color="auto"/>
                  <w:bottom w:val="single" w:sz="8" w:space="0" w:color="auto"/>
                  <w:right w:val="single" w:sz="4" w:space="0" w:color="auto"/>
                </w:tcBorders>
                <w:vAlign w:val="center"/>
              </w:tcPr>
              <w:p w:rsidR="005B31F6" w:rsidRDefault="00AA4742">
                <w:pPr>
                  <w:rPr>
                    <w:bCs/>
                    <w:sz w:val="20"/>
                  </w:rPr>
                </w:pPr>
                <w:r>
                  <w:rPr>
                    <w:bCs/>
                    <w:sz w:val="20"/>
                  </w:rPr>
                  <w:t>859,2</w:t>
                </w:r>
              </w:p>
            </w:tc>
            <w:tc>
              <w:tcPr>
                <w:tcW w:w="162" w:type="pct"/>
                <w:tcBorders>
                  <w:top w:val="nil"/>
                  <w:left w:val="single" w:sz="4" w:space="0" w:color="auto"/>
                  <w:bottom w:val="single" w:sz="8" w:space="0" w:color="auto"/>
                  <w:right w:val="single" w:sz="4" w:space="0" w:color="auto"/>
                </w:tcBorders>
                <w:noWrap/>
                <w:vAlign w:val="center"/>
              </w:tcPr>
              <w:p w:rsidR="005B31F6" w:rsidRDefault="005B31F6">
                <w:pPr>
                  <w:rPr>
                    <w:bCs/>
                    <w:sz w:val="20"/>
                  </w:rPr>
                </w:pPr>
              </w:p>
            </w:tc>
            <w:tc>
              <w:tcPr>
                <w:tcW w:w="273" w:type="pct"/>
                <w:tcBorders>
                  <w:top w:val="nil"/>
                  <w:left w:val="single" w:sz="4" w:space="0" w:color="auto"/>
                  <w:bottom w:val="single" w:sz="8" w:space="0" w:color="auto"/>
                  <w:right w:val="single" w:sz="8" w:space="0" w:color="auto"/>
                </w:tcBorders>
                <w:vAlign w:val="center"/>
              </w:tcPr>
              <w:p w:rsidR="005B31F6" w:rsidRDefault="00AA4742">
                <w:pPr>
                  <w:rPr>
                    <w:bCs/>
                    <w:sz w:val="20"/>
                  </w:rPr>
                </w:pPr>
                <w:r>
                  <w:rPr>
                    <w:bCs/>
                    <w:sz w:val="20"/>
                  </w:rPr>
                  <w:t>1,3</w:t>
                </w:r>
              </w:p>
            </w:tc>
            <w:tc>
              <w:tcPr>
                <w:tcW w:w="234" w:type="pct"/>
                <w:tcBorders>
                  <w:top w:val="nil"/>
                  <w:left w:val="nil"/>
                  <w:bottom w:val="single" w:sz="8" w:space="0" w:color="auto"/>
                  <w:right w:val="single" w:sz="4" w:space="0" w:color="auto"/>
                </w:tcBorders>
                <w:noWrap/>
                <w:vAlign w:val="center"/>
                <w:hideMark/>
              </w:tcPr>
              <w:p w:rsidR="005B31F6" w:rsidRDefault="00AA4742">
                <w:pPr>
                  <w:rPr>
                    <w:bCs/>
                    <w:sz w:val="20"/>
                  </w:rPr>
                </w:pPr>
                <w:r>
                  <w:rPr>
                    <w:bCs/>
                    <w:sz w:val="20"/>
                  </w:rPr>
                  <w:t>100</w:t>
                </w:r>
              </w:p>
            </w:tc>
            <w:tc>
              <w:tcPr>
                <w:tcW w:w="177" w:type="pct"/>
                <w:tcBorders>
                  <w:top w:val="nil"/>
                  <w:left w:val="single" w:sz="4" w:space="0" w:color="auto"/>
                  <w:bottom w:val="single" w:sz="8" w:space="0" w:color="auto"/>
                  <w:right w:val="single" w:sz="8" w:space="0" w:color="auto"/>
                </w:tcBorders>
                <w:vAlign w:val="center"/>
              </w:tcPr>
              <w:p w:rsidR="005B31F6" w:rsidRDefault="005B31F6">
                <w:pPr>
                  <w:rPr>
                    <w:bCs/>
                    <w:sz w:val="20"/>
                  </w:rPr>
                </w:pPr>
              </w:p>
            </w:tc>
          </w:tr>
          <w:tr w:rsidR="005B31F6">
            <w:trPr>
              <w:trHeight w:val="60"/>
              <w:jc w:val="center"/>
            </w:trPr>
            <w:tc>
              <w:tcPr>
                <w:tcW w:w="2235" w:type="pct"/>
                <w:gridSpan w:val="6"/>
                <w:tcBorders>
                  <w:top w:val="nil"/>
                  <w:left w:val="single" w:sz="8" w:space="0" w:color="auto"/>
                  <w:bottom w:val="single" w:sz="8" w:space="0" w:color="auto"/>
                  <w:right w:val="single" w:sz="4" w:space="0" w:color="auto"/>
                </w:tcBorders>
                <w:noWrap/>
                <w:vAlign w:val="center"/>
                <w:hideMark/>
              </w:tcPr>
              <w:p w:rsidR="005B31F6" w:rsidRDefault="00AA4742">
                <w:pPr>
                  <w:rPr>
                    <w:b/>
                    <w:bCs/>
                    <w:iCs/>
                    <w:sz w:val="20"/>
                  </w:rPr>
                </w:pPr>
                <w:r>
                  <w:rPr>
                    <w:b/>
                    <w:bCs/>
                    <w:iCs/>
                    <w:sz w:val="20"/>
                  </w:rPr>
                  <w:t>IŠ VISO:</w:t>
                </w:r>
              </w:p>
            </w:tc>
            <w:tc>
              <w:tcPr>
                <w:tcW w:w="273" w:type="pct"/>
                <w:tcBorders>
                  <w:top w:val="single" w:sz="8" w:space="0" w:color="auto"/>
                  <w:left w:val="single" w:sz="4" w:space="0" w:color="auto"/>
                  <w:bottom w:val="single" w:sz="8" w:space="0" w:color="auto"/>
                  <w:right w:val="single" w:sz="4" w:space="0" w:color="auto"/>
                </w:tcBorders>
                <w:vAlign w:val="center"/>
                <w:hideMark/>
              </w:tcPr>
              <w:p w:rsidR="005B31F6" w:rsidRDefault="00AA4742">
                <w:pPr>
                  <w:rPr>
                    <w:bCs/>
                    <w:iCs/>
                    <w:sz w:val="20"/>
                  </w:rPr>
                </w:pPr>
                <w:r>
                  <w:rPr>
                    <w:bCs/>
                    <w:iCs/>
                    <w:sz w:val="20"/>
                  </w:rPr>
                  <w:t>1124,5</w:t>
                </w:r>
              </w:p>
            </w:tc>
            <w:tc>
              <w:tcPr>
                <w:tcW w:w="238" w:type="pct"/>
                <w:tcBorders>
                  <w:top w:val="single" w:sz="8" w:space="0" w:color="auto"/>
                  <w:left w:val="single" w:sz="4" w:space="0" w:color="auto"/>
                  <w:bottom w:val="single" w:sz="8" w:space="0" w:color="auto"/>
                  <w:right w:val="single" w:sz="4" w:space="0" w:color="auto"/>
                </w:tcBorders>
                <w:vAlign w:val="center"/>
                <w:hideMark/>
              </w:tcPr>
              <w:p w:rsidR="005B31F6" w:rsidRDefault="00AA4742">
                <w:pPr>
                  <w:rPr>
                    <w:bCs/>
                    <w:iCs/>
                    <w:sz w:val="20"/>
                  </w:rPr>
                </w:pPr>
                <w:r>
                  <w:rPr>
                    <w:bCs/>
                    <w:sz w:val="20"/>
                  </w:rPr>
                  <w:t>264,0</w:t>
                </w:r>
              </w:p>
            </w:tc>
            <w:tc>
              <w:tcPr>
                <w:tcW w:w="238" w:type="pct"/>
                <w:tcBorders>
                  <w:top w:val="single" w:sz="8" w:space="0" w:color="auto"/>
                  <w:left w:val="single" w:sz="4" w:space="0" w:color="auto"/>
                  <w:bottom w:val="single" w:sz="8" w:space="0" w:color="auto"/>
                  <w:right w:val="single" w:sz="4" w:space="0" w:color="auto"/>
                </w:tcBorders>
                <w:vAlign w:val="center"/>
                <w:hideMark/>
              </w:tcPr>
              <w:p w:rsidR="005B31F6" w:rsidRDefault="00AA4742">
                <w:pPr>
                  <w:rPr>
                    <w:bCs/>
                    <w:iCs/>
                    <w:sz w:val="20"/>
                  </w:rPr>
                </w:pPr>
                <w:r>
                  <w:rPr>
                    <w:bCs/>
                    <w:iCs/>
                    <w:sz w:val="20"/>
                  </w:rPr>
                  <w:t>859,2</w:t>
                </w:r>
              </w:p>
            </w:tc>
            <w:tc>
              <w:tcPr>
                <w:tcW w:w="162" w:type="pct"/>
                <w:tcBorders>
                  <w:top w:val="single" w:sz="8" w:space="0" w:color="auto"/>
                  <w:left w:val="single" w:sz="4" w:space="0" w:color="auto"/>
                  <w:bottom w:val="single" w:sz="8" w:space="0" w:color="auto"/>
                  <w:right w:val="single" w:sz="4" w:space="0" w:color="auto"/>
                </w:tcBorders>
                <w:vAlign w:val="center"/>
              </w:tcPr>
              <w:p w:rsidR="005B31F6" w:rsidRDefault="005B31F6">
                <w:pPr>
                  <w:rPr>
                    <w:bCs/>
                    <w:iCs/>
                    <w:sz w:val="20"/>
                  </w:rPr>
                </w:pPr>
              </w:p>
            </w:tc>
            <w:tc>
              <w:tcPr>
                <w:tcW w:w="259" w:type="pct"/>
                <w:tcBorders>
                  <w:top w:val="single" w:sz="8" w:space="0" w:color="auto"/>
                  <w:left w:val="single" w:sz="4" w:space="0" w:color="auto"/>
                  <w:bottom w:val="single" w:sz="8" w:space="0" w:color="auto"/>
                  <w:right w:val="single" w:sz="4" w:space="0" w:color="auto"/>
                </w:tcBorders>
                <w:hideMark/>
              </w:tcPr>
              <w:p w:rsidR="005B31F6" w:rsidRDefault="00AA4742">
                <w:pPr>
                  <w:rPr>
                    <w:sz w:val="20"/>
                  </w:rPr>
                </w:pPr>
                <w:r>
                  <w:rPr>
                    <w:bCs/>
                    <w:sz w:val="20"/>
                  </w:rPr>
                  <w:t>1,3</w:t>
                </w:r>
              </w:p>
            </w:tc>
            <w:tc>
              <w:tcPr>
                <w:tcW w:w="273" w:type="pct"/>
                <w:tcBorders>
                  <w:top w:val="single" w:sz="8" w:space="0" w:color="auto"/>
                  <w:left w:val="single" w:sz="4" w:space="0" w:color="auto"/>
                  <w:bottom w:val="single" w:sz="8" w:space="0" w:color="auto"/>
                  <w:right w:val="single" w:sz="4" w:space="0" w:color="auto"/>
                </w:tcBorders>
                <w:vAlign w:val="center"/>
              </w:tcPr>
              <w:p w:rsidR="005B31F6" w:rsidRDefault="00AA4742">
                <w:pPr>
                  <w:rPr>
                    <w:bCs/>
                    <w:iCs/>
                    <w:sz w:val="20"/>
                  </w:rPr>
                </w:pPr>
                <w:r>
                  <w:rPr>
                    <w:bCs/>
                    <w:iCs/>
                    <w:sz w:val="20"/>
                  </w:rPr>
                  <w:t>1124,5</w:t>
                </w:r>
              </w:p>
            </w:tc>
            <w:tc>
              <w:tcPr>
                <w:tcW w:w="238" w:type="pct"/>
                <w:tcBorders>
                  <w:top w:val="single" w:sz="8" w:space="0" w:color="auto"/>
                  <w:left w:val="single" w:sz="4" w:space="0" w:color="auto"/>
                  <w:bottom w:val="single" w:sz="8" w:space="0" w:color="auto"/>
                  <w:right w:val="single" w:sz="4" w:space="0" w:color="auto"/>
                </w:tcBorders>
                <w:vAlign w:val="center"/>
              </w:tcPr>
              <w:p w:rsidR="005B31F6" w:rsidRDefault="00AA4742">
                <w:pPr>
                  <w:rPr>
                    <w:bCs/>
                    <w:iCs/>
                    <w:sz w:val="20"/>
                  </w:rPr>
                </w:pPr>
                <w:r>
                  <w:rPr>
                    <w:bCs/>
                    <w:iCs/>
                    <w:sz w:val="20"/>
                  </w:rPr>
                  <w:t>264,0</w:t>
                </w:r>
              </w:p>
            </w:tc>
            <w:tc>
              <w:tcPr>
                <w:tcW w:w="238" w:type="pct"/>
                <w:tcBorders>
                  <w:top w:val="single" w:sz="8" w:space="0" w:color="auto"/>
                  <w:left w:val="single" w:sz="4" w:space="0" w:color="auto"/>
                  <w:bottom w:val="single" w:sz="8" w:space="0" w:color="auto"/>
                  <w:right w:val="single" w:sz="4" w:space="0" w:color="auto"/>
                </w:tcBorders>
                <w:vAlign w:val="center"/>
              </w:tcPr>
              <w:p w:rsidR="005B31F6" w:rsidRDefault="00AA4742">
                <w:pPr>
                  <w:rPr>
                    <w:bCs/>
                    <w:iCs/>
                    <w:sz w:val="20"/>
                  </w:rPr>
                </w:pPr>
                <w:r>
                  <w:rPr>
                    <w:bCs/>
                    <w:iCs/>
                    <w:sz w:val="20"/>
                  </w:rPr>
                  <w:t>859,2</w:t>
                </w:r>
              </w:p>
            </w:tc>
            <w:tc>
              <w:tcPr>
                <w:tcW w:w="162" w:type="pct"/>
                <w:tcBorders>
                  <w:top w:val="nil"/>
                  <w:left w:val="single" w:sz="4" w:space="0" w:color="auto"/>
                  <w:bottom w:val="single" w:sz="8" w:space="0" w:color="auto"/>
                  <w:right w:val="single" w:sz="4" w:space="0" w:color="auto"/>
                </w:tcBorders>
                <w:noWrap/>
                <w:vAlign w:val="center"/>
              </w:tcPr>
              <w:p w:rsidR="005B31F6" w:rsidRDefault="005B31F6">
                <w:pPr>
                  <w:rPr>
                    <w:bCs/>
                    <w:sz w:val="20"/>
                  </w:rPr>
                </w:pPr>
              </w:p>
            </w:tc>
            <w:tc>
              <w:tcPr>
                <w:tcW w:w="273" w:type="pct"/>
                <w:tcBorders>
                  <w:top w:val="nil"/>
                  <w:left w:val="single" w:sz="4" w:space="0" w:color="auto"/>
                  <w:bottom w:val="single" w:sz="8" w:space="0" w:color="auto"/>
                  <w:right w:val="single" w:sz="8" w:space="0" w:color="auto"/>
                </w:tcBorders>
                <w:vAlign w:val="center"/>
              </w:tcPr>
              <w:p w:rsidR="005B31F6" w:rsidRDefault="00AA4742">
                <w:pPr>
                  <w:rPr>
                    <w:bCs/>
                    <w:sz w:val="20"/>
                  </w:rPr>
                </w:pPr>
                <w:r>
                  <w:rPr>
                    <w:bCs/>
                    <w:sz w:val="20"/>
                  </w:rPr>
                  <w:t>1,3</w:t>
                </w:r>
              </w:p>
            </w:tc>
            <w:tc>
              <w:tcPr>
                <w:tcW w:w="234" w:type="pct"/>
                <w:tcBorders>
                  <w:top w:val="nil"/>
                  <w:left w:val="nil"/>
                  <w:bottom w:val="single" w:sz="8" w:space="0" w:color="auto"/>
                  <w:right w:val="single" w:sz="4" w:space="0" w:color="auto"/>
                </w:tcBorders>
                <w:noWrap/>
                <w:vAlign w:val="center"/>
                <w:hideMark/>
              </w:tcPr>
              <w:p w:rsidR="005B31F6" w:rsidRDefault="00AA4742">
                <w:pPr>
                  <w:rPr>
                    <w:bCs/>
                    <w:sz w:val="20"/>
                  </w:rPr>
                </w:pPr>
                <w:r>
                  <w:rPr>
                    <w:bCs/>
                    <w:sz w:val="20"/>
                  </w:rPr>
                  <w:t>100</w:t>
                </w:r>
              </w:p>
            </w:tc>
            <w:tc>
              <w:tcPr>
                <w:tcW w:w="177" w:type="pct"/>
                <w:tcBorders>
                  <w:top w:val="nil"/>
                  <w:left w:val="single" w:sz="4" w:space="0" w:color="auto"/>
                  <w:bottom w:val="single" w:sz="8" w:space="0" w:color="auto"/>
                  <w:right w:val="single" w:sz="8" w:space="0" w:color="auto"/>
                </w:tcBorders>
                <w:vAlign w:val="center"/>
              </w:tcPr>
              <w:p w:rsidR="005B31F6" w:rsidRDefault="005B31F6">
                <w:pPr>
                  <w:rPr>
                    <w:bCs/>
                    <w:sz w:val="20"/>
                  </w:rPr>
                </w:pPr>
              </w:p>
            </w:tc>
          </w:tr>
        </w:tbl>
        <w:p w:rsidR="005B31F6" w:rsidRDefault="00AA4742">
          <w:pPr>
            <w:rPr>
              <w:sz w:val="20"/>
            </w:rPr>
          </w:pPr>
          <w:r>
            <w:rPr>
              <w:b/>
              <w:sz w:val="20"/>
            </w:rPr>
            <w:t xml:space="preserve">* </w:t>
          </w:r>
          <w:r>
            <w:rPr>
              <w:sz w:val="20"/>
            </w:rPr>
            <w:t>Formoje pateikiami galimų finansavimo šaltinių pavydžiai. Pildant formas nurodomi aktualūs finansavimo šaltiniai suderinti su Finansų ir apskaitos skyriumi.</w:t>
          </w:r>
        </w:p>
        <w:p w:rsidR="005B31F6" w:rsidRDefault="005B31F6">
          <w:pPr>
            <w:rPr>
              <w:sz w:val="20"/>
            </w:rPr>
          </w:pPr>
        </w:p>
        <w:p w:rsidR="005B31F6" w:rsidRDefault="005B31F6">
          <w:pPr>
            <w:rPr>
              <w:sz w:val="20"/>
            </w:rPr>
          </w:pPr>
        </w:p>
        <w:p w:rsidR="005B31F6" w:rsidRDefault="005B31F6">
          <w:pPr>
            <w:rPr>
              <w:sz w:val="20"/>
            </w:rPr>
          </w:pPr>
        </w:p>
        <w:p w:rsidR="005B31F6" w:rsidRDefault="005B31F6">
          <w:pPr>
            <w:rPr>
              <w:sz w:val="20"/>
            </w:rPr>
            <w:sectPr w:rsidR="005B31F6">
              <w:pgSz w:w="16838" w:h="11906" w:orient="landscape" w:code="9"/>
              <w:pgMar w:top="567" w:right="1134" w:bottom="1701" w:left="1134" w:header="720" w:footer="720" w:gutter="0"/>
              <w:cols w:space="1296"/>
              <w:docGrid w:linePitch="326"/>
            </w:sectPr>
          </w:pPr>
        </w:p>
        <w:p w:rsidR="005B31F6" w:rsidRDefault="00DB725D"/>
        <w:bookmarkEnd w:id="1" w:displacedByCustomXml="next"/>
      </w:sdtContent>
    </w:sdt>
    <w:sectPr w:rsidR="005B31F6">
      <w:pgSz w:w="11906" w:h="16838"/>
      <w:pgMar w:top="1134" w:right="567" w:bottom="1134" w:left="1701" w:header="720" w:footer="720" w:gutter="0"/>
      <w:cols w:space="1296"/>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25D" w:rsidRDefault="00DB725D">
      <w:r>
        <w:separator/>
      </w:r>
    </w:p>
  </w:endnote>
  <w:endnote w:type="continuationSeparator" w:id="0">
    <w:p w:rsidR="00DB725D" w:rsidRDefault="00DB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mn-e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25D" w:rsidRDefault="00DB725D">
      <w:r>
        <w:separator/>
      </w:r>
    </w:p>
  </w:footnote>
  <w:footnote w:type="continuationSeparator" w:id="0">
    <w:p w:rsidR="00DB725D" w:rsidRDefault="00DB7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296"/>
  <w:hyphenationZone w:val="396"/>
  <w:doNotHyphenateCap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84C"/>
    <w:rsid w:val="005B31F6"/>
    <w:rsid w:val="007A7CC2"/>
    <w:rsid w:val="008F59C5"/>
    <w:rsid w:val="00954F51"/>
    <w:rsid w:val="00AA4742"/>
    <w:rsid w:val="00DB725D"/>
    <w:rsid w:val="00FA58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8E5E"/>
  <w15:docId w15:val="{4E9BDAD6-B113-45F3-8A91-40392850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bc1427c5b5af45a3a30a6cf428ca4537.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b2b2ea3a3d5c43728abc5e19fd59b145" PartId="c56c6ee9d9b54fd79a863030d06f1d46">
    <Part Type="preambule" DocPartId="5771edc9018b490595ffff7291e960a4" PartId="db892eaa68cf435f9b796dbe8823da28"/>
    <Part Type="pastraipa" DocPartId="062580d53dd44567bf7c2a32c76b35df" PartId="0dcd440b3b1c44759212fcb842787b4c"/>
    <Part Type="skirsnis" Title="DRUSKININKŲ „SAULĖS“ PAGRINDINĖS MOKYKLOS DIREKTORIAUS 2017 METŲ ATASKAITA" DocPartId="5dd44288f0dc44f396b3dcc72e597633" PartId="f3698947665248a1b3065f3908ea9a25"/>
    <Part Type="skyrius" Nr="1" Title="ĮVADAS" DocPartId="6c368aef2e734ceba988980c54c86e9a" PartId="052eefc05a6048ce8a2d0ba1c30f03e0"/>
    <Part Type="skyrius" Nr="2" Title="2017 METŲ MOKYKLOS VEIKLOS ANALIZĖ" DocPartId="307b0d92bcd64eb29a2ad1fa2881633c" PartId="9af9c265f0ce4b98a8a04c4ae26fcdeb">
      <Part Type="poskyris" Title="Tikslai" DocPartId="496bf83333bf4342b3c18a1e84ab7787" PartId="42cacb55ffde4711bd856034d289063a">
        <Part Type="punktas" Nr="1" Abbr="1 p." DocPartId="53b21bbcbaf745f9b387f450ab34a4d3" PartId="45045cc1a78946be91a10f7297321782"/>
        <Part Type="punktas" Nr="2" Abbr="2 p." DocPartId="fc1955ad2b824c35ad392f7636ff2019" PartId="0fee7ed4cb5d49b0bde0911a30bfb3c2"/>
      </Part>
      <Part Type="poskyris" Title="Uždaviniai" DocPartId="898057ee128840f289438925ca83cbd5" PartId="3f339e010583493f97a141090b587980">
        <Part Type="punktas" Nr="1" Abbr="1 p." DocPartId="7a74b05757eb424091dfe283a12cf3b7" PartId="659b80085468487bbab23339eed7fc45"/>
        <Part Type="punktas" Nr="2" Abbr="2 p." DocPartId="ba8610f3e13e4d62a1c0e34aedebf865" PartId="0e6cd9c8eb984f0f8fc151b3aaa15e49"/>
        <Part Type="punktas" Nr="3" Abbr="3 p." DocPartId="2220159746164b12a45f02a1249a997d" PartId="32166b0dac67416c9d43060e9128a78a"/>
        <Part Type="punktas" Nr="4" Abbr="4 p." DocPartId="80c0a3d4244e453dbcfad17a8c7a8105" PartId="bf3f271cca9d4b74b2214dc51acd33dd"/>
      </Part>
      <Part Type="poskyris" Title="Pedagoginiai darbuotojai ir kvalifikacijos kėlimas" DocPartId="4d2fa36aa1874c17bca0f77106990d9d" PartId="79fc78958e51489fa23f1429dc3cad95"/>
      <Part Type="poskyris" Title="Mokinių skaičiaus kaita" DocPartId="5ae09294ca194ab5954a9e13caac1aa5" PartId="fd9464356a4149b6a0564b9a1ed237ad"/>
      <Part Type="poskyris" Title="Specialiųjų poreikių mokiniai" DocPartId="9570f61202cd4f9fbc8ce81cf482ba51" PartId="6a8212465a364e1aa390984ac30b15d9"/>
      <Part Type="poskyris" Title="Dešimtokų tolesnis mokymasis" DocPartId="45be91b13c43433b8d2fae139b131247" PartId="a461ac38d75842f98415404756467fc4"/>
      <Part Type="poskyris" Title="Socialinė mokyklos situacija" DocPartId="e4bde1f1c0ab41f1b2a85d3a339c8ad9" PartId="5bd9f17213cb441083d272a7b9a09949"/>
    </Part>
    <Part Type="skyrius" Nr="3" Title="2017 METŲ MOKYKLOS VEIKLOS TIKSLŲ IR UŽDAVINIŲ ĮGYVENDINIMAS" DocPartId="06e626d9ccfd4fe189528924d93f8b51" PartId="8679b07ec50d4a729c14ad8149292683">
      <Part Type="poskyris" Title="Pamokos planavimo ir organizavimo tobulinimas, veiksmingos mokymosi pagalbos teikimas" DocPartId="29c662612893497aaa67cfcead5e6cd7" PartId="aaebf5cf506e47e7ae66e8580bc266ea"/>
      <Part Type="poskyris" Title="Pedagogų dalykinių ir bendrųjų kompetencijų tobulinimas ir projektinė veikla" DocPartId="0d445f6abf304b8989f7185887322ade" PartId="5d4a0aaf97814fbaad5212fe87ad02ec"/>
      <Part Type="poskyris" Title="Mokyklos bendruomenės narių bendradarbiavimo per komandinį darbą stiprinimas, skatinant aktyvų dalyvavimą mokyklos gyvenime" DocPartId="432bfd7fe45a4267a6bd114079131d36" PartId="aebb0b7dd8294916b138583dc1e5bb8d"/>
      <Part Type="poskyris" Title="Motyvuojančios mokytis, draugiškos ir saugios aplinkos kūrimas, gamtą tausojančio elgesio ir sveikos gyvensenos vertybinių nuostatų formavimas" DocPartId="2215709050f346eb82ead01c34b552c7" PartId="b107b8a3468846048b8bf1c271ab4b05"/>
      <Part Type="poskyris" Title="2017 metų veiklos tikslų ir uždavinių įgyvendinimas sanatorinėse klasėse" DocPartId="5d2e0df0c87d4d99a0648febe532e7f3" PartId="c2a41cab3e254866ab0f7f3fe063d4fb"/>
      <Part Type="poskyris" Title="Problemos, siekiant įgyvendinti tikslus/ uždavinius ir numatytas priemones/ veiklas" DocPartId="600f2ed8f9d64714931757ea1d683684" PartId="55a976b3cf80426085129839953b3b30"/>
      <Part Type="poskyris" Title="Mokyklos lėšų, skirtų 2017 metų veiklos programai vykdyti, panaudojimas" DocPartId="8f02326cd9564b2e90f5bed447a70bac" PartId="867821e21f4046218b4dce5204d7c4e6"/>
    </Part>
  </Part>
  <Part Type="priedas" Nr="1" Abbr="1 pr." Title="Metinio veiklos plano 2017 metų rodiklių įgyvendinimo ataskaita" DocPartId="07732eaa152e4caf91aa2909bc931301" PartId="7dd801dd4d204ce19b7f20635a3bf54f"/>
  <Part Type="priedas" Nr="2" Abbr="2 pr." Title="METINIO VEIKLOS PLANO 2017 METŲ BIUDŽETO VYKDYMO ATASKAITA" DocPartId="43ffec7221dd47979065f1080882e504" PartId="732b7af3313547bbac88bfd6c541f28a"/>
</Parts>
</file>

<file path=customXml/itemProps1.xml><?xml version="1.0" encoding="utf-8"?>
<ds:datastoreItem xmlns:ds="http://schemas.openxmlformats.org/officeDocument/2006/customXml" ds:itemID="{21E17FAF-617D-4ADA-BBC4-EFAB026B005C}">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bc1427c5b5af45a3a30a6cf428ca4537</Template>
  <TotalTime>3</TotalTime>
  <Pages>1</Pages>
  <Words>26886</Words>
  <Characters>15326</Characters>
  <Application>Microsoft Office Word</Application>
  <DocSecurity>0</DocSecurity>
  <Lines>127</Lines>
  <Paragraphs>84</Paragraphs>
  <ScaleCrop>false</ScaleCrop>
  <HeadingPairs>
    <vt:vector size="2" baseType="variant">
      <vt:variant>
        <vt:lpstr>Pavadinimas</vt:lpstr>
      </vt:variant>
      <vt:variant>
        <vt:i4>1</vt:i4>
      </vt:variant>
    </vt:vector>
  </HeadingPairs>
  <TitlesOfParts>
    <vt:vector size="1" baseType="lpstr">
      <vt:lpstr>Dėl Druskininkų „Saulės“ pagrindinės mokyklos direktoriaus 2017 metų ataskaitos</vt:lpstr>
    </vt:vector>
  </TitlesOfParts>
  <Manager>2018-03-29</Manager>
  <Company/>
  <LinksUpToDate>false</LinksUpToDate>
  <CharactersWithSpaces>42128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Druskininkų „Saulės“ pagrindinės mokyklos direktoriaus 2017 metų ataskaitos</dc:title>
  <dc:subject>T1-55</dc:subject>
  <dc:creator>DRUSKININKŲ SAVIVALDYBĖS TARYBA</dc:creator>
  <cp:lastModifiedBy>Saulės mokyklos raštine</cp:lastModifiedBy>
  <cp:revision>4</cp:revision>
  <dcterms:created xsi:type="dcterms:W3CDTF">2021-07-01T15:59:00Z</dcterms:created>
  <dcterms:modified xsi:type="dcterms:W3CDTF">2021-07-01T16:02:00Z</dcterms:modified>
  <cp:category>Sprendimas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1c90dd4c-3d29-4298-b3d0-5e2f2ec86868</vt:lpwstr>
  </property>
</Properties>
</file>