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32" w:rsidRDefault="00990A32" w:rsidP="00990A32">
      <w:pPr>
        <w:spacing w:after="0"/>
        <w:ind w:firstLine="4962"/>
        <w:rPr>
          <w:rFonts w:ascii="Times New Roman" w:eastAsia="Calibri" w:hAnsi="Times New Roman" w:cs="Times New Roman"/>
          <w:sz w:val="24"/>
          <w:szCs w:val="24"/>
        </w:rPr>
      </w:pPr>
      <w:bookmarkStart w:id="0" w:name="_GoBack"/>
      <w:bookmarkEnd w:id="0"/>
      <w:r w:rsidRPr="00990A32">
        <w:rPr>
          <w:rFonts w:ascii="Times New Roman" w:eastAsia="Calibri" w:hAnsi="Times New Roman" w:cs="Times New Roman"/>
          <w:sz w:val="24"/>
          <w:szCs w:val="24"/>
        </w:rPr>
        <w:t>PATVIRTINTA</w:t>
      </w:r>
    </w:p>
    <w:p w:rsidR="00990A32" w:rsidRPr="00990A32" w:rsidRDefault="00990A32" w:rsidP="00990A32">
      <w:pPr>
        <w:spacing w:after="0"/>
        <w:ind w:firstLine="4962"/>
        <w:rPr>
          <w:rFonts w:ascii="Times New Roman" w:eastAsia="Calibri" w:hAnsi="Times New Roman" w:cs="Times New Roman"/>
          <w:sz w:val="24"/>
          <w:szCs w:val="24"/>
        </w:rPr>
      </w:pPr>
      <w:r w:rsidRPr="00990A32">
        <w:rPr>
          <w:rFonts w:ascii="Times New Roman" w:eastAsia="Calibri" w:hAnsi="Times New Roman" w:cs="Times New Roman"/>
          <w:sz w:val="24"/>
          <w:szCs w:val="24"/>
        </w:rPr>
        <w:t>Druskininkų „Saulės“ pagrindinės mokyklos</w:t>
      </w:r>
    </w:p>
    <w:p w:rsidR="00990A32" w:rsidRPr="00990A32" w:rsidRDefault="00990A32" w:rsidP="00990A32">
      <w:pPr>
        <w:spacing w:after="0"/>
        <w:ind w:firstLine="4962"/>
        <w:rPr>
          <w:rFonts w:ascii="Times New Roman" w:eastAsia="Calibri" w:hAnsi="Times New Roman" w:cs="Times New Roman"/>
          <w:sz w:val="24"/>
          <w:szCs w:val="24"/>
        </w:rPr>
      </w:pPr>
      <w:r w:rsidRPr="00990A32">
        <w:rPr>
          <w:rFonts w:ascii="Times New Roman" w:eastAsia="Calibri" w:hAnsi="Times New Roman" w:cs="Times New Roman"/>
          <w:sz w:val="24"/>
          <w:szCs w:val="24"/>
        </w:rPr>
        <w:t>direktoriaus 2016 m. rugpjūčio 25 d.</w:t>
      </w:r>
    </w:p>
    <w:p w:rsidR="00990A32" w:rsidRPr="00990A32" w:rsidRDefault="00990A32" w:rsidP="00990A32">
      <w:pPr>
        <w:spacing w:after="0"/>
        <w:ind w:firstLine="4962"/>
        <w:rPr>
          <w:rFonts w:ascii="Times New Roman" w:eastAsia="Calibri" w:hAnsi="Times New Roman" w:cs="Times New Roman"/>
          <w:sz w:val="24"/>
          <w:szCs w:val="24"/>
        </w:rPr>
      </w:pPr>
      <w:r w:rsidRPr="00990A32">
        <w:rPr>
          <w:rFonts w:ascii="Times New Roman" w:eastAsia="Calibri" w:hAnsi="Times New Roman" w:cs="Times New Roman"/>
          <w:sz w:val="24"/>
          <w:szCs w:val="24"/>
        </w:rPr>
        <w:t>įsakymu Nr. V1-</w:t>
      </w:r>
      <w:r>
        <w:rPr>
          <w:rFonts w:ascii="Times New Roman" w:eastAsia="Calibri" w:hAnsi="Times New Roman" w:cs="Times New Roman"/>
          <w:sz w:val="24"/>
          <w:szCs w:val="24"/>
        </w:rPr>
        <w:t>102</w:t>
      </w:r>
    </w:p>
    <w:p w:rsidR="00990A32" w:rsidRPr="00990A32" w:rsidRDefault="00990A32" w:rsidP="00990A32">
      <w:pPr>
        <w:spacing w:after="160"/>
        <w:jc w:val="right"/>
        <w:rPr>
          <w:rFonts w:ascii="Times New Roman" w:eastAsia="Calibri" w:hAnsi="Times New Roman" w:cs="Times New Roman"/>
          <w:b/>
          <w:bCs/>
          <w:sz w:val="24"/>
          <w:szCs w:val="24"/>
        </w:rPr>
      </w:pPr>
    </w:p>
    <w:p w:rsidR="007F070C" w:rsidRPr="00A94969" w:rsidRDefault="00990A32" w:rsidP="00473098">
      <w:pPr>
        <w:spacing w:after="0"/>
        <w:jc w:val="center"/>
        <w:rPr>
          <w:rFonts w:ascii="Times New Roman" w:hAnsi="Times New Roman" w:cs="Times New Roman"/>
          <w:sz w:val="24"/>
          <w:szCs w:val="24"/>
        </w:rPr>
      </w:pPr>
      <w:r w:rsidRPr="00990A32">
        <w:rPr>
          <w:rFonts w:ascii="Times New Roman" w:eastAsia="Calibri" w:hAnsi="Times New Roman" w:cs="Times New Roman"/>
          <w:b/>
          <w:sz w:val="24"/>
          <w:szCs w:val="24"/>
        </w:rPr>
        <w:t>DRUSKININKŲ „SAULĖS“ PAGRINDINĖS MOKYKLOS</w:t>
      </w:r>
    </w:p>
    <w:p w:rsidR="00222F62" w:rsidRPr="00A94969" w:rsidRDefault="00D535BE" w:rsidP="00473098">
      <w:pPr>
        <w:spacing w:after="0"/>
        <w:jc w:val="center"/>
        <w:rPr>
          <w:rFonts w:ascii="Times New Roman" w:hAnsi="Times New Roman" w:cs="Times New Roman"/>
          <w:b/>
          <w:sz w:val="24"/>
          <w:szCs w:val="24"/>
        </w:rPr>
      </w:pPr>
      <w:r w:rsidRPr="00A94969">
        <w:rPr>
          <w:rFonts w:ascii="Times New Roman" w:hAnsi="Times New Roman" w:cs="Times New Roman"/>
          <w:b/>
          <w:sz w:val="24"/>
          <w:szCs w:val="24"/>
        </w:rPr>
        <w:t>OLWEUS PATYČIŲ PREVENCIJOS PROGRAMOS</w:t>
      </w:r>
      <w:r w:rsidR="003B6427" w:rsidRPr="00A94969">
        <w:rPr>
          <w:rFonts w:ascii="Times New Roman" w:hAnsi="Times New Roman" w:cs="Times New Roman"/>
          <w:b/>
          <w:sz w:val="24"/>
          <w:szCs w:val="24"/>
        </w:rPr>
        <w:t xml:space="preserve"> NUOBAUDŲ KOPĖČIOS</w:t>
      </w:r>
    </w:p>
    <w:p w:rsidR="007F070C" w:rsidRPr="00A94969" w:rsidRDefault="007F070C" w:rsidP="00473098">
      <w:pPr>
        <w:spacing w:after="0"/>
        <w:jc w:val="both"/>
        <w:rPr>
          <w:rFonts w:ascii="Times New Roman" w:hAnsi="Times New Roman" w:cs="Times New Roman"/>
          <w:sz w:val="24"/>
          <w:szCs w:val="24"/>
        </w:rPr>
      </w:pPr>
    </w:p>
    <w:p w:rsidR="003B6427" w:rsidRPr="00A94969" w:rsidRDefault="00990A32" w:rsidP="0047309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3B6427" w:rsidRPr="00A94969">
        <w:rPr>
          <w:rFonts w:ascii="Times New Roman" w:hAnsi="Times New Roman" w:cs="Times New Roman"/>
          <w:sz w:val="24"/>
          <w:szCs w:val="24"/>
        </w:rPr>
        <w:t>Olweus</w:t>
      </w:r>
      <w:proofErr w:type="spellEnd"/>
      <w:r w:rsidR="003B6427" w:rsidRPr="00A94969">
        <w:rPr>
          <w:rFonts w:ascii="Times New Roman" w:hAnsi="Times New Roman" w:cs="Times New Roman"/>
          <w:sz w:val="24"/>
          <w:szCs w:val="24"/>
        </w:rPr>
        <w:t xml:space="preserve"> patyčių prevencijos programos nuobaudų kopėčios</w:t>
      </w:r>
      <w:r>
        <w:rPr>
          <w:rFonts w:ascii="Times New Roman" w:hAnsi="Times New Roman" w:cs="Times New Roman"/>
          <w:sz w:val="24"/>
          <w:szCs w:val="24"/>
        </w:rPr>
        <w:t xml:space="preserve"> –</w:t>
      </w:r>
      <w:r w:rsidR="003B6427" w:rsidRPr="00A94969">
        <w:rPr>
          <w:rFonts w:ascii="Times New Roman" w:hAnsi="Times New Roman" w:cs="Times New Roman"/>
          <w:sz w:val="24"/>
          <w:szCs w:val="24"/>
        </w:rPr>
        <w:t xml:space="preserve"> dokumentas, kuris apibūdina įvairias poveikio priemones, skirtas mažinti patyčias mokykloje.</w:t>
      </w:r>
      <w:r w:rsidR="00930C64" w:rsidRPr="00A94969">
        <w:rPr>
          <w:rFonts w:ascii="Times New Roman" w:hAnsi="Times New Roman" w:cs="Times New Roman"/>
          <w:sz w:val="24"/>
          <w:szCs w:val="24"/>
        </w:rPr>
        <w:t xml:space="preserve"> </w:t>
      </w:r>
    </w:p>
    <w:p w:rsidR="00930C64" w:rsidRPr="00A94969" w:rsidRDefault="00990A32" w:rsidP="0047309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930C64" w:rsidRPr="00A94969">
        <w:rPr>
          <w:rFonts w:ascii="Times New Roman" w:hAnsi="Times New Roman" w:cs="Times New Roman"/>
          <w:sz w:val="24"/>
          <w:szCs w:val="24"/>
        </w:rPr>
        <w:t>Šias nuobaudų kopėčias mo</w:t>
      </w:r>
      <w:r w:rsidR="00A94969">
        <w:rPr>
          <w:rFonts w:ascii="Times New Roman" w:hAnsi="Times New Roman" w:cs="Times New Roman"/>
          <w:sz w:val="24"/>
          <w:szCs w:val="24"/>
        </w:rPr>
        <w:t>kyklos personalas</w:t>
      </w:r>
      <w:r w:rsidR="00930C64" w:rsidRPr="00A94969">
        <w:rPr>
          <w:rFonts w:ascii="Times New Roman" w:hAnsi="Times New Roman" w:cs="Times New Roman"/>
          <w:sz w:val="24"/>
          <w:szCs w:val="24"/>
        </w:rPr>
        <w:t xml:space="preserve"> turi taikyti</w:t>
      </w:r>
      <w:r w:rsidR="007B765F" w:rsidRPr="00A94969">
        <w:rPr>
          <w:rFonts w:ascii="Times New Roman" w:hAnsi="Times New Roman" w:cs="Times New Roman"/>
          <w:sz w:val="24"/>
          <w:szCs w:val="24"/>
        </w:rPr>
        <w:t xml:space="preserve">, kai </w:t>
      </w:r>
      <w:r w:rsidR="00A94969">
        <w:rPr>
          <w:rFonts w:ascii="Times New Roman" w:hAnsi="Times New Roman" w:cs="Times New Roman"/>
          <w:sz w:val="24"/>
          <w:szCs w:val="24"/>
        </w:rPr>
        <w:t>įvyksta patyčios</w:t>
      </w:r>
      <w:r w:rsidR="007B765F" w:rsidRPr="00A94969">
        <w:rPr>
          <w:rFonts w:ascii="Times New Roman" w:hAnsi="Times New Roman" w:cs="Times New Roman"/>
          <w:sz w:val="24"/>
          <w:szCs w:val="24"/>
        </w:rPr>
        <w:t>.</w:t>
      </w:r>
    </w:p>
    <w:p w:rsidR="007B765F" w:rsidRPr="00A94969" w:rsidRDefault="00990A32" w:rsidP="0047309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7B765F" w:rsidRPr="00A94969">
        <w:rPr>
          <w:rFonts w:ascii="Times New Roman" w:hAnsi="Times New Roman" w:cs="Times New Roman"/>
          <w:sz w:val="24"/>
          <w:szCs w:val="24"/>
        </w:rPr>
        <w:t>Visas mokyklos personalas privalo žinoti šias nuobaudų kopėčias, o visi mokytojai privalo jomis naudotis, kai to prireikia.</w:t>
      </w:r>
      <w:r w:rsidR="002C364B" w:rsidRPr="00A94969">
        <w:rPr>
          <w:rFonts w:ascii="Times New Roman" w:hAnsi="Times New Roman" w:cs="Times New Roman"/>
          <w:sz w:val="24"/>
          <w:szCs w:val="24"/>
        </w:rPr>
        <w:t xml:space="preserve">    </w:t>
      </w:r>
    </w:p>
    <w:p w:rsidR="002C364B" w:rsidRPr="00A94969" w:rsidRDefault="00990A32" w:rsidP="0047309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2C364B" w:rsidRPr="00A94969">
        <w:rPr>
          <w:rFonts w:ascii="Times New Roman" w:hAnsi="Times New Roman" w:cs="Times New Roman"/>
          <w:sz w:val="24"/>
          <w:szCs w:val="24"/>
        </w:rPr>
        <w:t>Nuobaudos taikomos nuosekliai, laiptelis po laiptelio, tačiau jeigu yra padarytas kūno sužalojimas, akivaizdus psichologinis smurtas, turintis pasekmes mokiniui, iš kurio buvo tyčiojamasi, ar sugadintas vertingas daiktas, iškart taikoma trečioji nuobauda. Atskirais ypatingais atvejais iš karto gali būti taikoma ir aukštesnė nuobauda.</w:t>
      </w:r>
    </w:p>
    <w:p w:rsidR="00990A32"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3B6427" w:rsidRPr="00A94969">
        <w:rPr>
          <w:rFonts w:ascii="Times New Roman" w:hAnsi="Times New Roman" w:cs="Times New Roman"/>
          <w:sz w:val="24"/>
          <w:szCs w:val="24"/>
        </w:rPr>
        <w:t>Mokykl</w:t>
      </w:r>
      <w:r w:rsidR="00A94969">
        <w:rPr>
          <w:rFonts w:ascii="Times New Roman" w:hAnsi="Times New Roman" w:cs="Times New Roman"/>
          <w:sz w:val="24"/>
          <w:szCs w:val="24"/>
        </w:rPr>
        <w:t>a nepritaria patyčioms</w:t>
      </w:r>
      <w:r w:rsidR="003B6427" w:rsidRPr="00A94969">
        <w:rPr>
          <w:rFonts w:ascii="Times New Roman" w:hAnsi="Times New Roman" w:cs="Times New Roman"/>
          <w:sz w:val="24"/>
          <w:szCs w:val="24"/>
        </w:rPr>
        <w:t xml:space="preserve">, </w:t>
      </w:r>
      <w:r w:rsidR="00A94969">
        <w:rPr>
          <w:rFonts w:ascii="Times New Roman" w:hAnsi="Times New Roman" w:cs="Times New Roman"/>
          <w:sz w:val="24"/>
          <w:szCs w:val="24"/>
        </w:rPr>
        <w:t>kurios gali pasireikšti šiomis formomis:</w:t>
      </w:r>
    </w:p>
    <w:p w:rsidR="00990A32"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5.1. </w:t>
      </w:r>
      <w:r w:rsidR="00473098" w:rsidRPr="00A94969">
        <w:rPr>
          <w:rFonts w:ascii="Times New Roman" w:hAnsi="Times New Roman" w:cs="Times New Roman"/>
          <w:sz w:val="24"/>
          <w:szCs w:val="24"/>
        </w:rPr>
        <w:t>Žodinis užgauliojimas pravardžiuojant, žeminant, menkinant, apkalbant, apgaudinėjant</w:t>
      </w:r>
      <w:r>
        <w:rPr>
          <w:rFonts w:ascii="Times New Roman" w:hAnsi="Times New Roman" w:cs="Times New Roman"/>
          <w:sz w:val="24"/>
          <w:szCs w:val="24"/>
        </w:rPr>
        <w:t>.</w:t>
      </w:r>
    </w:p>
    <w:p w:rsidR="00990A32"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5.2. </w:t>
      </w:r>
      <w:r w:rsidR="00473098" w:rsidRPr="00A94969">
        <w:rPr>
          <w:rFonts w:ascii="Times New Roman" w:hAnsi="Times New Roman" w:cs="Times New Roman"/>
          <w:sz w:val="24"/>
          <w:szCs w:val="24"/>
        </w:rPr>
        <w:t>Užgauliojimai dėl tautybės, rasės, įsitikinimų, religijos, lyties, išvaizdo</w:t>
      </w:r>
      <w:r>
        <w:rPr>
          <w:rFonts w:ascii="Times New Roman" w:hAnsi="Times New Roman" w:cs="Times New Roman"/>
          <w:sz w:val="24"/>
          <w:szCs w:val="24"/>
        </w:rPr>
        <w:t>s, aprangos, sveikatos problemų.</w:t>
      </w:r>
    </w:p>
    <w:p w:rsidR="00990A32"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5.3. </w:t>
      </w:r>
      <w:r w:rsidR="00473098" w:rsidRPr="00A94969">
        <w:rPr>
          <w:rFonts w:ascii="Times New Roman" w:hAnsi="Times New Roman" w:cs="Times New Roman"/>
          <w:sz w:val="24"/>
          <w:szCs w:val="24"/>
        </w:rPr>
        <w:t>Atstūmimas, atskyrimas nuo grupės</w:t>
      </w:r>
      <w:r>
        <w:rPr>
          <w:rFonts w:ascii="Times New Roman" w:hAnsi="Times New Roman" w:cs="Times New Roman"/>
          <w:sz w:val="24"/>
          <w:szCs w:val="24"/>
        </w:rPr>
        <w:t>.</w:t>
      </w:r>
    </w:p>
    <w:p w:rsidR="00990A32"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5.4. </w:t>
      </w:r>
      <w:r w:rsidR="00473098" w:rsidRPr="00A94969">
        <w:rPr>
          <w:rFonts w:ascii="Times New Roman" w:hAnsi="Times New Roman" w:cs="Times New Roman"/>
          <w:sz w:val="24"/>
          <w:szCs w:val="24"/>
        </w:rPr>
        <w:t>Grasinimai ar vertimas kaip nors elgtis ar ką nors daryti</w:t>
      </w:r>
      <w:r>
        <w:rPr>
          <w:rFonts w:ascii="Times New Roman" w:hAnsi="Times New Roman" w:cs="Times New Roman"/>
          <w:sz w:val="24"/>
          <w:szCs w:val="24"/>
        </w:rPr>
        <w:t>.</w:t>
      </w:r>
    </w:p>
    <w:p w:rsidR="00990A32"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5.5. </w:t>
      </w:r>
      <w:r w:rsidR="00473098" w:rsidRPr="00A94969">
        <w:rPr>
          <w:rFonts w:ascii="Times New Roman" w:hAnsi="Times New Roman" w:cs="Times New Roman"/>
          <w:sz w:val="24"/>
          <w:szCs w:val="24"/>
        </w:rPr>
        <w:t>Fizinės priekabės</w:t>
      </w:r>
      <w:r>
        <w:rPr>
          <w:rFonts w:ascii="Times New Roman" w:hAnsi="Times New Roman" w:cs="Times New Roman"/>
          <w:sz w:val="24"/>
          <w:szCs w:val="24"/>
        </w:rPr>
        <w:t>.</w:t>
      </w:r>
    </w:p>
    <w:p w:rsidR="00990A32"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5.6. </w:t>
      </w:r>
      <w:r w:rsidR="00473098" w:rsidRPr="00A94969">
        <w:rPr>
          <w:rFonts w:ascii="Times New Roman" w:hAnsi="Times New Roman" w:cs="Times New Roman"/>
          <w:sz w:val="24"/>
          <w:szCs w:val="24"/>
        </w:rPr>
        <w:t>Daiktų ar pinigų atiminėjimas, daiktų gadinimas</w:t>
      </w:r>
      <w:r>
        <w:rPr>
          <w:rFonts w:ascii="Times New Roman" w:hAnsi="Times New Roman" w:cs="Times New Roman"/>
          <w:sz w:val="24"/>
          <w:szCs w:val="24"/>
        </w:rPr>
        <w:t>.</w:t>
      </w:r>
    </w:p>
    <w:p w:rsidR="00990A32"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5.6. </w:t>
      </w:r>
      <w:r w:rsidR="00473098" w:rsidRPr="00A94969">
        <w:rPr>
          <w:rFonts w:ascii="Times New Roman" w:hAnsi="Times New Roman" w:cs="Times New Roman"/>
          <w:sz w:val="24"/>
          <w:szCs w:val="24"/>
        </w:rPr>
        <w:t>Patyčios telefonu ir internete</w:t>
      </w:r>
      <w:r>
        <w:rPr>
          <w:rFonts w:ascii="Times New Roman" w:hAnsi="Times New Roman" w:cs="Times New Roman"/>
          <w:sz w:val="24"/>
          <w:szCs w:val="24"/>
        </w:rPr>
        <w:t>.</w:t>
      </w:r>
    </w:p>
    <w:p w:rsidR="00473098" w:rsidRPr="00A94969" w:rsidRDefault="00990A32" w:rsidP="00990A3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00A94969">
        <w:rPr>
          <w:rFonts w:ascii="Times New Roman" w:hAnsi="Times New Roman" w:cs="Times New Roman"/>
          <w:sz w:val="24"/>
          <w:szCs w:val="24"/>
        </w:rPr>
        <w:t>P</w:t>
      </w:r>
      <w:r w:rsidR="00CA3C06">
        <w:rPr>
          <w:rFonts w:ascii="Times New Roman" w:hAnsi="Times New Roman" w:cs="Times New Roman"/>
          <w:sz w:val="24"/>
          <w:szCs w:val="24"/>
        </w:rPr>
        <w:t>atyčios bus nutraukiamos, o besityčiojusiems mokiniams bus taikomos atitinkamos poveikio priemonės:</w:t>
      </w:r>
    </w:p>
    <w:tbl>
      <w:tblPr>
        <w:tblStyle w:val="Lentelstinklelis"/>
        <w:tblW w:w="9923" w:type="dxa"/>
        <w:tblInd w:w="108" w:type="dxa"/>
        <w:tblLook w:val="04A0" w:firstRow="1" w:lastRow="0" w:firstColumn="1" w:lastColumn="0" w:noHBand="0" w:noVBand="1"/>
      </w:tblPr>
      <w:tblGrid>
        <w:gridCol w:w="4680"/>
        <w:gridCol w:w="5243"/>
      </w:tblGrid>
      <w:tr w:rsidR="00AB01D9" w:rsidRPr="00990A32" w:rsidTr="00990A32">
        <w:tc>
          <w:tcPr>
            <w:tcW w:w="4680" w:type="dxa"/>
          </w:tcPr>
          <w:p w:rsidR="00AB01D9" w:rsidRPr="00990A32" w:rsidRDefault="007B65A5" w:rsidP="00990A32">
            <w:pPr>
              <w:jc w:val="both"/>
              <w:rPr>
                <w:rFonts w:ascii="Times New Roman" w:hAnsi="Times New Roman" w:cs="Times New Roman"/>
                <w:sz w:val="24"/>
                <w:szCs w:val="24"/>
              </w:rPr>
            </w:pPr>
            <w:r w:rsidRPr="00990A32">
              <w:rPr>
                <w:rFonts w:ascii="Times New Roman" w:hAnsi="Times New Roman" w:cs="Times New Roman"/>
                <w:sz w:val="24"/>
                <w:szCs w:val="24"/>
              </w:rPr>
              <w:t>Nuobaudos</w:t>
            </w:r>
          </w:p>
        </w:tc>
        <w:tc>
          <w:tcPr>
            <w:tcW w:w="5243" w:type="dxa"/>
          </w:tcPr>
          <w:p w:rsidR="00AB01D9" w:rsidRPr="00990A32" w:rsidRDefault="007B65A5" w:rsidP="00990A32">
            <w:pPr>
              <w:jc w:val="both"/>
              <w:rPr>
                <w:rFonts w:ascii="Times New Roman" w:hAnsi="Times New Roman" w:cs="Times New Roman"/>
                <w:sz w:val="24"/>
                <w:szCs w:val="24"/>
              </w:rPr>
            </w:pPr>
            <w:r w:rsidRPr="00990A32">
              <w:rPr>
                <w:rFonts w:ascii="Times New Roman" w:hAnsi="Times New Roman" w:cs="Times New Roman"/>
                <w:sz w:val="24"/>
                <w:szCs w:val="24"/>
              </w:rPr>
              <w:t>Priemonės</w:t>
            </w:r>
          </w:p>
        </w:tc>
      </w:tr>
      <w:tr w:rsidR="00AB01D9" w:rsidRPr="00990A32" w:rsidTr="00990A32">
        <w:tc>
          <w:tcPr>
            <w:tcW w:w="4680" w:type="dxa"/>
          </w:tcPr>
          <w:p w:rsidR="00264797" w:rsidRPr="00990A32" w:rsidRDefault="00990A32" w:rsidP="00291AF0">
            <w:pPr>
              <w:jc w:val="both"/>
              <w:rPr>
                <w:rFonts w:ascii="Times New Roman" w:hAnsi="Times New Roman" w:cs="Times New Roman"/>
                <w:sz w:val="24"/>
                <w:szCs w:val="24"/>
              </w:rPr>
            </w:pPr>
            <w:r>
              <w:rPr>
                <w:rFonts w:ascii="Times New Roman" w:hAnsi="Times New Roman" w:cs="Times New Roman"/>
                <w:sz w:val="24"/>
                <w:szCs w:val="24"/>
              </w:rPr>
              <w:t xml:space="preserve">1. </w:t>
            </w:r>
            <w:r w:rsidR="00264797" w:rsidRPr="00990A32">
              <w:rPr>
                <w:rFonts w:ascii="Times New Roman" w:hAnsi="Times New Roman" w:cs="Times New Roman"/>
                <w:sz w:val="24"/>
                <w:szCs w:val="24"/>
              </w:rPr>
              <w:t>Pirmasis laiptas</w:t>
            </w:r>
            <w:r>
              <w:rPr>
                <w:rFonts w:ascii="Times New Roman" w:hAnsi="Times New Roman" w:cs="Times New Roman"/>
                <w:sz w:val="24"/>
                <w:szCs w:val="24"/>
              </w:rPr>
              <w:t xml:space="preserve"> – s</w:t>
            </w:r>
            <w:r w:rsidR="00264797" w:rsidRPr="00990A32">
              <w:rPr>
                <w:rFonts w:ascii="Times New Roman" w:hAnsi="Times New Roman" w:cs="Times New Roman"/>
                <w:sz w:val="24"/>
                <w:szCs w:val="24"/>
              </w:rPr>
              <w:t>udrausminimas</w:t>
            </w:r>
          </w:p>
          <w:p w:rsidR="00264797" w:rsidRPr="00990A32" w:rsidRDefault="00945B63" w:rsidP="00291AF0">
            <w:pPr>
              <w:jc w:val="both"/>
              <w:rPr>
                <w:rFonts w:ascii="Times New Roman" w:hAnsi="Times New Roman" w:cs="Times New Roman"/>
                <w:sz w:val="24"/>
                <w:szCs w:val="24"/>
              </w:rPr>
            </w:pPr>
            <w:r w:rsidRPr="00990A32">
              <w:rPr>
                <w:rFonts w:ascii="Times New Roman" w:hAnsi="Times New Roman" w:cs="Times New Roman"/>
                <w:sz w:val="24"/>
                <w:szCs w:val="24"/>
              </w:rPr>
              <w:t>(Pirmas</w:t>
            </w:r>
            <w:r w:rsidR="00264797" w:rsidRPr="00990A32">
              <w:rPr>
                <w:rFonts w:ascii="Times New Roman" w:hAnsi="Times New Roman" w:cs="Times New Roman"/>
                <w:sz w:val="24"/>
                <w:szCs w:val="24"/>
              </w:rPr>
              <w:t xml:space="preserve"> patyčių atvejis)</w:t>
            </w:r>
          </w:p>
          <w:p w:rsidR="00473098" w:rsidRPr="00990A32" w:rsidRDefault="00473098" w:rsidP="00291AF0">
            <w:pPr>
              <w:jc w:val="both"/>
              <w:rPr>
                <w:rFonts w:ascii="Times New Roman" w:hAnsi="Times New Roman" w:cs="Times New Roman"/>
                <w:sz w:val="24"/>
                <w:szCs w:val="24"/>
              </w:rPr>
            </w:pPr>
          </w:p>
          <w:p w:rsidR="00473098" w:rsidRPr="00990A32" w:rsidRDefault="00473098" w:rsidP="00291AF0">
            <w:pPr>
              <w:jc w:val="both"/>
              <w:rPr>
                <w:rFonts w:ascii="Times New Roman" w:hAnsi="Times New Roman" w:cs="Times New Roman"/>
                <w:sz w:val="24"/>
                <w:szCs w:val="24"/>
              </w:rPr>
            </w:pPr>
          </w:p>
          <w:p w:rsidR="00473098" w:rsidRPr="00990A32" w:rsidRDefault="00473098" w:rsidP="00291AF0">
            <w:pPr>
              <w:jc w:val="both"/>
              <w:rPr>
                <w:rFonts w:ascii="Times New Roman" w:hAnsi="Times New Roman" w:cs="Times New Roman"/>
                <w:sz w:val="24"/>
                <w:szCs w:val="24"/>
              </w:rPr>
            </w:pPr>
          </w:p>
        </w:tc>
        <w:tc>
          <w:tcPr>
            <w:tcW w:w="5243" w:type="dxa"/>
          </w:tcPr>
          <w:p w:rsidR="00AB01D9" w:rsidRPr="00990A32" w:rsidRDefault="00264797" w:rsidP="00291AF0">
            <w:pPr>
              <w:jc w:val="both"/>
              <w:rPr>
                <w:rFonts w:ascii="Times New Roman" w:hAnsi="Times New Roman" w:cs="Times New Roman"/>
                <w:sz w:val="24"/>
                <w:szCs w:val="24"/>
              </w:rPr>
            </w:pPr>
            <w:r w:rsidRPr="00990A32">
              <w:rPr>
                <w:rFonts w:ascii="Times New Roman" w:hAnsi="Times New Roman" w:cs="Times New Roman"/>
                <w:sz w:val="24"/>
                <w:szCs w:val="24"/>
              </w:rPr>
              <w:t>1.</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P</w:t>
            </w:r>
            <w:r w:rsidR="00990A32">
              <w:rPr>
                <w:rFonts w:ascii="Times New Roman" w:hAnsi="Times New Roman" w:cs="Times New Roman"/>
                <w:sz w:val="24"/>
                <w:szCs w:val="24"/>
              </w:rPr>
              <w:t>atyčios nedelsiant nutraukiamos</w:t>
            </w:r>
            <w:r w:rsidR="00291AF0">
              <w:rPr>
                <w:rFonts w:ascii="Times New Roman" w:hAnsi="Times New Roman" w:cs="Times New Roman"/>
                <w:sz w:val="24"/>
                <w:szCs w:val="24"/>
              </w:rPr>
              <w:t>;</w:t>
            </w:r>
          </w:p>
          <w:p w:rsidR="00264797" w:rsidRPr="00990A32" w:rsidRDefault="00264797" w:rsidP="00291AF0">
            <w:pPr>
              <w:jc w:val="both"/>
              <w:rPr>
                <w:rFonts w:ascii="Times New Roman" w:hAnsi="Times New Roman" w:cs="Times New Roman"/>
                <w:sz w:val="24"/>
                <w:szCs w:val="24"/>
              </w:rPr>
            </w:pPr>
            <w:r w:rsidRPr="00990A32">
              <w:rPr>
                <w:rFonts w:ascii="Times New Roman" w:hAnsi="Times New Roman" w:cs="Times New Roman"/>
                <w:sz w:val="24"/>
                <w:szCs w:val="24"/>
              </w:rPr>
              <w:t>2.</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Pastebėj</w:t>
            </w:r>
            <w:r w:rsidR="00990A32">
              <w:rPr>
                <w:rFonts w:ascii="Times New Roman" w:hAnsi="Times New Roman" w:cs="Times New Roman"/>
                <w:sz w:val="24"/>
                <w:szCs w:val="24"/>
              </w:rPr>
              <w:t xml:space="preserve">usio patyčias suaugusio asmens </w:t>
            </w:r>
            <w:r w:rsidRPr="00990A32">
              <w:rPr>
                <w:rFonts w:ascii="Times New Roman" w:hAnsi="Times New Roman" w:cs="Times New Roman"/>
                <w:sz w:val="24"/>
                <w:szCs w:val="24"/>
              </w:rPr>
              <w:t>korekcinis po</w:t>
            </w:r>
            <w:r w:rsidR="00990A32">
              <w:rPr>
                <w:rFonts w:ascii="Times New Roman" w:hAnsi="Times New Roman" w:cs="Times New Roman"/>
                <w:sz w:val="24"/>
                <w:szCs w:val="24"/>
              </w:rPr>
              <w:t>kalbis su prasižengusiu mokiniu</w:t>
            </w:r>
            <w:r w:rsidR="00291AF0">
              <w:rPr>
                <w:rFonts w:ascii="Times New Roman" w:hAnsi="Times New Roman" w:cs="Times New Roman"/>
                <w:sz w:val="24"/>
                <w:szCs w:val="24"/>
              </w:rPr>
              <w:t>;</w:t>
            </w:r>
          </w:p>
          <w:p w:rsidR="00264797" w:rsidRPr="00D23014" w:rsidRDefault="00291AF0" w:rsidP="00291AF0">
            <w:pPr>
              <w:jc w:val="both"/>
              <w:rPr>
                <w:rFonts w:ascii="Times New Roman" w:hAnsi="Times New Roman" w:cs="Times New Roman"/>
                <w:sz w:val="24"/>
                <w:szCs w:val="24"/>
              </w:rPr>
            </w:pPr>
            <w:r>
              <w:rPr>
                <w:rFonts w:ascii="Times New Roman" w:hAnsi="Times New Roman" w:cs="Times New Roman"/>
                <w:sz w:val="24"/>
                <w:szCs w:val="24"/>
              </w:rPr>
              <w:t xml:space="preserve">3. Patyčių atvejis </w:t>
            </w:r>
            <w:r w:rsidR="00214E1A" w:rsidRPr="00990A32">
              <w:rPr>
                <w:rFonts w:ascii="Times New Roman" w:hAnsi="Times New Roman" w:cs="Times New Roman"/>
                <w:sz w:val="24"/>
                <w:szCs w:val="24"/>
              </w:rPr>
              <w:t>registruojamas tam skirtame</w:t>
            </w:r>
            <w:r w:rsidR="00D23014" w:rsidRPr="00AD1E75">
              <w:rPr>
                <w:rFonts w:ascii="Times New Roman" w:hAnsi="Times New Roman" w:cs="Times New Roman"/>
                <w:color w:val="FF0000"/>
                <w:sz w:val="24"/>
                <w:szCs w:val="24"/>
              </w:rPr>
              <w:t xml:space="preserve"> </w:t>
            </w:r>
            <w:proofErr w:type="spellStart"/>
            <w:r w:rsidR="00D23014" w:rsidRPr="00A94969">
              <w:rPr>
                <w:rFonts w:ascii="Times New Roman" w:hAnsi="Times New Roman" w:cs="Times New Roman"/>
                <w:sz w:val="24"/>
                <w:szCs w:val="24"/>
              </w:rPr>
              <w:t>Olweus</w:t>
            </w:r>
            <w:proofErr w:type="spellEnd"/>
            <w:r w:rsidR="00D23014" w:rsidRPr="00A94969">
              <w:rPr>
                <w:rFonts w:ascii="Times New Roman" w:hAnsi="Times New Roman" w:cs="Times New Roman"/>
                <w:sz w:val="24"/>
                <w:szCs w:val="24"/>
              </w:rPr>
              <w:t xml:space="preserve"> patyčių prevencijos programos</w:t>
            </w:r>
            <w:r w:rsidR="00D23014">
              <w:rPr>
                <w:rFonts w:ascii="Times New Roman" w:hAnsi="Times New Roman" w:cs="Times New Roman"/>
                <w:color w:val="FF0000"/>
                <w:sz w:val="24"/>
                <w:szCs w:val="24"/>
              </w:rPr>
              <w:t xml:space="preserve"> </w:t>
            </w:r>
            <w:r w:rsidR="00D23014" w:rsidRPr="00D23014">
              <w:rPr>
                <w:rFonts w:ascii="Times New Roman" w:hAnsi="Times New Roman" w:cs="Times New Roman"/>
                <w:sz w:val="24"/>
                <w:szCs w:val="24"/>
              </w:rPr>
              <w:t>registracijos žurnale</w:t>
            </w:r>
            <w:r w:rsidR="00214E1A" w:rsidRPr="00D23014">
              <w:rPr>
                <w:rFonts w:ascii="Times New Roman" w:hAnsi="Times New Roman" w:cs="Times New Roman"/>
                <w:sz w:val="24"/>
                <w:szCs w:val="24"/>
              </w:rPr>
              <w:t xml:space="preserve"> </w:t>
            </w:r>
            <w:r w:rsidR="00D23014" w:rsidRPr="00D23014">
              <w:rPr>
                <w:rFonts w:ascii="Times New Roman" w:hAnsi="Times New Roman" w:cs="Times New Roman"/>
                <w:sz w:val="24"/>
                <w:szCs w:val="24"/>
              </w:rPr>
              <w:t>(„</w:t>
            </w:r>
            <w:r w:rsidR="003745CA" w:rsidRPr="00D23014">
              <w:rPr>
                <w:rFonts w:ascii="Times New Roman" w:hAnsi="Times New Roman" w:cs="Times New Roman"/>
                <w:sz w:val="24"/>
                <w:szCs w:val="24"/>
              </w:rPr>
              <w:t>OPPP patyčių</w:t>
            </w:r>
            <w:r w:rsidR="00D23014" w:rsidRPr="00D23014">
              <w:rPr>
                <w:rFonts w:ascii="Times New Roman" w:hAnsi="Times New Roman" w:cs="Times New Roman"/>
                <w:sz w:val="24"/>
                <w:szCs w:val="24"/>
              </w:rPr>
              <w:t xml:space="preserve"> registracijos žurnalas“</w:t>
            </w:r>
            <w:r w:rsidR="00D23014">
              <w:rPr>
                <w:rFonts w:ascii="Times New Roman" w:hAnsi="Times New Roman" w:cs="Times New Roman"/>
                <w:sz w:val="24"/>
                <w:szCs w:val="24"/>
              </w:rPr>
              <w:t xml:space="preserve"> (toliau Žurnalas)</w:t>
            </w:r>
            <w:r w:rsidR="002171C1">
              <w:rPr>
                <w:rFonts w:ascii="Times New Roman" w:hAnsi="Times New Roman" w:cs="Times New Roman"/>
                <w:sz w:val="24"/>
                <w:szCs w:val="24"/>
              </w:rPr>
              <w:t>,</w:t>
            </w:r>
            <w:r w:rsidR="001000FC" w:rsidRPr="00D23014">
              <w:rPr>
                <w:rFonts w:ascii="Times New Roman" w:hAnsi="Times New Roman" w:cs="Times New Roman"/>
                <w:sz w:val="24"/>
                <w:szCs w:val="24"/>
              </w:rPr>
              <w:t xml:space="preserve"> mokytojų kambaryje</w:t>
            </w:r>
            <w:r w:rsidRPr="00D23014">
              <w:rPr>
                <w:rFonts w:ascii="Times New Roman" w:hAnsi="Times New Roman" w:cs="Times New Roman"/>
                <w:sz w:val="24"/>
                <w:szCs w:val="24"/>
              </w:rPr>
              <w:t>;</w:t>
            </w:r>
          </w:p>
          <w:p w:rsidR="00214E1A" w:rsidRPr="00990A32" w:rsidRDefault="00214E1A" w:rsidP="00291AF0">
            <w:pPr>
              <w:jc w:val="both"/>
              <w:rPr>
                <w:rFonts w:ascii="Times New Roman" w:hAnsi="Times New Roman" w:cs="Times New Roman"/>
                <w:sz w:val="24"/>
                <w:szCs w:val="24"/>
              </w:rPr>
            </w:pPr>
            <w:r w:rsidRPr="00990A32">
              <w:rPr>
                <w:rFonts w:ascii="Times New Roman" w:hAnsi="Times New Roman" w:cs="Times New Roman"/>
                <w:sz w:val="24"/>
                <w:szCs w:val="24"/>
              </w:rPr>
              <w:t>4.</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Informuojamas klasės auklėtojas arb</w:t>
            </w:r>
            <w:r w:rsidR="00D23014">
              <w:rPr>
                <w:rFonts w:ascii="Times New Roman" w:hAnsi="Times New Roman" w:cs="Times New Roman"/>
                <w:sz w:val="24"/>
                <w:szCs w:val="24"/>
              </w:rPr>
              <w:t>a informaciją jis randa Ž</w:t>
            </w:r>
            <w:r w:rsidR="00990A32">
              <w:rPr>
                <w:rFonts w:ascii="Times New Roman" w:hAnsi="Times New Roman" w:cs="Times New Roman"/>
                <w:sz w:val="24"/>
                <w:szCs w:val="24"/>
              </w:rPr>
              <w:t>urnale</w:t>
            </w:r>
            <w:r w:rsidR="00291AF0">
              <w:rPr>
                <w:rFonts w:ascii="Times New Roman" w:hAnsi="Times New Roman" w:cs="Times New Roman"/>
                <w:sz w:val="24"/>
                <w:szCs w:val="24"/>
              </w:rPr>
              <w:t>;</w:t>
            </w:r>
          </w:p>
          <w:p w:rsidR="00214E1A" w:rsidRPr="00990A32" w:rsidRDefault="00214E1A" w:rsidP="00291AF0">
            <w:pPr>
              <w:jc w:val="both"/>
              <w:rPr>
                <w:rFonts w:ascii="Times New Roman" w:hAnsi="Times New Roman" w:cs="Times New Roman"/>
                <w:sz w:val="24"/>
                <w:szCs w:val="24"/>
              </w:rPr>
            </w:pPr>
            <w:r w:rsidRPr="00990A32">
              <w:rPr>
                <w:rFonts w:ascii="Times New Roman" w:hAnsi="Times New Roman" w:cs="Times New Roman"/>
                <w:sz w:val="24"/>
                <w:szCs w:val="24"/>
              </w:rPr>
              <w:t>5.</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Prasižengęs mokinys pats apie tai informuoja</w:t>
            </w:r>
            <w:r w:rsidR="00291AF0">
              <w:rPr>
                <w:rFonts w:ascii="Times New Roman" w:hAnsi="Times New Roman" w:cs="Times New Roman"/>
                <w:sz w:val="24"/>
                <w:szCs w:val="24"/>
              </w:rPr>
              <w:t>;</w:t>
            </w:r>
            <w:r w:rsidRPr="00990A32">
              <w:rPr>
                <w:rFonts w:ascii="Times New Roman" w:hAnsi="Times New Roman" w:cs="Times New Roman"/>
                <w:sz w:val="24"/>
                <w:szCs w:val="24"/>
              </w:rPr>
              <w:t xml:space="preserve"> tėvus tą pačią dieną, o klasės auklėtojas informuoja tėvus apie įvykį per 2 dienas tiesio</w:t>
            </w:r>
            <w:r w:rsidR="00990A32">
              <w:rPr>
                <w:rFonts w:ascii="Times New Roman" w:hAnsi="Times New Roman" w:cs="Times New Roman"/>
                <w:sz w:val="24"/>
                <w:szCs w:val="24"/>
              </w:rPr>
              <w:t>giai ar per elektroninį dienyną</w:t>
            </w:r>
            <w:r w:rsidR="00291AF0">
              <w:rPr>
                <w:rFonts w:ascii="Times New Roman" w:hAnsi="Times New Roman" w:cs="Times New Roman"/>
                <w:sz w:val="24"/>
                <w:szCs w:val="24"/>
              </w:rPr>
              <w:t>;</w:t>
            </w:r>
          </w:p>
        </w:tc>
      </w:tr>
      <w:tr w:rsidR="00AB01D9" w:rsidRPr="00990A32" w:rsidTr="00990A32">
        <w:tc>
          <w:tcPr>
            <w:tcW w:w="4680" w:type="dxa"/>
          </w:tcPr>
          <w:p w:rsidR="008E6759" w:rsidRPr="00990A32" w:rsidRDefault="00990A32" w:rsidP="00291A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8E6759" w:rsidRPr="00990A32">
              <w:rPr>
                <w:rFonts w:ascii="Times New Roman" w:hAnsi="Times New Roman" w:cs="Times New Roman"/>
                <w:sz w:val="24"/>
                <w:szCs w:val="24"/>
              </w:rPr>
              <w:t>Antras laiptas</w:t>
            </w:r>
            <w:r>
              <w:rPr>
                <w:rFonts w:ascii="Times New Roman" w:hAnsi="Times New Roman" w:cs="Times New Roman"/>
                <w:sz w:val="24"/>
                <w:szCs w:val="24"/>
              </w:rPr>
              <w:t xml:space="preserve"> – </w:t>
            </w:r>
            <w:r w:rsidR="00E02C38" w:rsidRPr="00990A32">
              <w:rPr>
                <w:rFonts w:ascii="Times New Roman" w:hAnsi="Times New Roman" w:cs="Times New Roman"/>
                <w:sz w:val="24"/>
                <w:szCs w:val="24"/>
              </w:rPr>
              <w:t>p</w:t>
            </w:r>
            <w:r w:rsidR="008E6759" w:rsidRPr="00990A32">
              <w:rPr>
                <w:rFonts w:ascii="Times New Roman" w:hAnsi="Times New Roman" w:cs="Times New Roman"/>
                <w:sz w:val="24"/>
                <w:szCs w:val="24"/>
              </w:rPr>
              <w:t>okalbis su mokiniu</w:t>
            </w:r>
          </w:p>
          <w:p w:rsidR="008E6759" w:rsidRPr="00990A32" w:rsidRDefault="008E6759" w:rsidP="00291AF0">
            <w:pPr>
              <w:jc w:val="both"/>
              <w:rPr>
                <w:rFonts w:ascii="Times New Roman" w:hAnsi="Times New Roman" w:cs="Times New Roman"/>
                <w:sz w:val="24"/>
                <w:szCs w:val="24"/>
              </w:rPr>
            </w:pPr>
            <w:r w:rsidRPr="00990A32">
              <w:rPr>
                <w:rFonts w:ascii="Times New Roman" w:hAnsi="Times New Roman" w:cs="Times New Roman"/>
                <w:sz w:val="24"/>
                <w:szCs w:val="24"/>
              </w:rPr>
              <w:t>(Pasikartojančios patyčios)</w:t>
            </w:r>
          </w:p>
        </w:tc>
        <w:tc>
          <w:tcPr>
            <w:tcW w:w="5243" w:type="dxa"/>
          </w:tcPr>
          <w:p w:rsidR="008E6759" w:rsidRPr="00990A32" w:rsidRDefault="008E6759" w:rsidP="00291AF0">
            <w:pPr>
              <w:jc w:val="both"/>
              <w:rPr>
                <w:rFonts w:ascii="Times New Roman" w:hAnsi="Times New Roman" w:cs="Times New Roman"/>
                <w:sz w:val="24"/>
                <w:szCs w:val="24"/>
              </w:rPr>
            </w:pPr>
            <w:r w:rsidRPr="00990A32">
              <w:rPr>
                <w:rFonts w:ascii="Times New Roman" w:hAnsi="Times New Roman" w:cs="Times New Roman"/>
                <w:sz w:val="24"/>
                <w:szCs w:val="24"/>
              </w:rPr>
              <w:t>1.</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P</w:t>
            </w:r>
            <w:r w:rsidR="00291AF0">
              <w:rPr>
                <w:rFonts w:ascii="Times New Roman" w:hAnsi="Times New Roman" w:cs="Times New Roman"/>
                <w:sz w:val="24"/>
                <w:szCs w:val="24"/>
              </w:rPr>
              <w:t>atyčios nedelsiant nutraukiamos;</w:t>
            </w:r>
          </w:p>
          <w:p w:rsidR="008E6759" w:rsidRPr="00990A32" w:rsidRDefault="008E6759" w:rsidP="00291AF0">
            <w:pPr>
              <w:jc w:val="both"/>
              <w:rPr>
                <w:rFonts w:ascii="Times New Roman" w:hAnsi="Times New Roman" w:cs="Times New Roman"/>
                <w:sz w:val="24"/>
                <w:szCs w:val="24"/>
              </w:rPr>
            </w:pPr>
            <w:r w:rsidRPr="00990A32">
              <w:rPr>
                <w:rFonts w:ascii="Times New Roman" w:hAnsi="Times New Roman" w:cs="Times New Roman"/>
                <w:sz w:val="24"/>
                <w:szCs w:val="24"/>
              </w:rPr>
              <w:t>2.</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Pastebė</w:t>
            </w:r>
            <w:r w:rsidR="00291AF0">
              <w:rPr>
                <w:rFonts w:ascii="Times New Roman" w:hAnsi="Times New Roman" w:cs="Times New Roman"/>
                <w:sz w:val="24"/>
                <w:szCs w:val="24"/>
              </w:rPr>
              <w:t>jusio patyčias suaugusio asmens</w:t>
            </w:r>
            <w:r w:rsidRPr="00990A32">
              <w:rPr>
                <w:rFonts w:ascii="Times New Roman" w:hAnsi="Times New Roman" w:cs="Times New Roman"/>
                <w:sz w:val="24"/>
                <w:szCs w:val="24"/>
              </w:rPr>
              <w:t xml:space="preserve"> </w:t>
            </w:r>
            <w:r w:rsidR="00F12330" w:rsidRPr="00990A32">
              <w:rPr>
                <w:rFonts w:ascii="Times New Roman" w:hAnsi="Times New Roman" w:cs="Times New Roman"/>
                <w:sz w:val="24"/>
                <w:szCs w:val="24"/>
              </w:rPr>
              <w:t xml:space="preserve">trumpas </w:t>
            </w:r>
            <w:r w:rsidRPr="00990A32">
              <w:rPr>
                <w:rFonts w:ascii="Times New Roman" w:hAnsi="Times New Roman" w:cs="Times New Roman"/>
                <w:sz w:val="24"/>
                <w:szCs w:val="24"/>
              </w:rPr>
              <w:t>korekcinis po</w:t>
            </w:r>
            <w:r w:rsidR="00291AF0">
              <w:rPr>
                <w:rFonts w:ascii="Times New Roman" w:hAnsi="Times New Roman" w:cs="Times New Roman"/>
                <w:sz w:val="24"/>
                <w:szCs w:val="24"/>
              </w:rPr>
              <w:t>kalbis su prasižengusiu mokiniu;</w:t>
            </w:r>
          </w:p>
          <w:p w:rsidR="008E6759" w:rsidRPr="00990A32" w:rsidRDefault="008E6759" w:rsidP="00291AF0">
            <w:pPr>
              <w:jc w:val="both"/>
              <w:rPr>
                <w:rFonts w:ascii="Times New Roman" w:hAnsi="Times New Roman" w:cs="Times New Roman"/>
                <w:sz w:val="24"/>
                <w:szCs w:val="24"/>
              </w:rPr>
            </w:pPr>
            <w:r w:rsidRPr="00990A32">
              <w:rPr>
                <w:rFonts w:ascii="Times New Roman" w:hAnsi="Times New Roman" w:cs="Times New Roman"/>
                <w:sz w:val="24"/>
                <w:szCs w:val="24"/>
              </w:rPr>
              <w:t xml:space="preserve">3. Patyčių atvejis  registruojamas </w:t>
            </w:r>
            <w:r w:rsidR="002171C1">
              <w:rPr>
                <w:rFonts w:ascii="Times New Roman" w:hAnsi="Times New Roman" w:cs="Times New Roman"/>
                <w:sz w:val="24"/>
                <w:szCs w:val="24"/>
              </w:rPr>
              <w:t>Ž</w:t>
            </w:r>
            <w:r w:rsidRPr="00990A32">
              <w:rPr>
                <w:rFonts w:ascii="Times New Roman" w:hAnsi="Times New Roman" w:cs="Times New Roman"/>
                <w:sz w:val="24"/>
                <w:szCs w:val="24"/>
              </w:rPr>
              <w:t>urnale</w:t>
            </w:r>
            <w:r w:rsidR="002171C1">
              <w:rPr>
                <w:rFonts w:ascii="Times New Roman" w:hAnsi="Times New Roman" w:cs="Times New Roman"/>
                <w:sz w:val="24"/>
                <w:szCs w:val="24"/>
              </w:rPr>
              <w:t>,</w:t>
            </w:r>
            <w:r w:rsidR="001000FC" w:rsidRPr="00990A32">
              <w:rPr>
                <w:rFonts w:ascii="Times New Roman" w:hAnsi="Times New Roman" w:cs="Times New Roman"/>
                <w:sz w:val="24"/>
                <w:szCs w:val="24"/>
              </w:rPr>
              <w:t xml:space="preserve"> mokytojų kambaryje</w:t>
            </w:r>
            <w:r w:rsidR="00291AF0">
              <w:rPr>
                <w:rFonts w:ascii="Times New Roman" w:hAnsi="Times New Roman" w:cs="Times New Roman"/>
                <w:sz w:val="24"/>
                <w:szCs w:val="24"/>
              </w:rPr>
              <w:t>;</w:t>
            </w:r>
          </w:p>
          <w:p w:rsidR="008E6759" w:rsidRPr="00990A32" w:rsidRDefault="008E6759" w:rsidP="00291AF0">
            <w:pPr>
              <w:jc w:val="both"/>
              <w:rPr>
                <w:rFonts w:ascii="Times New Roman" w:hAnsi="Times New Roman" w:cs="Times New Roman"/>
                <w:sz w:val="24"/>
                <w:szCs w:val="24"/>
              </w:rPr>
            </w:pPr>
            <w:r w:rsidRPr="00990A32">
              <w:rPr>
                <w:rFonts w:ascii="Times New Roman" w:hAnsi="Times New Roman" w:cs="Times New Roman"/>
                <w:sz w:val="24"/>
                <w:szCs w:val="24"/>
              </w:rPr>
              <w:t>4.</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Informuojamas klasės auklėtojas arb</w:t>
            </w:r>
            <w:r w:rsidR="002171C1">
              <w:rPr>
                <w:rFonts w:ascii="Times New Roman" w:hAnsi="Times New Roman" w:cs="Times New Roman"/>
                <w:sz w:val="24"/>
                <w:szCs w:val="24"/>
              </w:rPr>
              <w:t>a informaciją jis randa Ž</w:t>
            </w:r>
            <w:r w:rsidR="00291AF0">
              <w:rPr>
                <w:rFonts w:ascii="Times New Roman" w:hAnsi="Times New Roman" w:cs="Times New Roman"/>
                <w:sz w:val="24"/>
                <w:szCs w:val="24"/>
              </w:rPr>
              <w:t>urnale;</w:t>
            </w:r>
          </w:p>
          <w:p w:rsidR="00AB01D9" w:rsidRPr="00990A32" w:rsidRDefault="008E6759" w:rsidP="00291AF0">
            <w:pPr>
              <w:jc w:val="both"/>
              <w:rPr>
                <w:rFonts w:ascii="Times New Roman" w:hAnsi="Times New Roman" w:cs="Times New Roman"/>
                <w:sz w:val="24"/>
                <w:szCs w:val="24"/>
              </w:rPr>
            </w:pPr>
            <w:r w:rsidRPr="00990A32">
              <w:rPr>
                <w:rFonts w:ascii="Times New Roman" w:hAnsi="Times New Roman" w:cs="Times New Roman"/>
                <w:sz w:val="24"/>
                <w:szCs w:val="24"/>
              </w:rPr>
              <w:t xml:space="preserve">5. </w:t>
            </w:r>
            <w:r w:rsidR="000A2D45" w:rsidRPr="00990A32">
              <w:rPr>
                <w:rFonts w:ascii="Times New Roman" w:hAnsi="Times New Roman" w:cs="Times New Roman"/>
                <w:sz w:val="24"/>
                <w:szCs w:val="24"/>
              </w:rPr>
              <w:t>K</w:t>
            </w:r>
            <w:r w:rsidRPr="00990A32">
              <w:rPr>
                <w:rFonts w:ascii="Times New Roman" w:hAnsi="Times New Roman" w:cs="Times New Roman"/>
                <w:sz w:val="24"/>
                <w:szCs w:val="24"/>
              </w:rPr>
              <w:t>lasės auklėtojas informuoja mokinio, kuris tyčiojosi</w:t>
            </w:r>
            <w:r w:rsidR="000A2D45" w:rsidRPr="00990A32">
              <w:rPr>
                <w:rFonts w:ascii="Times New Roman" w:hAnsi="Times New Roman" w:cs="Times New Roman"/>
                <w:sz w:val="24"/>
                <w:szCs w:val="24"/>
              </w:rPr>
              <w:t>,</w:t>
            </w:r>
            <w:r w:rsidRPr="00990A32">
              <w:rPr>
                <w:rFonts w:ascii="Times New Roman" w:hAnsi="Times New Roman" w:cs="Times New Roman"/>
                <w:sz w:val="24"/>
                <w:szCs w:val="24"/>
              </w:rPr>
              <w:t xml:space="preserve"> </w:t>
            </w:r>
            <w:r w:rsidR="00B22EC3" w:rsidRPr="00990A32">
              <w:rPr>
                <w:rFonts w:ascii="Times New Roman" w:hAnsi="Times New Roman" w:cs="Times New Roman"/>
                <w:sz w:val="24"/>
                <w:szCs w:val="24"/>
              </w:rPr>
              <w:t>tėvus apie patyčių atvejį</w:t>
            </w:r>
            <w:r w:rsidRPr="00990A32">
              <w:rPr>
                <w:rFonts w:ascii="Times New Roman" w:hAnsi="Times New Roman" w:cs="Times New Roman"/>
                <w:sz w:val="24"/>
                <w:szCs w:val="24"/>
              </w:rPr>
              <w:t xml:space="preserve"> </w:t>
            </w:r>
            <w:r w:rsidR="000A2D45" w:rsidRPr="00990A32">
              <w:rPr>
                <w:rFonts w:ascii="Times New Roman" w:hAnsi="Times New Roman" w:cs="Times New Roman"/>
                <w:sz w:val="24"/>
                <w:szCs w:val="24"/>
              </w:rPr>
              <w:t>tiesio</w:t>
            </w:r>
            <w:r w:rsidR="00291AF0">
              <w:rPr>
                <w:rFonts w:ascii="Times New Roman" w:hAnsi="Times New Roman" w:cs="Times New Roman"/>
                <w:sz w:val="24"/>
                <w:szCs w:val="24"/>
              </w:rPr>
              <w:t>giai ar per elektroninį dienyną;</w:t>
            </w:r>
          </w:p>
          <w:p w:rsidR="00B22EC3" w:rsidRPr="00990A32" w:rsidRDefault="00B22EC3" w:rsidP="00291AF0">
            <w:pPr>
              <w:jc w:val="both"/>
              <w:rPr>
                <w:rFonts w:ascii="Times New Roman" w:hAnsi="Times New Roman" w:cs="Times New Roman"/>
                <w:sz w:val="24"/>
                <w:szCs w:val="24"/>
              </w:rPr>
            </w:pPr>
            <w:r w:rsidRPr="00990A32">
              <w:rPr>
                <w:rFonts w:ascii="Times New Roman" w:hAnsi="Times New Roman" w:cs="Times New Roman"/>
                <w:sz w:val="24"/>
                <w:szCs w:val="24"/>
              </w:rPr>
              <w:t>6.</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Prasižengęs m</w:t>
            </w:r>
            <w:r w:rsidR="00291AF0">
              <w:rPr>
                <w:rFonts w:ascii="Times New Roman" w:hAnsi="Times New Roman" w:cs="Times New Roman"/>
                <w:sz w:val="24"/>
                <w:szCs w:val="24"/>
              </w:rPr>
              <w:t>okinys rašo pasiaiškinimą raštu;</w:t>
            </w:r>
          </w:p>
          <w:p w:rsidR="00B22EC3" w:rsidRPr="00990A32" w:rsidRDefault="00B22EC3" w:rsidP="00291AF0">
            <w:pPr>
              <w:jc w:val="both"/>
              <w:rPr>
                <w:rFonts w:ascii="Times New Roman" w:hAnsi="Times New Roman" w:cs="Times New Roman"/>
                <w:sz w:val="24"/>
                <w:szCs w:val="24"/>
              </w:rPr>
            </w:pPr>
            <w:r w:rsidRPr="00990A32">
              <w:rPr>
                <w:rFonts w:ascii="Times New Roman" w:hAnsi="Times New Roman" w:cs="Times New Roman"/>
                <w:sz w:val="24"/>
                <w:szCs w:val="24"/>
              </w:rPr>
              <w:t>7.</w:t>
            </w:r>
            <w:r w:rsidR="00990A32">
              <w:rPr>
                <w:rFonts w:ascii="Times New Roman" w:hAnsi="Times New Roman" w:cs="Times New Roman"/>
                <w:sz w:val="24"/>
                <w:szCs w:val="24"/>
              </w:rPr>
              <w:t xml:space="preserve"> </w:t>
            </w:r>
            <w:r w:rsidR="00F12330" w:rsidRPr="00990A32">
              <w:rPr>
                <w:rFonts w:ascii="Times New Roman" w:hAnsi="Times New Roman" w:cs="Times New Roman"/>
                <w:sz w:val="24"/>
                <w:szCs w:val="24"/>
              </w:rPr>
              <w:t>Tą pačią dieną prasižengusio mokinio korekcinis pokalbis su mokyklos psichologe</w:t>
            </w:r>
            <w:r w:rsidR="00291AF0">
              <w:rPr>
                <w:rFonts w:ascii="Times New Roman" w:hAnsi="Times New Roman" w:cs="Times New Roman"/>
                <w:sz w:val="24"/>
                <w:szCs w:val="24"/>
              </w:rPr>
              <w:t>;</w:t>
            </w:r>
          </w:p>
        </w:tc>
      </w:tr>
      <w:tr w:rsidR="00AB01D9" w:rsidRPr="00990A32" w:rsidTr="00990A32">
        <w:tc>
          <w:tcPr>
            <w:tcW w:w="4680" w:type="dxa"/>
          </w:tcPr>
          <w:p w:rsidR="001F5341" w:rsidRPr="00990A32" w:rsidRDefault="00990A32" w:rsidP="00291AF0">
            <w:pPr>
              <w:jc w:val="both"/>
              <w:rPr>
                <w:rFonts w:ascii="Times New Roman" w:hAnsi="Times New Roman" w:cs="Times New Roman"/>
                <w:sz w:val="24"/>
                <w:szCs w:val="24"/>
              </w:rPr>
            </w:pPr>
            <w:r>
              <w:rPr>
                <w:rFonts w:ascii="Times New Roman" w:hAnsi="Times New Roman" w:cs="Times New Roman"/>
                <w:sz w:val="24"/>
                <w:szCs w:val="24"/>
              </w:rPr>
              <w:t xml:space="preserve">3. </w:t>
            </w:r>
            <w:r w:rsidR="001F5341" w:rsidRPr="00990A32">
              <w:rPr>
                <w:rFonts w:ascii="Times New Roman" w:hAnsi="Times New Roman" w:cs="Times New Roman"/>
                <w:sz w:val="24"/>
                <w:szCs w:val="24"/>
              </w:rPr>
              <w:t>Trečias laiptas</w:t>
            </w:r>
            <w:r>
              <w:rPr>
                <w:rFonts w:ascii="Times New Roman" w:hAnsi="Times New Roman" w:cs="Times New Roman"/>
                <w:sz w:val="24"/>
                <w:szCs w:val="24"/>
              </w:rPr>
              <w:t xml:space="preserve"> – </w:t>
            </w:r>
            <w:r w:rsidR="00ED2128" w:rsidRPr="00990A32">
              <w:rPr>
                <w:rFonts w:ascii="Times New Roman" w:hAnsi="Times New Roman" w:cs="Times New Roman"/>
                <w:sz w:val="24"/>
                <w:szCs w:val="24"/>
              </w:rPr>
              <w:t>p</w:t>
            </w:r>
            <w:r w:rsidR="001F5341" w:rsidRPr="00990A32">
              <w:rPr>
                <w:rFonts w:ascii="Times New Roman" w:hAnsi="Times New Roman" w:cs="Times New Roman"/>
                <w:sz w:val="24"/>
                <w:szCs w:val="24"/>
              </w:rPr>
              <w:t>okalbis su tėvais ir mokyklos administracija</w:t>
            </w:r>
          </w:p>
          <w:p w:rsidR="001F5341" w:rsidRPr="00990A32" w:rsidRDefault="001F5341" w:rsidP="00291AF0">
            <w:pPr>
              <w:jc w:val="both"/>
              <w:rPr>
                <w:rFonts w:ascii="Times New Roman" w:hAnsi="Times New Roman" w:cs="Times New Roman"/>
                <w:sz w:val="24"/>
                <w:szCs w:val="24"/>
              </w:rPr>
            </w:pPr>
            <w:r w:rsidRPr="00990A32">
              <w:rPr>
                <w:rFonts w:ascii="Times New Roman" w:hAnsi="Times New Roman" w:cs="Times New Roman"/>
                <w:sz w:val="24"/>
                <w:szCs w:val="24"/>
              </w:rPr>
              <w:t>(Piktybiškai besikartojančios ar/ir žiaurios patyčios, taip pat esant akivaizdžiai sunkiems padariniams)</w:t>
            </w:r>
          </w:p>
          <w:p w:rsidR="001F5341" w:rsidRPr="00990A32" w:rsidRDefault="001F5341" w:rsidP="00291AF0">
            <w:pPr>
              <w:jc w:val="both"/>
              <w:rPr>
                <w:rFonts w:ascii="Times New Roman" w:hAnsi="Times New Roman" w:cs="Times New Roman"/>
                <w:sz w:val="24"/>
                <w:szCs w:val="24"/>
              </w:rPr>
            </w:pPr>
          </w:p>
        </w:tc>
        <w:tc>
          <w:tcPr>
            <w:tcW w:w="5243" w:type="dxa"/>
          </w:tcPr>
          <w:p w:rsidR="000D072D" w:rsidRPr="00990A32" w:rsidRDefault="000D072D" w:rsidP="00291AF0">
            <w:pPr>
              <w:jc w:val="both"/>
              <w:rPr>
                <w:rFonts w:ascii="Times New Roman" w:hAnsi="Times New Roman" w:cs="Times New Roman"/>
                <w:sz w:val="24"/>
                <w:szCs w:val="24"/>
              </w:rPr>
            </w:pPr>
            <w:r w:rsidRPr="00990A32">
              <w:rPr>
                <w:rFonts w:ascii="Times New Roman" w:hAnsi="Times New Roman" w:cs="Times New Roman"/>
                <w:sz w:val="24"/>
                <w:szCs w:val="24"/>
              </w:rPr>
              <w:t>1.</w:t>
            </w:r>
            <w:r w:rsidR="00990A32">
              <w:rPr>
                <w:rFonts w:ascii="Times New Roman" w:hAnsi="Times New Roman" w:cs="Times New Roman"/>
                <w:sz w:val="24"/>
                <w:szCs w:val="24"/>
              </w:rPr>
              <w:t xml:space="preserve"> </w:t>
            </w:r>
            <w:r w:rsidRPr="00990A32">
              <w:rPr>
                <w:rFonts w:ascii="Times New Roman" w:hAnsi="Times New Roman" w:cs="Times New Roman"/>
                <w:sz w:val="24"/>
                <w:szCs w:val="24"/>
              </w:rPr>
              <w:t xml:space="preserve">Patyčios </w:t>
            </w:r>
            <w:r w:rsidR="00291AF0">
              <w:rPr>
                <w:rFonts w:ascii="Times New Roman" w:hAnsi="Times New Roman" w:cs="Times New Roman"/>
                <w:sz w:val="24"/>
                <w:szCs w:val="24"/>
              </w:rPr>
              <w:t>nedelsiant nutraukiamos;</w:t>
            </w:r>
          </w:p>
          <w:p w:rsidR="000D072D" w:rsidRPr="00990A32" w:rsidRDefault="000A2D45" w:rsidP="00291AF0">
            <w:pPr>
              <w:jc w:val="both"/>
              <w:rPr>
                <w:rFonts w:ascii="Times New Roman" w:hAnsi="Times New Roman" w:cs="Times New Roman"/>
                <w:sz w:val="24"/>
                <w:szCs w:val="24"/>
              </w:rPr>
            </w:pPr>
            <w:r w:rsidRPr="00990A32">
              <w:rPr>
                <w:rFonts w:ascii="Times New Roman" w:hAnsi="Times New Roman" w:cs="Times New Roman"/>
                <w:sz w:val="24"/>
                <w:szCs w:val="24"/>
              </w:rPr>
              <w:t>2</w:t>
            </w:r>
            <w:r w:rsidR="00291AF0">
              <w:rPr>
                <w:rFonts w:ascii="Times New Roman" w:hAnsi="Times New Roman" w:cs="Times New Roman"/>
                <w:sz w:val="24"/>
                <w:szCs w:val="24"/>
              </w:rPr>
              <w:t xml:space="preserve">. Patyčių atvejis </w:t>
            </w:r>
            <w:r w:rsidR="000D072D" w:rsidRPr="00990A32">
              <w:rPr>
                <w:rFonts w:ascii="Times New Roman" w:hAnsi="Times New Roman" w:cs="Times New Roman"/>
                <w:sz w:val="24"/>
                <w:szCs w:val="24"/>
              </w:rPr>
              <w:t xml:space="preserve">registruojamas </w:t>
            </w:r>
            <w:r w:rsidR="002171C1">
              <w:rPr>
                <w:rFonts w:ascii="Times New Roman" w:hAnsi="Times New Roman" w:cs="Times New Roman"/>
                <w:sz w:val="24"/>
                <w:szCs w:val="24"/>
              </w:rPr>
              <w:t>Ž</w:t>
            </w:r>
            <w:r w:rsidR="000D072D" w:rsidRPr="00990A32">
              <w:rPr>
                <w:rFonts w:ascii="Times New Roman" w:hAnsi="Times New Roman" w:cs="Times New Roman"/>
                <w:sz w:val="24"/>
                <w:szCs w:val="24"/>
              </w:rPr>
              <w:t>urnale</w:t>
            </w:r>
            <w:r w:rsidR="002171C1">
              <w:rPr>
                <w:rFonts w:ascii="Times New Roman" w:hAnsi="Times New Roman" w:cs="Times New Roman"/>
                <w:sz w:val="24"/>
                <w:szCs w:val="24"/>
              </w:rPr>
              <w:t>,</w:t>
            </w:r>
            <w:r w:rsidR="001000FC" w:rsidRPr="00990A32">
              <w:rPr>
                <w:rFonts w:ascii="Times New Roman" w:hAnsi="Times New Roman" w:cs="Times New Roman"/>
                <w:sz w:val="24"/>
                <w:szCs w:val="24"/>
              </w:rPr>
              <w:t xml:space="preserve"> mokytojų kambaryje</w:t>
            </w:r>
            <w:r w:rsidR="00291AF0">
              <w:rPr>
                <w:rFonts w:ascii="Times New Roman" w:hAnsi="Times New Roman" w:cs="Times New Roman"/>
                <w:sz w:val="24"/>
                <w:szCs w:val="24"/>
              </w:rPr>
              <w:t>;</w:t>
            </w:r>
          </w:p>
          <w:p w:rsidR="000D072D" w:rsidRPr="00990A32" w:rsidRDefault="000A2D45" w:rsidP="00291AF0">
            <w:pPr>
              <w:jc w:val="both"/>
              <w:rPr>
                <w:rFonts w:ascii="Times New Roman" w:hAnsi="Times New Roman" w:cs="Times New Roman"/>
                <w:sz w:val="24"/>
                <w:szCs w:val="24"/>
              </w:rPr>
            </w:pPr>
            <w:r w:rsidRPr="00990A32">
              <w:rPr>
                <w:rFonts w:ascii="Times New Roman" w:hAnsi="Times New Roman" w:cs="Times New Roman"/>
                <w:sz w:val="24"/>
                <w:szCs w:val="24"/>
              </w:rPr>
              <w:t>3</w:t>
            </w:r>
            <w:r w:rsidR="000D072D" w:rsidRPr="00990A32">
              <w:rPr>
                <w:rFonts w:ascii="Times New Roman" w:hAnsi="Times New Roman" w:cs="Times New Roman"/>
                <w:sz w:val="24"/>
                <w:szCs w:val="24"/>
              </w:rPr>
              <w:t>.</w:t>
            </w:r>
            <w:r w:rsidR="00990A32">
              <w:rPr>
                <w:rFonts w:ascii="Times New Roman" w:hAnsi="Times New Roman" w:cs="Times New Roman"/>
                <w:sz w:val="24"/>
                <w:szCs w:val="24"/>
              </w:rPr>
              <w:t xml:space="preserve"> </w:t>
            </w:r>
            <w:r w:rsidR="000D072D" w:rsidRPr="00990A32">
              <w:rPr>
                <w:rFonts w:ascii="Times New Roman" w:hAnsi="Times New Roman" w:cs="Times New Roman"/>
                <w:sz w:val="24"/>
                <w:szCs w:val="24"/>
              </w:rPr>
              <w:t>Kuo skubiau informuojamas klasės auklėtojas arb</w:t>
            </w:r>
            <w:r w:rsidR="002171C1">
              <w:rPr>
                <w:rFonts w:ascii="Times New Roman" w:hAnsi="Times New Roman" w:cs="Times New Roman"/>
                <w:sz w:val="24"/>
                <w:szCs w:val="24"/>
              </w:rPr>
              <w:t>a informaciją jis randa Ž</w:t>
            </w:r>
            <w:r w:rsidR="00291AF0">
              <w:rPr>
                <w:rFonts w:ascii="Times New Roman" w:hAnsi="Times New Roman" w:cs="Times New Roman"/>
                <w:sz w:val="24"/>
                <w:szCs w:val="24"/>
              </w:rPr>
              <w:t>urnale;</w:t>
            </w:r>
          </w:p>
          <w:p w:rsidR="000D072D" w:rsidRPr="00990A32" w:rsidRDefault="000A2D45" w:rsidP="00291AF0">
            <w:pPr>
              <w:jc w:val="both"/>
              <w:rPr>
                <w:rFonts w:ascii="Times New Roman" w:hAnsi="Times New Roman" w:cs="Times New Roman"/>
                <w:sz w:val="24"/>
                <w:szCs w:val="24"/>
              </w:rPr>
            </w:pPr>
            <w:r w:rsidRPr="00990A32">
              <w:rPr>
                <w:rFonts w:ascii="Times New Roman" w:hAnsi="Times New Roman" w:cs="Times New Roman"/>
                <w:sz w:val="24"/>
                <w:szCs w:val="24"/>
              </w:rPr>
              <w:t>4</w:t>
            </w:r>
            <w:r w:rsidR="000D072D" w:rsidRPr="00990A32">
              <w:rPr>
                <w:rFonts w:ascii="Times New Roman" w:hAnsi="Times New Roman" w:cs="Times New Roman"/>
                <w:sz w:val="24"/>
                <w:szCs w:val="24"/>
              </w:rPr>
              <w:t>. K</w:t>
            </w:r>
            <w:r w:rsidRPr="00990A32">
              <w:rPr>
                <w:rFonts w:ascii="Times New Roman" w:hAnsi="Times New Roman" w:cs="Times New Roman"/>
                <w:sz w:val="24"/>
                <w:szCs w:val="24"/>
              </w:rPr>
              <w:t>uo skubiau k</w:t>
            </w:r>
            <w:r w:rsidR="000D072D" w:rsidRPr="00990A32">
              <w:rPr>
                <w:rFonts w:ascii="Times New Roman" w:hAnsi="Times New Roman" w:cs="Times New Roman"/>
                <w:sz w:val="24"/>
                <w:szCs w:val="24"/>
              </w:rPr>
              <w:t>lasės auklėtojas informuoja mokinio, kuris tyčiojosi</w:t>
            </w:r>
            <w:r w:rsidRPr="00990A32">
              <w:rPr>
                <w:rFonts w:ascii="Times New Roman" w:hAnsi="Times New Roman" w:cs="Times New Roman"/>
                <w:sz w:val="24"/>
                <w:szCs w:val="24"/>
              </w:rPr>
              <w:t>,</w:t>
            </w:r>
            <w:r w:rsidR="000D072D" w:rsidRPr="00990A32">
              <w:rPr>
                <w:rFonts w:ascii="Times New Roman" w:hAnsi="Times New Roman" w:cs="Times New Roman"/>
                <w:sz w:val="24"/>
                <w:szCs w:val="24"/>
              </w:rPr>
              <w:t xml:space="preserve">  tė</w:t>
            </w:r>
            <w:r w:rsidR="00990A32">
              <w:rPr>
                <w:rFonts w:ascii="Times New Roman" w:hAnsi="Times New Roman" w:cs="Times New Roman"/>
                <w:sz w:val="24"/>
                <w:szCs w:val="24"/>
              </w:rPr>
              <w:t>vus apie patyčių atvejį</w:t>
            </w:r>
            <w:r w:rsidRPr="00990A32">
              <w:rPr>
                <w:rFonts w:ascii="Times New Roman" w:hAnsi="Times New Roman" w:cs="Times New Roman"/>
                <w:sz w:val="24"/>
                <w:szCs w:val="24"/>
              </w:rPr>
              <w:t xml:space="preserve"> ir kviečia juos pokalbiui</w:t>
            </w:r>
            <w:r w:rsidR="00291AF0">
              <w:rPr>
                <w:rFonts w:ascii="Times New Roman" w:hAnsi="Times New Roman" w:cs="Times New Roman"/>
                <w:sz w:val="24"/>
                <w:szCs w:val="24"/>
              </w:rPr>
              <w:t>;</w:t>
            </w:r>
          </w:p>
          <w:p w:rsidR="000D072D" w:rsidRPr="00990A32" w:rsidRDefault="00756A60" w:rsidP="00291AF0">
            <w:pPr>
              <w:jc w:val="both"/>
              <w:rPr>
                <w:rFonts w:ascii="Times New Roman" w:hAnsi="Times New Roman" w:cs="Times New Roman"/>
                <w:sz w:val="24"/>
                <w:szCs w:val="24"/>
              </w:rPr>
            </w:pPr>
            <w:r w:rsidRPr="00990A32">
              <w:rPr>
                <w:rFonts w:ascii="Times New Roman" w:hAnsi="Times New Roman" w:cs="Times New Roman"/>
                <w:sz w:val="24"/>
                <w:szCs w:val="24"/>
              </w:rPr>
              <w:t>5</w:t>
            </w:r>
            <w:r w:rsidR="000D072D" w:rsidRPr="00990A32">
              <w:rPr>
                <w:rFonts w:ascii="Times New Roman" w:hAnsi="Times New Roman" w:cs="Times New Roman"/>
                <w:sz w:val="24"/>
                <w:szCs w:val="24"/>
              </w:rPr>
              <w:t>.</w:t>
            </w:r>
            <w:r w:rsidR="00990A32">
              <w:rPr>
                <w:rFonts w:ascii="Times New Roman" w:hAnsi="Times New Roman" w:cs="Times New Roman"/>
                <w:sz w:val="24"/>
                <w:szCs w:val="24"/>
              </w:rPr>
              <w:t xml:space="preserve"> </w:t>
            </w:r>
            <w:r w:rsidR="000D072D" w:rsidRPr="00990A32">
              <w:rPr>
                <w:rFonts w:ascii="Times New Roman" w:hAnsi="Times New Roman" w:cs="Times New Roman"/>
                <w:sz w:val="24"/>
                <w:szCs w:val="24"/>
              </w:rPr>
              <w:t>Prasižengęs m</w:t>
            </w:r>
            <w:r w:rsidR="00291AF0">
              <w:rPr>
                <w:rFonts w:ascii="Times New Roman" w:hAnsi="Times New Roman" w:cs="Times New Roman"/>
                <w:sz w:val="24"/>
                <w:szCs w:val="24"/>
              </w:rPr>
              <w:t>okinys rašo pasiaiškinimą raštu;</w:t>
            </w:r>
          </w:p>
          <w:p w:rsidR="000A2D45" w:rsidRPr="00990A32" w:rsidRDefault="00756A60" w:rsidP="00291AF0">
            <w:pPr>
              <w:jc w:val="both"/>
              <w:rPr>
                <w:rFonts w:ascii="Times New Roman" w:hAnsi="Times New Roman" w:cs="Times New Roman"/>
                <w:sz w:val="24"/>
                <w:szCs w:val="24"/>
              </w:rPr>
            </w:pPr>
            <w:r w:rsidRPr="00990A32">
              <w:rPr>
                <w:rFonts w:ascii="Times New Roman" w:hAnsi="Times New Roman" w:cs="Times New Roman"/>
                <w:sz w:val="24"/>
                <w:szCs w:val="24"/>
              </w:rPr>
              <w:t>6</w:t>
            </w:r>
            <w:r w:rsidR="000A2D45" w:rsidRPr="00990A32">
              <w:rPr>
                <w:rFonts w:ascii="Times New Roman" w:hAnsi="Times New Roman" w:cs="Times New Roman"/>
                <w:sz w:val="24"/>
                <w:szCs w:val="24"/>
              </w:rPr>
              <w:t>.</w:t>
            </w:r>
            <w:r w:rsidR="00990A32">
              <w:rPr>
                <w:rFonts w:ascii="Times New Roman" w:hAnsi="Times New Roman" w:cs="Times New Roman"/>
                <w:sz w:val="24"/>
                <w:szCs w:val="24"/>
              </w:rPr>
              <w:t xml:space="preserve"> </w:t>
            </w:r>
            <w:r w:rsidR="000A2D45" w:rsidRPr="00990A32">
              <w:rPr>
                <w:rFonts w:ascii="Times New Roman" w:hAnsi="Times New Roman" w:cs="Times New Roman"/>
                <w:sz w:val="24"/>
                <w:szCs w:val="24"/>
              </w:rPr>
              <w:t>Tą pačią arba kitą dieną</w:t>
            </w:r>
            <w:r w:rsidR="00AA6B26" w:rsidRPr="00990A32">
              <w:rPr>
                <w:rFonts w:ascii="Times New Roman" w:hAnsi="Times New Roman" w:cs="Times New Roman"/>
                <w:sz w:val="24"/>
                <w:szCs w:val="24"/>
              </w:rPr>
              <w:t xml:space="preserve"> surengtame pokalbyje dalyvauja prasižengęs mokinys, jo tėvai, klasės auklėtojas, mokyklos administracija, soc. pedagogė, psichologė. Gali būti kviečiamas</w:t>
            </w:r>
            <w:r w:rsidR="00291AF0">
              <w:rPr>
                <w:rFonts w:ascii="Times New Roman" w:hAnsi="Times New Roman" w:cs="Times New Roman"/>
                <w:sz w:val="24"/>
                <w:szCs w:val="24"/>
              </w:rPr>
              <w:t xml:space="preserve"> patyčias nutraukęs darbuotojas;</w:t>
            </w:r>
          </w:p>
          <w:p w:rsidR="00AB01D9" w:rsidRPr="00990A32" w:rsidRDefault="00756A60" w:rsidP="00291AF0">
            <w:pPr>
              <w:jc w:val="both"/>
              <w:rPr>
                <w:rFonts w:ascii="Times New Roman" w:hAnsi="Times New Roman" w:cs="Times New Roman"/>
                <w:sz w:val="24"/>
                <w:szCs w:val="24"/>
              </w:rPr>
            </w:pPr>
            <w:r w:rsidRPr="00990A32">
              <w:rPr>
                <w:rFonts w:ascii="Times New Roman" w:hAnsi="Times New Roman" w:cs="Times New Roman"/>
                <w:sz w:val="24"/>
                <w:szCs w:val="24"/>
              </w:rPr>
              <w:t>7</w:t>
            </w:r>
            <w:r w:rsidR="00AA6B26" w:rsidRPr="00990A32">
              <w:rPr>
                <w:rFonts w:ascii="Times New Roman" w:hAnsi="Times New Roman" w:cs="Times New Roman"/>
                <w:sz w:val="24"/>
                <w:szCs w:val="24"/>
              </w:rPr>
              <w:t>.</w:t>
            </w:r>
            <w:r w:rsidR="00990A32">
              <w:rPr>
                <w:rFonts w:ascii="Times New Roman" w:hAnsi="Times New Roman" w:cs="Times New Roman"/>
                <w:sz w:val="24"/>
                <w:szCs w:val="24"/>
              </w:rPr>
              <w:t xml:space="preserve"> </w:t>
            </w:r>
            <w:r w:rsidR="00AA6B26" w:rsidRPr="00990A32">
              <w:rPr>
                <w:rFonts w:ascii="Times New Roman" w:hAnsi="Times New Roman" w:cs="Times New Roman"/>
                <w:sz w:val="24"/>
                <w:szCs w:val="24"/>
              </w:rPr>
              <w:t>Gali būti skiriamas įsp</w:t>
            </w:r>
            <w:r w:rsidR="00291AF0">
              <w:rPr>
                <w:rFonts w:ascii="Times New Roman" w:hAnsi="Times New Roman" w:cs="Times New Roman"/>
                <w:sz w:val="24"/>
                <w:szCs w:val="24"/>
              </w:rPr>
              <w:t xml:space="preserve">ėjimas ir/arba siūlomi pagalbos </w:t>
            </w:r>
            <w:r w:rsidR="00AA6B26" w:rsidRPr="00990A32">
              <w:rPr>
                <w:rFonts w:ascii="Times New Roman" w:hAnsi="Times New Roman" w:cs="Times New Roman"/>
                <w:sz w:val="24"/>
                <w:szCs w:val="24"/>
              </w:rPr>
              <w:t>būdai mokiniui (psichologės konsultacijos, elgesio stebėjimo lapai ir pan.)</w:t>
            </w:r>
            <w:r w:rsidR="00291AF0">
              <w:rPr>
                <w:rFonts w:ascii="Times New Roman" w:hAnsi="Times New Roman" w:cs="Times New Roman"/>
                <w:sz w:val="24"/>
                <w:szCs w:val="24"/>
              </w:rPr>
              <w:t>;</w:t>
            </w:r>
          </w:p>
        </w:tc>
      </w:tr>
      <w:tr w:rsidR="00AB01D9" w:rsidRPr="00990A32" w:rsidTr="00990A32">
        <w:tc>
          <w:tcPr>
            <w:tcW w:w="4680" w:type="dxa"/>
          </w:tcPr>
          <w:p w:rsidR="00945B63" w:rsidRPr="00990A32" w:rsidRDefault="00291AF0" w:rsidP="00291AF0">
            <w:pPr>
              <w:jc w:val="both"/>
              <w:rPr>
                <w:rFonts w:ascii="Times New Roman" w:hAnsi="Times New Roman" w:cs="Times New Roman"/>
                <w:sz w:val="24"/>
                <w:szCs w:val="24"/>
              </w:rPr>
            </w:pPr>
            <w:r>
              <w:rPr>
                <w:rFonts w:ascii="Times New Roman" w:hAnsi="Times New Roman" w:cs="Times New Roman"/>
                <w:sz w:val="24"/>
                <w:szCs w:val="24"/>
              </w:rPr>
              <w:t xml:space="preserve">4. </w:t>
            </w:r>
            <w:r w:rsidR="00945B63" w:rsidRPr="00990A32">
              <w:rPr>
                <w:rFonts w:ascii="Times New Roman" w:hAnsi="Times New Roman" w:cs="Times New Roman"/>
                <w:sz w:val="24"/>
                <w:szCs w:val="24"/>
              </w:rPr>
              <w:t>Ketvirtas laiptas</w:t>
            </w:r>
            <w:r>
              <w:rPr>
                <w:rFonts w:ascii="Times New Roman" w:hAnsi="Times New Roman" w:cs="Times New Roman"/>
                <w:sz w:val="24"/>
                <w:szCs w:val="24"/>
              </w:rPr>
              <w:t xml:space="preserve"> – </w:t>
            </w:r>
            <w:r w:rsidR="00756A60" w:rsidRPr="00990A32">
              <w:rPr>
                <w:rFonts w:ascii="Times New Roman" w:hAnsi="Times New Roman" w:cs="Times New Roman"/>
                <w:sz w:val="24"/>
                <w:szCs w:val="24"/>
              </w:rPr>
              <w:t>p</w:t>
            </w:r>
            <w:r w:rsidR="00945B63" w:rsidRPr="00990A32">
              <w:rPr>
                <w:rFonts w:ascii="Times New Roman" w:hAnsi="Times New Roman" w:cs="Times New Roman"/>
                <w:sz w:val="24"/>
                <w:szCs w:val="24"/>
              </w:rPr>
              <w:t>atyčių atve</w:t>
            </w:r>
            <w:r w:rsidR="006A1A1F" w:rsidRPr="00990A32">
              <w:rPr>
                <w:rFonts w:ascii="Times New Roman" w:hAnsi="Times New Roman" w:cs="Times New Roman"/>
                <w:sz w:val="24"/>
                <w:szCs w:val="24"/>
              </w:rPr>
              <w:t>jo nagrinėjimas mokyklos Vaiko g</w:t>
            </w:r>
            <w:r w:rsidR="00945B63" w:rsidRPr="00990A32">
              <w:rPr>
                <w:rFonts w:ascii="Times New Roman" w:hAnsi="Times New Roman" w:cs="Times New Roman"/>
                <w:sz w:val="24"/>
                <w:szCs w:val="24"/>
              </w:rPr>
              <w:t>erovės komisijos posėdyje</w:t>
            </w:r>
          </w:p>
          <w:p w:rsidR="00945B63" w:rsidRPr="00990A32" w:rsidRDefault="00945B63" w:rsidP="00291AF0">
            <w:pPr>
              <w:jc w:val="both"/>
              <w:rPr>
                <w:rFonts w:ascii="Times New Roman" w:hAnsi="Times New Roman" w:cs="Times New Roman"/>
                <w:sz w:val="24"/>
                <w:szCs w:val="24"/>
              </w:rPr>
            </w:pPr>
            <w:r w:rsidRPr="00990A32">
              <w:rPr>
                <w:rFonts w:ascii="Times New Roman" w:hAnsi="Times New Roman" w:cs="Times New Roman"/>
                <w:sz w:val="24"/>
                <w:szCs w:val="24"/>
              </w:rPr>
              <w:t>(Nesiliaujančios, įsisenėję patyčios, taip pat jei jas įvykdo grupė mokinių)</w:t>
            </w:r>
          </w:p>
        </w:tc>
        <w:tc>
          <w:tcPr>
            <w:tcW w:w="5243" w:type="dxa"/>
          </w:tcPr>
          <w:p w:rsidR="00945B63" w:rsidRPr="00990A32" w:rsidRDefault="00945B63" w:rsidP="00291AF0">
            <w:pPr>
              <w:jc w:val="both"/>
              <w:rPr>
                <w:rFonts w:ascii="Times New Roman" w:hAnsi="Times New Roman" w:cs="Times New Roman"/>
                <w:sz w:val="24"/>
                <w:szCs w:val="24"/>
              </w:rPr>
            </w:pPr>
            <w:r w:rsidRPr="00990A32">
              <w:rPr>
                <w:rFonts w:ascii="Times New Roman" w:hAnsi="Times New Roman" w:cs="Times New Roman"/>
                <w:sz w:val="24"/>
                <w:szCs w:val="24"/>
              </w:rPr>
              <w:t>1.</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P</w:t>
            </w:r>
            <w:r w:rsidR="00291AF0">
              <w:rPr>
                <w:rFonts w:ascii="Times New Roman" w:hAnsi="Times New Roman" w:cs="Times New Roman"/>
                <w:sz w:val="24"/>
                <w:szCs w:val="24"/>
              </w:rPr>
              <w:t>atyčios nedelsiant nutraukiamos;</w:t>
            </w:r>
          </w:p>
          <w:p w:rsidR="00945B63" w:rsidRPr="00990A32" w:rsidRDefault="00291AF0" w:rsidP="00291AF0">
            <w:pPr>
              <w:jc w:val="both"/>
              <w:rPr>
                <w:rFonts w:ascii="Times New Roman" w:hAnsi="Times New Roman" w:cs="Times New Roman"/>
                <w:sz w:val="24"/>
                <w:szCs w:val="24"/>
              </w:rPr>
            </w:pPr>
            <w:r>
              <w:rPr>
                <w:rFonts w:ascii="Times New Roman" w:hAnsi="Times New Roman" w:cs="Times New Roman"/>
                <w:sz w:val="24"/>
                <w:szCs w:val="24"/>
              </w:rPr>
              <w:t xml:space="preserve">2. Patyčių atvejis </w:t>
            </w:r>
            <w:r w:rsidR="00945B63" w:rsidRPr="00990A32">
              <w:rPr>
                <w:rFonts w:ascii="Times New Roman" w:hAnsi="Times New Roman" w:cs="Times New Roman"/>
                <w:sz w:val="24"/>
                <w:szCs w:val="24"/>
              </w:rPr>
              <w:t xml:space="preserve">registruojamas </w:t>
            </w:r>
            <w:r w:rsidR="002171C1">
              <w:rPr>
                <w:rFonts w:ascii="Times New Roman" w:hAnsi="Times New Roman" w:cs="Times New Roman"/>
                <w:sz w:val="24"/>
                <w:szCs w:val="24"/>
              </w:rPr>
              <w:t>Ž</w:t>
            </w:r>
            <w:r w:rsidR="00945B63" w:rsidRPr="00990A32">
              <w:rPr>
                <w:rFonts w:ascii="Times New Roman" w:hAnsi="Times New Roman" w:cs="Times New Roman"/>
                <w:sz w:val="24"/>
                <w:szCs w:val="24"/>
              </w:rPr>
              <w:t>urnale</w:t>
            </w:r>
            <w:r w:rsidR="002171C1">
              <w:rPr>
                <w:rFonts w:ascii="Times New Roman" w:hAnsi="Times New Roman" w:cs="Times New Roman"/>
                <w:sz w:val="24"/>
                <w:szCs w:val="24"/>
              </w:rPr>
              <w:t>,</w:t>
            </w:r>
            <w:r w:rsidR="001000FC" w:rsidRPr="00990A32">
              <w:rPr>
                <w:rFonts w:ascii="Times New Roman" w:hAnsi="Times New Roman" w:cs="Times New Roman"/>
                <w:sz w:val="24"/>
                <w:szCs w:val="24"/>
              </w:rPr>
              <w:t xml:space="preserve"> mokytojų kambaryje</w:t>
            </w:r>
            <w:r>
              <w:rPr>
                <w:rFonts w:ascii="Times New Roman" w:hAnsi="Times New Roman" w:cs="Times New Roman"/>
                <w:sz w:val="24"/>
                <w:szCs w:val="24"/>
              </w:rPr>
              <w:t>;</w:t>
            </w:r>
          </w:p>
          <w:p w:rsidR="00945B63" w:rsidRPr="00990A32" w:rsidRDefault="00945B63" w:rsidP="00291AF0">
            <w:pPr>
              <w:jc w:val="both"/>
              <w:rPr>
                <w:rFonts w:ascii="Times New Roman" w:hAnsi="Times New Roman" w:cs="Times New Roman"/>
                <w:sz w:val="24"/>
                <w:szCs w:val="24"/>
              </w:rPr>
            </w:pPr>
            <w:r w:rsidRPr="00990A32">
              <w:rPr>
                <w:rFonts w:ascii="Times New Roman" w:hAnsi="Times New Roman" w:cs="Times New Roman"/>
                <w:sz w:val="24"/>
                <w:szCs w:val="24"/>
              </w:rPr>
              <w:t>3.</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Kuo skubiau informuojamas klasės auklėtojas arb</w:t>
            </w:r>
            <w:r w:rsidR="002171C1">
              <w:rPr>
                <w:rFonts w:ascii="Times New Roman" w:hAnsi="Times New Roman" w:cs="Times New Roman"/>
                <w:sz w:val="24"/>
                <w:szCs w:val="24"/>
              </w:rPr>
              <w:t>a informaciją jis randa Ž</w:t>
            </w:r>
            <w:r w:rsidR="00291AF0">
              <w:rPr>
                <w:rFonts w:ascii="Times New Roman" w:hAnsi="Times New Roman" w:cs="Times New Roman"/>
                <w:sz w:val="24"/>
                <w:szCs w:val="24"/>
              </w:rPr>
              <w:t>urnale;</w:t>
            </w:r>
          </w:p>
          <w:p w:rsidR="00945B63" w:rsidRPr="00990A32" w:rsidRDefault="00751838" w:rsidP="00291AF0">
            <w:pPr>
              <w:jc w:val="both"/>
              <w:rPr>
                <w:rFonts w:ascii="Times New Roman" w:hAnsi="Times New Roman" w:cs="Times New Roman"/>
                <w:sz w:val="24"/>
                <w:szCs w:val="24"/>
              </w:rPr>
            </w:pPr>
            <w:r w:rsidRPr="00990A32">
              <w:rPr>
                <w:rFonts w:ascii="Times New Roman" w:hAnsi="Times New Roman" w:cs="Times New Roman"/>
                <w:sz w:val="24"/>
                <w:szCs w:val="24"/>
              </w:rPr>
              <w:t>4</w:t>
            </w:r>
            <w:r w:rsidR="00945B63" w:rsidRPr="00990A32">
              <w:rPr>
                <w:rFonts w:ascii="Times New Roman" w:hAnsi="Times New Roman" w:cs="Times New Roman"/>
                <w:sz w:val="24"/>
                <w:szCs w:val="24"/>
              </w:rPr>
              <w:t xml:space="preserve">. Klasės auklėtojas </w:t>
            </w:r>
            <w:r w:rsidR="001000FC" w:rsidRPr="00990A32">
              <w:rPr>
                <w:rFonts w:ascii="Times New Roman" w:hAnsi="Times New Roman" w:cs="Times New Roman"/>
                <w:sz w:val="24"/>
                <w:szCs w:val="24"/>
              </w:rPr>
              <w:t xml:space="preserve">skubiai </w:t>
            </w:r>
            <w:r w:rsidR="00945B63" w:rsidRPr="00990A32">
              <w:rPr>
                <w:rFonts w:ascii="Times New Roman" w:hAnsi="Times New Roman" w:cs="Times New Roman"/>
                <w:sz w:val="24"/>
                <w:szCs w:val="24"/>
              </w:rPr>
              <w:t xml:space="preserve">informuoja </w:t>
            </w:r>
            <w:r w:rsidRPr="00990A32">
              <w:rPr>
                <w:rFonts w:ascii="Times New Roman" w:hAnsi="Times New Roman" w:cs="Times New Roman"/>
                <w:sz w:val="24"/>
                <w:szCs w:val="24"/>
              </w:rPr>
              <w:t>mokinio, kuris tyčiojosi,</w:t>
            </w:r>
            <w:r w:rsidR="00291AF0">
              <w:rPr>
                <w:rFonts w:ascii="Times New Roman" w:hAnsi="Times New Roman" w:cs="Times New Roman"/>
                <w:sz w:val="24"/>
                <w:szCs w:val="24"/>
              </w:rPr>
              <w:t xml:space="preserve"> tėvus apie patyčių atvejį;</w:t>
            </w:r>
          </w:p>
          <w:p w:rsidR="00945B63" w:rsidRPr="00990A32" w:rsidRDefault="00751838" w:rsidP="00291AF0">
            <w:pPr>
              <w:jc w:val="both"/>
              <w:rPr>
                <w:rFonts w:ascii="Times New Roman" w:hAnsi="Times New Roman" w:cs="Times New Roman"/>
                <w:sz w:val="24"/>
                <w:szCs w:val="24"/>
              </w:rPr>
            </w:pPr>
            <w:r w:rsidRPr="00990A32">
              <w:rPr>
                <w:rFonts w:ascii="Times New Roman" w:hAnsi="Times New Roman" w:cs="Times New Roman"/>
                <w:sz w:val="24"/>
                <w:szCs w:val="24"/>
              </w:rPr>
              <w:t>5</w:t>
            </w:r>
            <w:r w:rsidR="00945B63" w:rsidRPr="00990A32">
              <w:rPr>
                <w:rFonts w:ascii="Times New Roman" w:hAnsi="Times New Roman" w:cs="Times New Roman"/>
                <w:sz w:val="24"/>
                <w:szCs w:val="24"/>
              </w:rPr>
              <w:t>.</w:t>
            </w:r>
            <w:r w:rsidR="00291AF0">
              <w:rPr>
                <w:rFonts w:ascii="Times New Roman" w:hAnsi="Times New Roman" w:cs="Times New Roman"/>
                <w:sz w:val="24"/>
                <w:szCs w:val="24"/>
              </w:rPr>
              <w:t xml:space="preserve"> </w:t>
            </w:r>
            <w:r w:rsidR="00945B63" w:rsidRPr="00990A32">
              <w:rPr>
                <w:rFonts w:ascii="Times New Roman" w:hAnsi="Times New Roman" w:cs="Times New Roman"/>
                <w:sz w:val="24"/>
                <w:szCs w:val="24"/>
              </w:rPr>
              <w:t>Prasižengęs m</w:t>
            </w:r>
            <w:r w:rsidR="00291AF0">
              <w:rPr>
                <w:rFonts w:ascii="Times New Roman" w:hAnsi="Times New Roman" w:cs="Times New Roman"/>
                <w:sz w:val="24"/>
                <w:szCs w:val="24"/>
              </w:rPr>
              <w:t>okinys rašo pasiaiškinimą raštu;</w:t>
            </w:r>
          </w:p>
          <w:p w:rsidR="00751838" w:rsidRPr="00990A32" w:rsidRDefault="00751838" w:rsidP="00291AF0">
            <w:pPr>
              <w:jc w:val="both"/>
              <w:rPr>
                <w:rFonts w:ascii="Times New Roman" w:hAnsi="Times New Roman" w:cs="Times New Roman"/>
                <w:sz w:val="24"/>
                <w:szCs w:val="24"/>
              </w:rPr>
            </w:pPr>
            <w:r w:rsidRPr="00990A32">
              <w:rPr>
                <w:rFonts w:ascii="Times New Roman" w:hAnsi="Times New Roman" w:cs="Times New Roman"/>
                <w:sz w:val="24"/>
                <w:szCs w:val="24"/>
              </w:rPr>
              <w:t>6.</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Patyčių atvejis nagrinėjama</w:t>
            </w:r>
            <w:r w:rsidR="006A1A1F" w:rsidRPr="00990A32">
              <w:rPr>
                <w:rFonts w:ascii="Times New Roman" w:hAnsi="Times New Roman" w:cs="Times New Roman"/>
                <w:sz w:val="24"/>
                <w:szCs w:val="24"/>
              </w:rPr>
              <w:t>s artimiausiame mokyklos Vaiko g</w:t>
            </w:r>
            <w:r w:rsidRPr="00990A32">
              <w:rPr>
                <w:rFonts w:ascii="Times New Roman" w:hAnsi="Times New Roman" w:cs="Times New Roman"/>
                <w:sz w:val="24"/>
                <w:szCs w:val="24"/>
              </w:rPr>
              <w:t>erovės komisijos posėdyje, dalyvaujant prasižengusio mokinio tėvams</w:t>
            </w:r>
            <w:r w:rsidR="00291AF0">
              <w:rPr>
                <w:rFonts w:ascii="Times New Roman" w:hAnsi="Times New Roman" w:cs="Times New Roman"/>
                <w:sz w:val="24"/>
                <w:szCs w:val="24"/>
              </w:rPr>
              <w:t>, klasės auklėtojui, mokytojams;</w:t>
            </w:r>
          </w:p>
          <w:p w:rsidR="00AB01D9" w:rsidRPr="00990A32" w:rsidRDefault="00751838" w:rsidP="00291AF0">
            <w:pPr>
              <w:jc w:val="both"/>
              <w:rPr>
                <w:rFonts w:ascii="Times New Roman" w:hAnsi="Times New Roman" w:cs="Times New Roman"/>
                <w:sz w:val="24"/>
                <w:szCs w:val="24"/>
              </w:rPr>
            </w:pPr>
            <w:r w:rsidRPr="00990A32">
              <w:rPr>
                <w:rFonts w:ascii="Times New Roman" w:hAnsi="Times New Roman" w:cs="Times New Roman"/>
                <w:sz w:val="24"/>
                <w:szCs w:val="24"/>
              </w:rPr>
              <w:t>7.</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Skiriamos priemonės pagal VGK sprendimą ir ap</w:t>
            </w:r>
            <w:r w:rsidR="00291AF0">
              <w:rPr>
                <w:rFonts w:ascii="Times New Roman" w:hAnsi="Times New Roman" w:cs="Times New Roman"/>
                <w:sz w:val="24"/>
                <w:szCs w:val="24"/>
              </w:rPr>
              <w:t>tariami pagalbos būdai mokiniui;</w:t>
            </w:r>
          </w:p>
        </w:tc>
      </w:tr>
      <w:tr w:rsidR="00AB01D9" w:rsidRPr="00990A32" w:rsidTr="00990A32">
        <w:tc>
          <w:tcPr>
            <w:tcW w:w="4680" w:type="dxa"/>
          </w:tcPr>
          <w:p w:rsidR="008555EE" w:rsidRPr="00990A32" w:rsidRDefault="00291AF0" w:rsidP="00291AF0">
            <w:pPr>
              <w:jc w:val="both"/>
              <w:rPr>
                <w:rFonts w:ascii="Times New Roman" w:hAnsi="Times New Roman" w:cs="Times New Roman"/>
                <w:sz w:val="24"/>
                <w:szCs w:val="24"/>
              </w:rPr>
            </w:pPr>
            <w:r>
              <w:rPr>
                <w:rFonts w:ascii="Times New Roman" w:hAnsi="Times New Roman" w:cs="Times New Roman"/>
                <w:sz w:val="24"/>
                <w:szCs w:val="24"/>
              </w:rPr>
              <w:t xml:space="preserve">5. </w:t>
            </w:r>
            <w:r w:rsidR="00751838" w:rsidRPr="00990A32">
              <w:rPr>
                <w:rFonts w:ascii="Times New Roman" w:hAnsi="Times New Roman" w:cs="Times New Roman"/>
                <w:sz w:val="24"/>
                <w:szCs w:val="24"/>
              </w:rPr>
              <w:t>Penktas laiptas</w:t>
            </w:r>
            <w:r>
              <w:rPr>
                <w:rFonts w:ascii="Times New Roman" w:hAnsi="Times New Roman" w:cs="Times New Roman"/>
                <w:sz w:val="24"/>
                <w:szCs w:val="24"/>
              </w:rPr>
              <w:t xml:space="preserve"> – </w:t>
            </w:r>
            <w:r w:rsidR="00756A60" w:rsidRPr="00990A32">
              <w:rPr>
                <w:rFonts w:ascii="Times New Roman" w:hAnsi="Times New Roman" w:cs="Times New Roman"/>
                <w:sz w:val="24"/>
                <w:szCs w:val="24"/>
              </w:rPr>
              <w:t>p</w:t>
            </w:r>
            <w:r w:rsidR="008555EE" w:rsidRPr="00990A32">
              <w:rPr>
                <w:rFonts w:ascii="Times New Roman" w:hAnsi="Times New Roman" w:cs="Times New Roman"/>
                <w:sz w:val="24"/>
                <w:szCs w:val="24"/>
              </w:rPr>
              <w:t>akartotinis patyčių atve</w:t>
            </w:r>
            <w:r w:rsidR="006A1A1F" w:rsidRPr="00990A32">
              <w:rPr>
                <w:rFonts w:ascii="Times New Roman" w:hAnsi="Times New Roman" w:cs="Times New Roman"/>
                <w:sz w:val="24"/>
                <w:szCs w:val="24"/>
              </w:rPr>
              <w:t>jo nagrinėjimas mokyklos Vaiko g</w:t>
            </w:r>
            <w:r w:rsidR="008555EE" w:rsidRPr="00990A32">
              <w:rPr>
                <w:rFonts w:ascii="Times New Roman" w:hAnsi="Times New Roman" w:cs="Times New Roman"/>
                <w:sz w:val="24"/>
                <w:szCs w:val="24"/>
              </w:rPr>
              <w:t>erovės komisijos posėdyje</w:t>
            </w:r>
          </w:p>
          <w:p w:rsidR="008555EE" w:rsidRPr="00990A32" w:rsidRDefault="008555EE" w:rsidP="00291AF0">
            <w:pPr>
              <w:jc w:val="both"/>
              <w:rPr>
                <w:rFonts w:ascii="Times New Roman" w:hAnsi="Times New Roman" w:cs="Times New Roman"/>
                <w:sz w:val="24"/>
                <w:szCs w:val="24"/>
              </w:rPr>
            </w:pPr>
            <w:r w:rsidRPr="00990A32">
              <w:rPr>
                <w:rFonts w:ascii="Times New Roman" w:hAnsi="Times New Roman" w:cs="Times New Roman"/>
                <w:sz w:val="24"/>
                <w:szCs w:val="24"/>
              </w:rPr>
              <w:lastRenderedPageBreak/>
              <w:t>(Sudėtingi patyčių atvejai, esant labai sunkiems padariniams, taip pat jei patyčios peržengia mokyklos ribas)</w:t>
            </w:r>
          </w:p>
          <w:p w:rsidR="008555EE" w:rsidRPr="00990A32" w:rsidRDefault="008555EE" w:rsidP="00291AF0">
            <w:pPr>
              <w:jc w:val="both"/>
              <w:rPr>
                <w:rFonts w:ascii="Times New Roman" w:hAnsi="Times New Roman" w:cs="Times New Roman"/>
                <w:sz w:val="24"/>
                <w:szCs w:val="24"/>
              </w:rPr>
            </w:pPr>
          </w:p>
          <w:p w:rsidR="00751838" w:rsidRPr="00990A32" w:rsidRDefault="00751838" w:rsidP="00291AF0">
            <w:pPr>
              <w:jc w:val="both"/>
              <w:rPr>
                <w:rFonts w:ascii="Times New Roman" w:hAnsi="Times New Roman" w:cs="Times New Roman"/>
                <w:sz w:val="24"/>
                <w:szCs w:val="24"/>
              </w:rPr>
            </w:pPr>
          </w:p>
        </w:tc>
        <w:tc>
          <w:tcPr>
            <w:tcW w:w="5243" w:type="dxa"/>
          </w:tcPr>
          <w:p w:rsidR="008555EE" w:rsidRPr="00990A32" w:rsidRDefault="008555EE" w:rsidP="00291AF0">
            <w:pPr>
              <w:jc w:val="both"/>
              <w:rPr>
                <w:rFonts w:ascii="Times New Roman" w:hAnsi="Times New Roman" w:cs="Times New Roman"/>
                <w:sz w:val="24"/>
                <w:szCs w:val="24"/>
              </w:rPr>
            </w:pPr>
            <w:r w:rsidRPr="00990A32">
              <w:rPr>
                <w:rFonts w:ascii="Times New Roman" w:hAnsi="Times New Roman" w:cs="Times New Roman"/>
                <w:sz w:val="24"/>
                <w:szCs w:val="24"/>
              </w:rPr>
              <w:lastRenderedPageBreak/>
              <w:t>1.</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P</w:t>
            </w:r>
            <w:r w:rsidR="00291AF0">
              <w:rPr>
                <w:rFonts w:ascii="Times New Roman" w:hAnsi="Times New Roman" w:cs="Times New Roman"/>
                <w:sz w:val="24"/>
                <w:szCs w:val="24"/>
              </w:rPr>
              <w:t>atyčios nedelsiant nutraukiamos;</w:t>
            </w:r>
          </w:p>
          <w:p w:rsidR="008555EE" w:rsidRPr="00990A32" w:rsidRDefault="00291AF0" w:rsidP="00291AF0">
            <w:pPr>
              <w:jc w:val="both"/>
              <w:rPr>
                <w:rFonts w:ascii="Times New Roman" w:hAnsi="Times New Roman" w:cs="Times New Roman"/>
                <w:sz w:val="24"/>
                <w:szCs w:val="24"/>
              </w:rPr>
            </w:pPr>
            <w:r>
              <w:rPr>
                <w:rFonts w:ascii="Times New Roman" w:hAnsi="Times New Roman" w:cs="Times New Roman"/>
                <w:sz w:val="24"/>
                <w:szCs w:val="24"/>
              </w:rPr>
              <w:t xml:space="preserve">2. Patyčių atvejis </w:t>
            </w:r>
            <w:r w:rsidR="008555EE" w:rsidRPr="00990A32">
              <w:rPr>
                <w:rFonts w:ascii="Times New Roman" w:hAnsi="Times New Roman" w:cs="Times New Roman"/>
                <w:sz w:val="24"/>
                <w:szCs w:val="24"/>
              </w:rPr>
              <w:t xml:space="preserve">registruojamas </w:t>
            </w:r>
            <w:r w:rsidR="002171C1">
              <w:rPr>
                <w:rFonts w:ascii="Times New Roman" w:hAnsi="Times New Roman" w:cs="Times New Roman"/>
                <w:sz w:val="24"/>
                <w:szCs w:val="24"/>
              </w:rPr>
              <w:t>Ž</w:t>
            </w:r>
            <w:r w:rsidR="008555EE" w:rsidRPr="00990A32">
              <w:rPr>
                <w:rFonts w:ascii="Times New Roman" w:hAnsi="Times New Roman" w:cs="Times New Roman"/>
                <w:sz w:val="24"/>
                <w:szCs w:val="24"/>
              </w:rPr>
              <w:t>urnale</w:t>
            </w:r>
            <w:r w:rsidR="002171C1">
              <w:rPr>
                <w:rFonts w:ascii="Times New Roman" w:hAnsi="Times New Roman" w:cs="Times New Roman"/>
                <w:sz w:val="24"/>
                <w:szCs w:val="24"/>
              </w:rPr>
              <w:t>,</w:t>
            </w:r>
            <w:r w:rsidR="000066A6" w:rsidRPr="00990A32">
              <w:rPr>
                <w:rFonts w:ascii="Times New Roman" w:hAnsi="Times New Roman" w:cs="Times New Roman"/>
                <w:sz w:val="24"/>
                <w:szCs w:val="24"/>
              </w:rPr>
              <w:t xml:space="preserve"> mokytojų kambaryje</w:t>
            </w:r>
            <w:r>
              <w:rPr>
                <w:rFonts w:ascii="Times New Roman" w:hAnsi="Times New Roman" w:cs="Times New Roman"/>
                <w:sz w:val="24"/>
                <w:szCs w:val="24"/>
              </w:rPr>
              <w:t>;</w:t>
            </w:r>
          </w:p>
          <w:p w:rsidR="008555EE" w:rsidRPr="00990A32" w:rsidRDefault="008555EE" w:rsidP="00291AF0">
            <w:pPr>
              <w:jc w:val="both"/>
              <w:rPr>
                <w:rFonts w:ascii="Times New Roman" w:hAnsi="Times New Roman" w:cs="Times New Roman"/>
                <w:sz w:val="24"/>
                <w:szCs w:val="24"/>
              </w:rPr>
            </w:pPr>
            <w:r w:rsidRPr="00990A32">
              <w:rPr>
                <w:rFonts w:ascii="Times New Roman" w:hAnsi="Times New Roman" w:cs="Times New Roman"/>
                <w:sz w:val="24"/>
                <w:szCs w:val="24"/>
              </w:rPr>
              <w:lastRenderedPageBreak/>
              <w:t>3.</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Kuo skubiau informuojamas klasės auklėtojas arb</w:t>
            </w:r>
            <w:r w:rsidR="002171C1">
              <w:rPr>
                <w:rFonts w:ascii="Times New Roman" w:hAnsi="Times New Roman" w:cs="Times New Roman"/>
                <w:sz w:val="24"/>
                <w:szCs w:val="24"/>
              </w:rPr>
              <w:t>a informaciją jis randa Ž</w:t>
            </w:r>
            <w:r w:rsidR="00291AF0">
              <w:rPr>
                <w:rFonts w:ascii="Times New Roman" w:hAnsi="Times New Roman" w:cs="Times New Roman"/>
                <w:sz w:val="24"/>
                <w:szCs w:val="24"/>
              </w:rPr>
              <w:t>urnale;</w:t>
            </w:r>
          </w:p>
          <w:p w:rsidR="008555EE" w:rsidRPr="00990A32" w:rsidRDefault="008555EE" w:rsidP="00291AF0">
            <w:pPr>
              <w:jc w:val="both"/>
              <w:rPr>
                <w:rFonts w:ascii="Times New Roman" w:hAnsi="Times New Roman" w:cs="Times New Roman"/>
                <w:sz w:val="24"/>
                <w:szCs w:val="24"/>
              </w:rPr>
            </w:pPr>
            <w:r w:rsidRPr="00990A32">
              <w:rPr>
                <w:rFonts w:ascii="Times New Roman" w:hAnsi="Times New Roman" w:cs="Times New Roman"/>
                <w:sz w:val="24"/>
                <w:szCs w:val="24"/>
              </w:rPr>
              <w:t>4. Klasės auklėtojas</w:t>
            </w:r>
            <w:r w:rsidR="003F2A0D" w:rsidRPr="00990A32">
              <w:rPr>
                <w:rFonts w:ascii="Times New Roman" w:hAnsi="Times New Roman" w:cs="Times New Roman"/>
                <w:sz w:val="24"/>
                <w:szCs w:val="24"/>
              </w:rPr>
              <w:t xml:space="preserve"> skubiai</w:t>
            </w:r>
            <w:r w:rsidRPr="00990A32">
              <w:rPr>
                <w:rFonts w:ascii="Times New Roman" w:hAnsi="Times New Roman" w:cs="Times New Roman"/>
                <w:sz w:val="24"/>
                <w:szCs w:val="24"/>
              </w:rPr>
              <w:t xml:space="preserve"> informuoja mokinio, kuris tyčio</w:t>
            </w:r>
            <w:r w:rsidR="00291AF0">
              <w:rPr>
                <w:rFonts w:ascii="Times New Roman" w:hAnsi="Times New Roman" w:cs="Times New Roman"/>
                <w:sz w:val="24"/>
                <w:szCs w:val="24"/>
              </w:rPr>
              <w:t>josi, tėvus apie patyčių atvejį;</w:t>
            </w:r>
          </w:p>
          <w:p w:rsidR="008555EE" w:rsidRPr="00990A32" w:rsidRDefault="008555EE" w:rsidP="00291AF0">
            <w:pPr>
              <w:jc w:val="both"/>
              <w:rPr>
                <w:rFonts w:ascii="Times New Roman" w:hAnsi="Times New Roman" w:cs="Times New Roman"/>
                <w:sz w:val="24"/>
                <w:szCs w:val="24"/>
              </w:rPr>
            </w:pPr>
            <w:r w:rsidRPr="00990A32">
              <w:rPr>
                <w:rFonts w:ascii="Times New Roman" w:hAnsi="Times New Roman" w:cs="Times New Roman"/>
                <w:sz w:val="24"/>
                <w:szCs w:val="24"/>
              </w:rPr>
              <w:t>5.</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Prasižengęs m</w:t>
            </w:r>
            <w:r w:rsidR="00291AF0">
              <w:rPr>
                <w:rFonts w:ascii="Times New Roman" w:hAnsi="Times New Roman" w:cs="Times New Roman"/>
                <w:sz w:val="24"/>
                <w:szCs w:val="24"/>
              </w:rPr>
              <w:t>okinys rašo pasiaiškinimą raštu;</w:t>
            </w:r>
          </w:p>
          <w:p w:rsidR="008555EE" w:rsidRPr="00990A32" w:rsidRDefault="008555EE" w:rsidP="00291AF0">
            <w:pPr>
              <w:jc w:val="both"/>
              <w:rPr>
                <w:rFonts w:ascii="Times New Roman" w:hAnsi="Times New Roman" w:cs="Times New Roman"/>
                <w:sz w:val="24"/>
                <w:szCs w:val="24"/>
              </w:rPr>
            </w:pPr>
            <w:r w:rsidRPr="00990A32">
              <w:rPr>
                <w:rFonts w:ascii="Times New Roman" w:hAnsi="Times New Roman" w:cs="Times New Roman"/>
                <w:sz w:val="24"/>
                <w:szCs w:val="24"/>
              </w:rPr>
              <w:t>6.</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Patyčių atvejis nagrinėjama</w:t>
            </w:r>
            <w:r w:rsidR="006A1A1F" w:rsidRPr="00990A32">
              <w:rPr>
                <w:rFonts w:ascii="Times New Roman" w:hAnsi="Times New Roman" w:cs="Times New Roman"/>
                <w:sz w:val="24"/>
                <w:szCs w:val="24"/>
              </w:rPr>
              <w:t>s artimiausiame mokyklos Vaiko g</w:t>
            </w:r>
            <w:r w:rsidRPr="00990A32">
              <w:rPr>
                <w:rFonts w:ascii="Times New Roman" w:hAnsi="Times New Roman" w:cs="Times New Roman"/>
                <w:sz w:val="24"/>
                <w:szCs w:val="24"/>
              </w:rPr>
              <w:t>erovės komisijos posėdyje, dalyvaujant prasižengusio mokinio tėvams</w:t>
            </w:r>
            <w:r w:rsidR="00291AF0">
              <w:rPr>
                <w:rFonts w:ascii="Times New Roman" w:hAnsi="Times New Roman" w:cs="Times New Roman"/>
                <w:sz w:val="24"/>
                <w:szCs w:val="24"/>
              </w:rPr>
              <w:t>, klasės auklėtojui, mokytojams;</w:t>
            </w:r>
          </w:p>
          <w:p w:rsidR="00AB01D9" w:rsidRPr="00990A32" w:rsidRDefault="008555EE" w:rsidP="00291AF0">
            <w:pPr>
              <w:jc w:val="both"/>
              <w:rPr>
                <w:rFonts w:ascii="Times New Roman" w:hAnsi="Times New Roman" w:cs="Times New Roman"/>
                <w:sz w:val="24"/>
                <w:szCs w:val="24"/>
              </w:rPr>
            </w:pPr>
            <w:r w:rsidRPr="00990A32">
              <w:rPr>
                <w:rFonts w:ascii="Times New Roman" w:hAnsi="Times New Roman" w:cs="Times New Roman"/>
                <w:sz w:val="24"/>
                <w:szCs w:val="24"/>
              </w:rPr>
              <w:t>7.</w:t>
            </w:r>
            <w:r w:rsidR="00291AF0">
              <w:rPr>
                <w:rFonts w:ascii="Times New Roman" w:hAnsi="Times New Roman" w:cs="Times New Roman"/>
                <w:sz w:val="24"/>
                <w:szCs w:val="24"/>
              </w:rPr>
              <w:t xml:space="preserve"> </w:t>
            </w:r>
            <w:r w:rsidR="000066A6" w:rsidRPr="00990A32">
              <w:rPr>
                <w:rFonts w:ascii="Times New Roman" w:hAnsi="Times New Roman" w:cs="Times New Roman"/>
                <w:sz w:val="24"/>
                <w:szCs w:val="24"/>
              </w:rPr>
              <w:t>Direktorės įsakymu skiriamas griežtas įspėjimas ir kitos atitinkamos griežtos</w:t>
            </w:r>
            <w:r w:rsidR="003F2A0D" w:rsidRPr="00990A32">
              <w:rPr>
                <w:rFonts w:ascii="Times New Roman" w:hAnsi="Times New Roman" w:cs="Times New Roman"/>
                <w:sz w:val="24"/>
                <w:szCs w:val="24"/>
              </w:rPr>
              <w:t xml:space="preserve"> poveikio </w:t>
            </w:r>
            <w:r w:rsidRPr="00990A32">
              <w:rPr>
                <w:rFonts w:ascii="Times New Roman" w:hAnsi="Times New Roman" w:cs="Times New Roman"/>
                <w:sz w:val="24"/>
                <w:szCs w:val="24"/>
              </w:rPr>
              <w:t xml:space="preserve">priemonės pagal VGK sprendimą ir aptariami </w:t>
            </w:r>
            <w:r w:rsidR="000066A6" w:rsidRPr="00990A32">
              <w:rPr>
                <w:rFonts w:ascii="Times New Roman" w:hAnsi="Times New Roman" w:cs="Times New Roman"/>
                <w:sz w:val="24"/>
                <w:szCs w:val="24"/>
              </w:rPr>
              <w:t xml:space="preserve">galimi </w:t>
            </w:r>
            <w:r w:rsidR="00291AF0">
              <w:rPr>
                <w:rFonts w:ascii="Times New Roman" w:hAnsi="Times New Roman" w:cs="Times New Roman"/>
                <w:sz w:val="24"/>
                <w:szCs w:val="24"/>
              </w:rPr>
              <w:t>pagalbos būdai mokiniui;</w:t>
            </w:r>
          </w:p>
        </w:tc>
      </w:tr>
      <w:tr w:rsidR="00AB01D9" w:rsidRPr="00990A32" w:rsidTr="00990A32">
        <w:tc>
          <w:tcPr>
            <w:tcW w:w="4680" w:type="dxa"/>
          </w:tcPr>
          <w:p w:rsidR="008555EE" w:rsidRPr="00990A32" w:rsidRDefault="00291AF0" w:rsidP="00291A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8555EE" w:rsidRPr="00990A32">
              <w:rPr>
                <w:rFonts w:ascii="Times New Roman" w:hAnsi="Times New Roman" w:cs="Times New Roman"/>
                <w:sz w:val="24"/>
                <w:szCs w:val="24"/>
              </w:rPr>
              <w:t>Šeštas laiptas</w:t>
            </w:r>
            <w:r>
              <w:rPr>
                <w:rFonts w:ascii="Times New Roman" w:hAnsi="Times New Roman" w:cs="Times New Roman"/>
                <w:sz w:val="24"/>
                <w:szCs w:val="24"/>
              </w:rPr>
              <w:t xml:space="preserve"> –</w:t>
            </w:r>
            <w:r w:rsidR="008555EE" w:rsidRPr="00990A32">
              <w:rPr>
                <w:rFonts w:ascii="Times New Roman" w:hAnsi="Times New Roman" w:cs="Times New Roman"/>
                <w:sz w:val="24"/>
                <w:szCs w:val="24"/>
              </w:rPr>
              <w:t xml:space="preserve"> </w:t>
            </w:r>
            <w:r w:rsidR="00353249" w:rsidRPr="00990A32">
              <w:rPr>
                <w:rFonts w:ascii="Times New Roman" w:hAnsi="Times New Roman" w:cs="Times New Roman"/>
                <w:sz w:val="24"/>
                <w:szCs w:val="24"/>
              </w:rPr>
              <w:t>s</w:t>
            </w:r>
            <w:r w:rsidR="008555EE" w:rsidRPr="00990A32">
              <w:rPr>
                <w:rFonts w:ascii="Times New Roman" w:hAnsi="Times New Roman" w:cs="Times New Roman"/>
                <w:sz w:val="24"/>
                <w:szCs w:val="24"/>
              </w:rPr>
              <w:t>iūlymas keisti mokyklą</w:t>
            </w:r>
          </w:p>
          <w:p w:rsidR="008555EE" w:rsidRPr="00990A32" w:rsidRDefault="008555EE" w:rsidP="00291AF0">
            <w:pPr>
              <w:jc w:val="both"/>
              <w:rPr>
                <w:rFonts w:ascii="Times New Roman" w:hAnsi="Times New Roman" w:cs="Times New Roman"/>
                <w:sz w:val="24"/>
                <w:szCs w:val="24"/>
              </w:rPr>
            </w:pPr>
            <w:r w:rsidRPr="00990A32">
              <w:rPr>
                <w:rFonts w:ascii="Times New Roman" w:hAnsi="Times New Roman" w:cs="Times New Roman"/>
                <w:sz w:val="24"/>
                <w:szCs w:val="24"/>
              </w:rPr>
              <w:t>(Išimtiniai, labai sunkūs patyčių atvejai</w:t>
            </w:r>
            <w:r w:rsidR="004B3E0C" w:rsidRPr="00990A32">
              <w:rPr>
                <w:rFonts w:ascii="Times New Roman" w:hAnsi="Times New Roman" w:cs="Times New Roman"/>
                <w:sz w:val="24"/>
                <w:szCs w:val="24"/>
              </w:rPr>
              <w:t>, taip pat atvejai, kai ši nuobaudų sistema neveiksminga</w:t>
            </w:r>
            <w:r w:rsidR="006C006C" w:rsidRPr="00990A32">
              <w:rPr>
                <w:rFonts w:ascii="Times New Roman" w:hAnsi="Times New Roman" w:cs="Times New Roman"/>
                <w:sz w:val="24"/>
                <w:szCs w:val="24"/>
              </w:rPr>
              <w:t>)</w:t>
            </w:r>
          </w:p>
        </w:tc>
        <w:tc>
          <w:tcPr>
            <w:tcW w:w="5243" w:type="dxa"/>
          </w:tcPr>
          <w:p w:rsidR="00CD3379" w:rsidRPr="00990A32" w:rsidRDefault="00CD3379" w:rsidP="00291AF0">
            <w:pPr>
              <w:jc w:val="both"/>
              <w:rPr>
                <w:rFonts w:ascii="Times New Roman" w:hAnsi="Times New Roman" w:cs="Times New Roman"/>
                <w:sz w:val="24"/>
                <w:szCs w:val="24"/>
              </w:rPr>
            </w:pPr>
            <w:r w:rsidRPr="00990A32">
              <w:rPr>
                <w:rFonts w:ascii="Times New Roman" w:hAnsi="Times New Roman" w:cs="Times New Roman"/>
                <w:sz w:val="24"/>
                <w:szCs w:val="24"/>
              </w:rPr>
              <w:t>1.</w:t>
            </w:r>
            <w:r w:rsidR="00990A32" w:rsidRPr="00990A32">
              <w:rPr>
                <w:rFonts w:ascii="Times New Roman" w:hAnsi="Times New Roman" w:cs="Times New Roman"/>
                <w:sz w:val="24"/>
                <w:szCs w:val="24"/>
              </w:rPr>
              <w:t xml:space="preserve"> </w:t>
            </w:r>
            <w:r w:rsidRPr="00990A32">
              <w:rPr>
                <w:rFonts w:ascii="Times New Roman" w:hAnsi="Times New Roman" w:cs="Times New Roman"/>
                <w:sz w:val="24"/>
                <w:szCs w:val="24"/>
              </w:rPr>
              <w:t>P</w:t>
            </w:r>
            <w:r w:rsidR="00291AF0">
              <w:rPr>
                <w:rFonts w:ascii="Times New Roman" w:hAnsi="Times New Roman" w:cs="Times New Roman"/>
                <w:sz w:val="24"/>
                <w:szCs w:val="24"/>
              </w:rPr>
              <w:t>atyčios nedelsiant nutraukiamos;</w:t>
            </w:r>
          </w:p>
          <w:p w:rsidR="00CD3379" w:rsidRPr="00990A32" w:rsidRDefault="00CD3379" w:rsidP="00291AF0">
            <w:pPr>
              <w:jc w:val="both"/>
              <w:rPr>
                <w:rFonts w:ascii="Times New Roman" w:hAnsi="Times New Roman" w:cs="Times New Roman"/>
                <w:sz w:val="24"/>
                <w:szCs w:val="24"/>
              </w:rPr>
            </w:pPr>
            <w:r w:rsidRPr="00990A32">
              <w:rPr>
                <w:rFonts w:ascii="Times New Roman" w:hAnsi="Times New Roman" w:cs="Times New Roman"/>
                <w:sz w:val="24"/>
                <w:szCs w:val="24"/>
              </w:rPr>
              <w:t xml:space="preserve">2. Patyčių atvejis  registruojamas </w:t>
            </w:r>
            <w:r w:rsidR="002171C1">
              <w:rPr>
                <w:rFonts w:ascii="Times New Roman" w:hAnsi="Times New Roman" w:cs="Times New Roman"/>
                <w:sz w:val="24"/>
                <w:szCs w:val="24"/>
              </w:rPr>
              <w:t>Ž</w:t>
            </w:r>
            <w:r w:rsidRPr="00990A32">
              <w:rPr>
                <w:rFonts w:ascii="Times New Roman" w:hAnsi="Times New Roman" w:cs="Times New Roman"/>
                <w:sz w:val="24"/>
                <w:szCs w:val="24"/>
              </w:rPr>
              <w:t>urnale</w:t>
            </w:r>
            <w:r w:rsidR="002171C1">
              <w:rPr>
                <w:rFonts w:ascii="Times New Roman" w:hAnsi="Times New Roman" w:cs="Times New Roman"/>
                <w:sz w:val="24"/>
                <w:szCs w:val="24"/>
              </w:rPr>
              <w:t>,</w:t>
            </w:r>
            <w:r w:rsidR="003F2A0D" w:rsidRPr="00990A32">
              <w:rPr>
                <w:rFonts w:ascii="Times New Roman" w:hAnsi="Times New Roman" w:cs="Times New Roman"/>
                <w:sz w:val="24"/>
                <w:szCs w:val="24"/>
              </w:rPr>
              <w:t xml:space="preserve"> mokytojų kambaryje</w:t>
            </w:r>
            <w:r w:rsidR="00291AF0">
              <w:rPr>
                <w:rFonts w:ascii="Times New Roman" w:hAnsi="Times New Roman" w:cs="Times New Roman"/>
                <w:sz w:val="24"/>
                <w:szCs w:val="24"/>
              </w:rPr>
              <w:t>;</w:t>
            </w:r>
          </w:p>
          <w:p w:rsidR="00CD3379" w:rsidRPr="00990A32" w:rsidRDefault="00CD3379" w:rsidP="00291AF0">
            <w:pPr>
              <w:jc w:val="both"/>
              <w:rPr>
                <w:rFonts w:ascii="Times New Roman" w:hAnsi="Times New Roman" w:cs="Times New Roman"/>
                <w:sz w:val="24"/>
                <w:szCs w:val="24"/>
              </w:rPr>
            </w:pPr>
            <w:r w:rsidRPr="00990A32">
              <w:rPr>
                <w:rFonts w:ascii="Times New Roman" w:hAnsi="Times New Roman" w:cs="Times New Roman"/>
                <w:sz w:val="24"/>
                <w:szCs w:val="24"/>
              </w:rPr>
              <w:t>3.</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Kuo skubiau informuojamas klasės auklėtojas arb</w:t>
            </w:r>
            <w:r w:rsidR="00291AF0">
              <w:rPr>
                <w:rFonts w:ascii="Times New Roman" w:hAnsi="Times New Roman" w:cs="Times New Roman"/>
                <w:sz w:val="24"/>
                <w:szCs w:val="24"/>
              </w:rPr>
              <w:t xml:space="preserve">a informaciją </w:t>
            </w:r>
            <w:r w:rsidR="002171C1">
              <w:rPr>
                <w:rFonts w:ascii="Times New Roman" w:hAnsi="Times New Roman" w:cs="Times New Roman"/>
                <w:sz w:val="24"/>
                <w:szCs w:val="24"/>
              </w:rPr>
              <w:t>jis randa Ž</w:t>
            </w:r>
            <w:r w:rsidR="00291AF0">
              <w:rPr>
                <w:rFonts w:ascii="Times New Roman" w:hAnsi="Times New Roman" w:cs="Times New Roman"/>
                <w:sz w:val="24"/>
                <w:szCs w:val="24"/>
              </w:rPr>
              <w:t>urnale;</w:t>
            </w:r>
          </w:p>
          <w:p w:rsidR="00CD3379" w:rsidRPr="00990A32" w:rsidRDefault="00CD3379" w:rsidP="00291AF0">
            <w:pPr>
              <w:jc w:val="both"/>
              <w:rPr>
                <w:rFonts w:ascii="Times New Roman" w:hAnsi="Times New Roman" w:cs="Times New Roman"/>
                <w:sz w:val="24"/>
                <w:szCs w:val="24"/>
              </w:rPr>
            </w:pPr>
            <w:r w:rsidRPr="00990A32">
              <w:rPr>
                <w:rFonts w:ascii="Times New Roman" w:hAnsi="Times New Roman" w:cs="Times New Roman"/>
                <w:sz w:val="24"/>
                <w:szCs w:val="24"/>
              </w:rPr>
              <w:t xml:space="preserve">4. Klasės auklėtojas </w:t>
            </w:r>
            <w:r w:rsidR="00430C73" w:rsidRPr="00990A32">
              <w:rPr>
                <w:rFonts w:ascii="Times New Roman" w:hAnsi="Times New Roman" w:cs="Times New Roman"/>
                <w:sz w:val="24"/>
                <w:szCs w:val="24"/>
              </w:rPr>
              <w:t xml:space="preserve">skubiai </w:t>
            </w:r>
            <w:r w:rsidRPr="00990A32">
              <w:rPr>
                <w:rFonts w:ascii="Times New Roman" w:hAnsi="Times New Roman" w:cs="Times New Roman"/>
                <w:sz w:val="24"/>
                <w:szCs w:val="24"/>
              </w:rPr>
              <w:t>informuoja mokinio, kuris tyčio</w:t>
            </w:r>
            <w:r w:rsidR="00291AF0">
              <w:rPr>
                <w:rFonts w:ascii="Times New Roman" w:hAnsi="Times New Roman" w:cs="Times New Roman"/>
                <w:sz w:val="24"/>
                <w:szCs w:val="24"/>
              </w:rPr>
              <w:t>josi, tėvus apie patyčių atvejį;</w:t>
            </w:r>
          </w:p>
          <w:p w:rsidR="00CD3379" w:rsidRPr="00990A32" w:rsidRDefault="00CD3379" w:rsidP="00291AF0">
            <w:pPr>
              <w:jc w:val="both"/>
              <w:rPr>
                <w:rFonts w:ascii="Times New Roman" w:hAnsi="Times New Roman" w:cs="Times New Roman"/>
                <w:sz w:val="24"/>
                <w:szCs w:val="24"/>
              </w:rPr>
            </w:pPr>
            <w:r w:rsidRPr="00990A32">
              <w:rPr>
                <w:rFonts w:ascii="Times New Roman" w:hAnsi="Times New Roman" w:cs="Times New Roman"/>
                <w:sz w:val="24"/>
                <w:szCs w:val="24"/>
              </w:rPr>
              <w:t>5.</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Prasižengęs mokinys rašo pasiaiškinimą raštu.</w:t>
            </w:r>
          </w:p>
          <w:p w:rsidR="00AB01D9" w:rsidRPr="00990A32" w:rsidRDefault="00CD3379" w:rsidP="00291AF0">
            <w:pPr>
              <w:jc w:val="both"/>
              <w:rPr>
                <w:rFonts w:ascii="Times New Roman" w:hAnsi="Times New Roman" w:cs="Times New Roman"/>
                <w:sz w:val="24"/>
                <w:szCs w:val="24"/>
              </w:rPr>
            </w:pPr>
            <w:r w:rsidRPr="00990A32">
              <w:rPr>
                <w:rFonts w:ascii="Times New Roman" w:hAnsi="Times New Roman" w:cs="Times New Roman"/>
                <w:sz w:val="24"/>
                <w:szCs w:val="24"/>
              </w:rPr>
              <w:t>6.</w:t>
            </w:r>
            <w:r w:rsidR="00291AF0">
              <w:rPr>
                <w:rFonts w:ascii="Times New Roman" w:hAnsi="Times New Roman" w:cs="Times New Roman"/>
                <w:sz w:val="24"/>
                <w:szCs w:val="24"/>
              </w:rPr>
              <w:t xml:space="preserve"> </w:t>
            </w:r>
            <w:r w:rsidRPr="00990A32">
              <w:rPr>
                <w:rFonts w:ascii="Times New Roman" w:hAnsi="Times New Roman" w:cs="Times New Roman"/>
                <w:sz w:val="24"/>
                <w:szCs w:val="24"/>
              </w:rPr>
              <w:t xml:space="preserve">Prasižengusio mokinio tėvai kviečiami į mokyklą pokalbiui su mokyklos vadovu, kurio metu </w:t>
            </w:r>
            <w:r w:rsidR="00291AF0">
              <w:rPr>
                <w:rFonts w:ascii="Times New Roman" w:hAnsi="Times New Roman" w:cs="Times New Roman"/>
                <w:sz w:val="24"/>
                <w:szCs w:val="24"/>
              </w:rPr>
              <w:t>siūloma pasirinkti kitą mokyklą;</w:t>
            </w:r>
          </w:p>
        </w:tc>
      </w:tr>
    </w:tbl>
    <w:p w:rsidR="00AB01D9" w:rsidRPr="00434D21" w:rsidRDefault="00990A32" w:rsidP="00291AF0">
      <w:pPr>
        <w:spacing w:after="0"/>
        <w:jc w:val="center"/>
        <w:rPr>
          <w:rFonts w:ascii="Times New Roman" w:hAnsi="Times New Roman" w:cs="Times New Roman"/>
          <w:i/>
          <w:sz w:val="24"/>
          <w:szCs w:val="24"/>
        </w:rPr>
      </w:pPr>
      <w:r w:rsidRPr="00434D21">
        <w:rPr>
          <w:rFonts w:ascii="Times New Roman" w:hAnsi="Times New Roman" w:cs="Times New Roman"/>
          <w:i/>
          <w:sz w:val="24"/>
          <w:szCs w:val="24"/>
        </w:rPr>
        <w:t>_____________________________________</w:t>
      </w:r>
    </w:p>
    <w:p w:rsidR="00434D21" w:rsidRPr="00434D21" w:rsidRDefault="00434D21">
      <w:pPr>
        <w:spacing w:after="0"/>
        <w:jc w:val="center"/>
        <w:rPr>
          <w:rFonts w:ascii="Times New Roman" w:hAnsi="Times New Roman" w:cs="Times New Roman"/>
          <w:sz w:val="24"/>
          <w:szCs w:val="24"/>
        </w:rPr>
      </w:pPr>
    </w:p>
    <w:sectPr w:rsidR="00434D21" w:rsidRPr="00434D21" w:rsidSect="00BD6CBD">
      <w:pgSz w:w="12240" w:h="15840"/>
      <w:pgMar w:top="158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B29E4"/>
    <w:multiLevelType w:val="hybridMultilevel"/>
    <w:tmpl w:val="8F089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BE"/>
    <w:rsid w:val="000066A6"/>
    <w:rsid w:val="000A2D45"/>
    <w:rsid w:val="000D072D"/>
    <w:rsid w:val="001000FC"/>
    <w:rsid w:val="00174D3F"/>
    <w:rsid w:val="00175B1F"/>
    <w:rsid w:val="001F5341"/>
    <w:rsid w:val="00214E1A"/>
    <w:rsid w:val="002171C1"/>
    <w:rsid w:val="00222F62"/>
    <w:rsid w:val="00250642"/>
    <w:rsid w:val="00264797"/>
    <w:rsid w:val="00291AF0"/>
    <w:rsid w:val="002C364B"/>
    <w:rsid w:val="00353249"/>
    <w:rsid w:val="003745CA"/>
    <w:rsid w:val="003B6427"/>
    <w:rsid w:val="003F2A0D"/>
    <w:rsid w:val="00430C73"/>
    <w:rsid w:val="00434D21"/>
    <w:rsid w:val="00456431"/>
    <w:rsid w:val="00473098"/>
    <w:rsid w:val="004B3E0C"/>
    <w:rsid w:val="004B4AC7"/>
    <w:rsid w:val="00524CCF"/>
    <w:rsid w:val="005344F2"/>
    <w:rsid w:val="00543060"/>
    <w:rsid w:val="005A59B7"/>
    <w:rsid w:val="006A1A1F"/>
    <w:rsid w:val="006C006C"/>
    <w:rsid w:val="00751838"/>
    <w:rsid w:val="00756A60"/>
    <w:rsid w:val="007B5BD0"/>
    <w:rsid w:val="007B65A5"/>
    <w:rsid w:val="007B765F"/>
    <w:rsid w:val="007F070C"/>
    <w:rsid w:val="00803196"/>
    <w:rsid w:val="008555EE"/>
    <w:rsid w:val="008A2DFC"/>
    <w:rsid w:val="008E6759"/>
    <w:rsid w:val="00930C64"/>
    <w:rsid w:val="00945B63"/>
    <w:rsid w:val="00990A32"/>
    <w:rsid w:val="0099368E"/>
    <w:rsid w:val="00996678"/>
    <w:rsid w:val="00A8339A"/>
    <w:rsid w:val="00A94969"/>
    <w:rsid w:val="00AA6B26"/>
    <w:rsid w:val="00AB01D9"/>
    <w:rsid w:val="00AD1E75"/>
    <w:rsid w:val="00AD3855"/>
    <w:rsid w:val="00B22EC3"/>
    <w:rsid w:val="00BD6CBD"/>
    <w:rsid w:val="00CA3C06"/>
    <w:rsid w:val="00CD3379"/>
    <w:rsid w:val="00CF075A"/>
    <w:rsid w:val="00D23014"/>
    <w:rsid w:val="00D2379C"/>
    <w:rsid w:val="00D535BE"/>
    <w:rsid w:val="00E02C38"/>
    <w:rsid w:val="00E21B1E"/>
    <w:rsid w:val="00E832A7"/>
    <w:rsid w:val="00EA133D"/>
    <w:rsid w:val="00ED2128"/>
    <w:rsid w:val="00F1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7CB35-9323-4CD2-9F22-B55BECB6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B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F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02450-1774-4057-A53E-2F9271B3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3737</Words>
  <Characters>2131</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Ramute Siliuniene</cp:lastModifiedBy>
  <cp:revision>2</cp:revision>
  <cp:lastPrinted>2016-08-29T12:38:00Z</cp:lastPrinted>
  <dcterms:created xsi:type="dcterms:W3CDTF">2018-01-08T13:27:00Z</dcterms:created>
  <dcterms:modified xsi:type="dcterms:W3CDTF">2018-01-08T13:27:00Z</dcterms:modified>
</cp:coreProperties>
</file>