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77" w:rsidRPr="00C477E2" w:rsidRDefault="002F0903" w:rsidP="00C477E2">
      <w:pPr>
        <w:spacing w:after="0" w:line="240" w:lineRule="auto"/>
        <w:ind w:left="4395" w:right="568" w:firstLine="708"/>
        <w:jc w:val="right"/>
        <w:rPr>
          <w:rFonts w:ascii="Times New Roman" w:eastAsia="Times New Roman" w:hAnsi="Times New Roman" w:cs="Times New Roman"/>
          <w:sz w:val="24"/>
          <w:szCs w:val="24"/>
        </w:rPr>
      </w:pPr>
      <w:bookmarkStart w:id="0" w:name="_GoBack"/>
      <w:bookmarkEnd w:id="0"/>
      <w:r w:rsidRPr="00C477E2">
        <w:rPr>
          <w:rFonts w:ascii="Times New Roman" w:eastAsia="Times New Roman" w:hAnsi="Times New Roman" w:cs="Times New Roman"/>
          <w:sz w:val="24"/>
          <w:szCs w:val="24"/>
        </w:rPr>
        <w:t>Projektas</w:t>
      </w:r>
    </w:p>
    <w:p w:rsidR="00615505" w:rsidRPr="00C477E2" w:rsidRDefault="00615505" w:rsidP="00C477E2">
      <w:pPr>
        <w:spacing w:after="0" w:line="240" w:lineRule="auto"/>
        <w:ind w:left="4395" w:right="-143" w:firstLine="708"/>
        <w:rPr>
          <w:rFonts w:ascii="Times New Roman" w:eastAsia="Times New Roman" w:hAnsi="Times New Roman" w:cs="Times New Roman"/>
          <w:sz w:val="24"/>
          <w:szCs w:val="24"/>
        </w:rPr>
      </w:pPr>
    </w:p>
    <w:p w:rsidR="004F3966" w:rsidRPr="00C477E2" w:rsidRDefault="002F0903" w:rsidP="00C477E2">
      <w:pPr>
        <w:spacing w:after="0" w:line="240" w:lineRule="auto"/>
        <w:ind w:left="4820" w:right="-143"/>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PATVIRTINTA</w:t>
      </w:r>
    </w:p>
    <w:p w:rsidR="002F5977" w:rsidRPr="00C477E2" w:rsidRDefault="002F0903" w:rsidP="00C477E2">
      <w:pPr>
        <w:spacing w:after="0" w:line="240" w:lineRule="auto"/>
        <w:ind w:left="4820" w:right="-143"/>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Druskininkų „Saulės“ pagrindinės mokyklos</w:t>
      </w:r>
    </w:p>
    <w:p w:rsidR="002F5977" w:rsidRPr="00C477E2" w:rsidRDefault="002F0903" w:rsidP="00C477E2">
      <w:pPr>
        <w:spacing w:after="0" w:line="240" w:lineRule="auto"/>
        <w:ind w:left="4820" w:right="-143"/>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direktoriaus 2019 m.</w:t>
      </w:r>
      <w:r w:rsidR="004F3966"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 xml:space="preserve">   d. įsakymu Nr.</w:t>
      </w:r>
      <w:r w:rsidR="004F3966"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V1-</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p w:rsidR="002F5977" w:rsidRPr="00C477E2" w:rsidRDefault="002F5977" w:rsidP="00C477E2">
      <w:pPr>
        <w:spacing w:after="0" w:line="240" w:lineRule="auto"/>
        <w:rPr>
          <w:rFonts w:ascii="Times New Roman" w:eastAsia="Times New Roman" w:hAnsi="Times New Roman" w:cs="Times New Roman"/>
          <w:b/>
          <w:sz w:val="24"/>
          <w:szCs w:val="24"/>
        </w:rPr>
      </w:pPr>
    </w:p>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DRUSKININKŲ „SAULĖS“ PAGRINDINĖ MOKYKLA</w:t>
      </w:r>
    </w:p>
    <w:p w:rsidR="002F5977" w:rsidRPr="00C477E2" w:rsidRDefault="002F5977" w:rsidP="00C477E2">
      <w:pPr>
        <w:spacing w:after="0" w:line="240" w:lineRule="auto"/>
        <w:jc w:val="center"/>
        <w:rPr>
          <w:rFonts w:ascii="Times New Roman" w:eastAsia="Times New Roman" w:hAnsi="Times New Roman" w:cs="Times New Roman"/>
          <w:b/>
          <w:sz w:val="24"/>
          <w:szCs w:val="24"/>
        </w:rPr>
      </w:pPr>
    </w:p>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METŲ VEIKLOS PLANAS</w:t>
      </w:r>
    </w:p>
    <w:p w:rsidR="002F5977" w:rsidRPr="00C477E2" w:rsidRDefault="002F5977" w:rsidP="00C477E2">
      <w:pPr>
        <w:spacing w:after="0" w:line="240" w:lineRule="auto"/>
        <w:jc w:val="center"/>
        <w:rPr>
          <w:rFonts w:ascii="Times New Roman" w:eastAsia="Times New Roman" w:hAnsi="Times New Roman" w:cs="Times New Roman"/>
          <w:b/>
          <w:sz w:val="24"/>
          <w:szCs w:val="24"/>
        </w:rPr>
      </w:pPr>
    </w:p>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I. BENDROJI DALIS</w:t>
      </w:r>
    </w:p>
    <w:p w:rsidR="002F5977" w:rsidRPr="00C477E2" w:rsidRDefault="002F5977" w:rsidP="00C477E2">
      <w:pPr>
        <w:spacing w:after="0" w:line="240" w:lineRule="auto"/>
        <w:ind w:firstLine="709"/>
        <w:jc w:val="both"/>
        <w:rPr>
          <w:rFonts w:ascii="Times New Roman" w:eastAsia="Times New Roman" w:hAnsi="Times New Roman" w:cs="Times New Roman"/>
          <w:sz w:val="24"/>
          <w:szCs w:val="24"/>
        </w:rPr>
      </w:pPr>
    </w:p>
    <w:p w:rsidR="002F5977" w:rsidRPr="00C477E2" w:rsidRDefault="002F0903" w:rsidP="00C477E2">
      <w:pPr>
        <w:tabs>
          <w:tab w:val="left" w:pos="360"/>
        </w:tabs>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Mokykla veikia nuo 1999 m.</w:t>
      </w:r>
    </w:p>
    <w:p w:rsidR="002F5977" w:rsidRPr="00C477E2" w:rsidRDefault="002F0903"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Mokykloje vykdomos priešmokyklinio, pradinio, pagrindinio ugdymo pirmoji ir antroji dalys, 7(6)-16 metų mokiniams, atvykusiems gydytis į medicininės reabilitacijos ir sanatorinio gydymo sveikatos priežiūros įstaigą (Vilniaus universitetinės vaikų ligoninės Santariškių klinikų filialo vaikų reabilitacijos skyriuje  Druskininkų „Saulutė“ besimokančių vaikų klasės). Priešmokyklinis ugdymas besigydantiems mokiniams pradėtas vykdyti nuo 2016 m. rugsėjo 1 d. Sanatorinėse klasėse siekiama užtikrinti mokyklos, iš kurios mokinys atvyko, pasirinkto ugdymo turinio įgyvendinimo tęstinumą, diferencijavimo bei individualizavimo galimybes. </w:t>
      </w:r>
    </w:p>
    <w:p w:rsidR="002F5977" w:rsidRPr="00C477E2" w:rsidRDefault="002F0903"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Nuo 2016 m. rugsėjo 1 d. ugdymo proceso organizavimas ir neformalusis vaikų švietimas papildytas atskirais </w:t>
      </w:r>
      <w:r w:rsidRPr="00C477E2">
        <w:rPr>
          <w:rFonts w:ascii="Times New Roman" w:eastAsia="Times New Roman" w:hAnsi="Times New Roman" w:cs="Times New Roman"/>
          <w:sz w:val="24"/>
          <w:szCs w:val="24"/>
          <w:highlight w:val="white"/>
        </w:rPr>
        <w:t xml:space="preserve"> Ekologijos ir aplinkos technologijų ugdymo sampratos,</w:t>
      </w:r>
      <w:r w:rsidRPr="00C477E2">
        <w:rPr>
          <w:rFonts w:ascii="Times New Roman" w:eastAsia="Times New Roman" w:hAnsi="Times New Roman" w:cs="Times New Roman"/>
          <w:sz w:val="24"/>
          <w:szCs w:val="24"/>
        </w:rPr>
        <w:t xml:space="preserve"> patvirtintos Lietuvos Respublikos švietimo ir mokslo ministro 2015 m. balandžio 23 d. įsakymu Nr. V-379, elementais. Pasirinktos ekologijos ir aplinkos technologijų pakraipos tikslas - pradiniame ugdyme perteikti ekologijos žinių pradmenis, suformuoti ekologijos ir aplinkos technologijų brandos pagrindus; pagrindiniame ugdyme – nuosekliai plėsti ekologijos ir aplinkos technologijų žinias, mokinių praktinių gebėjimų lauką, formuoti atsakingą, gamtą tausojantį elgesį.</w:t>
      </w:r>
    </w:p>
    <w:p w:rsidR="002F5977" w:rsidRPr="00C477E2" w:rsidRDefault="002F0903"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Mokyklos vizija: Kiekvieno mokinio ugdymosi sėkmės ir kiekvieno bendruomenės nario tobulėjimo siekianti mokykla, nuolat įsivertinanti ir savo veikloje besivadovaujanti bendruomenės susitarimais.</w:t>
      </w:r>
    </w:p>
    <w:p w:rsidR="002F5977" w:rsidRPr="00C477E2" w:rsidRDefault="002F0903"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Mokyklos misija:  Sudaryti tinkamas sąlygas kiekvieno mokinio ugdymosi sėkmei ir </w:t>
      </w:r>
      <w:proofErr w:type="spellStart"/>
      <w:r w:rsidRPr="00C477E2">
        <w:rPr>
          <w:rFonts w:ascii="Times New Roman" w:eastAsia="Times New Roman" w:hAnsi="Times New Roman" w:cs="Times New Roman"/>
          <w:sz w:val="24"/>
          <w:szCs w:val="24"/>
        </w:rPr>
        <w:t>saviraiškiam</w:t>
      </w:r>
      <w:proofErr w:type="spellEnd"/>
      <w:r w:rsidRPr="00C477E2">
        <w:rPr>
          <w:rFonts w:ascii="Times New Roman" w:eastAsia="Times New Roman" w:hAnsi="Times New Roman" w:cs="Times New Roman"/>
          <w:sz w:val="24"/>
          <w:szCs w:val="24"/>
        </w:rPr>
        <w:t xml:space="preserve"> dalyvavimui mokyklos gyvenime, skatinant jį siekti asmenybės brandos, gerų pasiekimų ir pažangos.</w:t>
      </w:r>
    </w:p>
    <w:p w:rsidR="002F5977" w:rsidRPr="00C477E2" w:rsidRDefault="002F0903"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Veiklos prioritetai: individuali mokinio pažanga, mokyklos ir šeimos bendradarbiavimo stiprinimas, saugios ir motyvuojančios ugdymo</w:t>
      </w:r>
      <w:r w:rsidR="00475EB3">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aplinkos kūrimas.</w:t>
      </w:r>
    </w:p>
    <w:p w:rsidR="002F5977" w:rsidRPr="00C477E2" w:rsidRDefault="002F0903"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Vertybės: geranoriškumas, pagarba, pasitikėjimas, atsakomybė, bendradarbiavimas.   </w:t>
      </w:r>
    </w:p>
    <w:p w:rsidR="002F5977" w:rsidRPr="00C477E2" w:rsidRDefault="002F0903"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Mokinių ir klasių komplektų skaičiaus kaita.</w:t>
      </w:r>
      <w:r w:rsidRPr="00C477E2">
        <w:rPr>
          <w:rFonts w:ascii="Times New Roman" w:eastAsia="Times New Roman" w:hAnsi="Times New Roman" w:cs="Times New Roman"/>
          <w:sz w:val="24"/>
          <w:szCs w:val="24"/>
        </w:rPr>
        <w:t xml:space="preserve"> Lyginant su 2018-2019 m. m. bendras klasių komplektų skaičius išliko toks pats, padidėjus 1 komplektu priešmokyklinių  grupių skaičiui ir sumažėjus 1 komplektu 5-10 klasių </w:t>
      </w:r>
      <w:proofErr w:type="spellStart"/>
      <w:r w:rsidRPr="00C477E2">
        <w:rPr>
          <w:rFonts w:ascii="Times New Roman" w:eastAsia="Times New Roman" w:hAnsi="Times New Roman" w:cs="Times New Roman"/>
          <w:sz w:val="24"/>
          <w:szCs w:val="24"/>
        </w:rPr>
        <w:t>koncentre</w:t>
      </w:r>
      <w:proofErr w:type="spellEnd"/>
      <w:r w:rsidRPr="00C477E2">
        <w:rPr>
          <w:rFonts w:ascii="Times New Roman" w:eastAsia="Times New Roman" w:hAnsi="Times New Roman" w:cs="Times New Roman"/>
          <w:sz w:val="24"/>
          <w:szCs w:val="24"/>
        </w:rPr>
        <w:t>.</w:t>
      </w:r>
    </w:p>
    <w:p w:rsidR="002F5977" w:rsidRPr="00C477E2" w:rsidRDefault="002F5977" w:rsidP="00C477E2">
      <w:pPr>
        <w:spacing w:after="0" w:line="240" w:lineRule="auto"/>
        <w:ind w:firstLine="567"/>
        <w:rPr>
          <w:rFonts w:ascii="Times New Roman" w:eastAsia="Times New Roman" w:hAnsi="Times New Roman" w:cs="Times New Roman"/>
          <w:b/>
          <w:sz w:val="24"/>
          <w:szCs w:val="24"/>
        </w:rPr>
      </w:pPr>
    </w:p>
    <w:p w:rsidR="002F5977" w:rsidRPr="00C477E2" w:rsidRDefault="002F0903" w:rsidP="00C477E2">
      <w:pPr>
        <w:tabs>
          <w:tab w:val="left" w:pos="360"/>
        </w:tabs>
        <w:spacing w:after="0" w:line="240" w:lineRule="auto"/>
        <w:ind w:left="-180" w:firstLine="74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 lentelė. Klasių komplektų skaičiaus kaita.</w:t>
      </w:r>
    </w:p>
    <w:tbl>
      <w:tblPr>
        <w:tblStyle w:val="af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992"/>
        <w:gridCol w:w="731"/>
        <w:gridCol w:w="708"/>
        <w:gridCol w:w="567"/>
        <w:gridCol w:w="567"/>
        <w:gridCol w:w="567"/>
        <w:gridCol w:w="567"/>
        <w:gridCol w:w="567"/>
        <w:gridCol w:w="567"/>
        <w:gridCol w:w="567"/>
        <w:gridCol w:w="567"/>
        <w:gridCol w:w="567"/>
        <w:gridCol w:w="567"/>
        <w:gridCol w:w="567"/>
      </w:tblGrid>
      <w:tr w:rsidR="00DD6C0E" w:rsidRPr="00C477E2" w:rsidTr="00DD6C0E">
        <w:tc>
          <w:tcPr>
            <w:tcW w:w="966"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Klasių </w:t>
            </w:r>
            <w:proofErr w:type="spellStart"/>
            <w:r w:rsidRPr="00C477E2">
              <w:rPr>
                <w:rFonts w:ascii="Times New Roman" w:eastAsia="Times New Roman" w:hAnsi="Times New Roman" w:cs="Times New Roman"/>
                <w:sz w:val="24"/>
                <w:szCs w:val="24"/>
              </w:rPr>
              <w:t>kompl</w:t>
            </w:r>
            <w:proofErr w:type="spellEnd"/>
            <w:r w:rsidRPr="00C477E2">
              <w:rPr>
                <w:rFonts w:ascii="Times New Roman" w:eastAsia="Times New Roman" w:hAnsi="Times New Roman" w:cs="Times New Roman"/>
                <w:sz w:val="24"/>
                <w:szCs w:val="24"/>
              </w:rPr>
              <w:t>.</w:t>
            </w:r>
          </w:p>
        </w:tc>
        <w:tc>
          <w:tcPr>
            <w:tcW w:w="992" w:type="dxa"/>
          </w:tcPr>
          <w:p w:rsidR="002F5977" w:rsidRPr="00C477E2" w:rsidRDefault="002F0903" w:rsidP="00BE6D83">
            <w:pPr>
              <w:spacing w:after="0" w:line="240" w:lineRule="auto"/>
              <w:rPr>
                <w:rFonts w:ascii="Times New Roman" w:eastAsia="Times New Roman" w:hAnsi="Times New Roman" w:cs="Times New Roman"/>
                <w:sz w:val="24"/>
                <w:szCs w:val="24"/>
              </w:rPr>
            </w:pPr>
            <w:proofErr w:type="spellStart"/>
            <w:r w:rsidRPr="00C477E2">
              <w:rPr>
                <w:rFonts w:ascii="Times New Roman" w:eastAsia="Times New Roman" w:hAnsi="Times New Roman" w:cs="Times New Roman"/>
                <w:sz w:val="24"/>
                <w:szCs w:val="24"/>
              </w:rPr>
              <w:t>Priešm</w:t>
            </w:r>
            <w:proofErr w:type="spellEnd"/>
            <w:r w:rsidRPr="00C477E2">
              <w:rPr>
                <w:rFonts w:ascii="Times New Roman" w:eastAsia="Times New Roman" w:hAnsi="Times New Roman" w:cs="Times New Roman"/>
                <w:sz w:val="24"/>
                <w:szCs w:val="24"/>
              </w:rPr>
              <w:t>.</w:t>
            </w:r>
          </w:p>
          <w:p w:rsidR="002F5977" w:rsidRPr="00C477E2" w:rsidRDefault="002F0903" w:rsidP="00BE6D83">
            <w:pPr>
              <w:spacing w:after="0" w:line="240" w:lineRule="auto"/>
              <w:rPr>
                <w:rFonts w:ascii="Times New Roman" w:eastAsia="Times New Roman" w:hAnsi="Times New Roman" w:cs="Times New Roman"/>
                <w:sz w:val="24"/>
                <w:szCs w:val="24"/>
              </w:rPr>
            </w:pPr>
            <w:proofErr w:type="spellStart"/>
            <w:r w:rsidRPr="00C477E2">
              <w:rPr>
                <w:rFonts w:ascii="Times New Roman" w:eastAsia="Times New Roman" w:hAnsi="Times New Roman" w:cs="Times New Roman"/>
                <w:sz w:val="24"/>
                <w:szCs w:val="24"/>
              </w:rPr>
              <w:t>ugd</w:t>
            </w:r>
            <w:proofErr w:type="spellEnd"/>
            <w:r w:rsidRPr="00C477E2">
              <w:rPr>
                <w:rFonts w:ascii="Times New Roman" w:eastAsia="Times New Roman" w:hAnsi="Times New Roman" w:cs="Times New Roman"/>
                <w:sz w:val="24"/>
                <w:szCs w:val="24"/>
              </w:rPr>
              <w:t xml:space="preserve">. </w:t>
            </w:r>
            <w:proofErr w:type="spellStart"/>
            <w:r w:rsidRPr="00C477E2">
              <w:rPr>
                <w:rFonts w:ascii="Times New Roman" w:eastAsia="Times New Roman" w:hAnsi="Times New Roman" w:cs="Times New Roman"/>
                <w:sz w:val="24"/>
                <w:szCs w:val="24"/>
              </w:rPr>
              <w:t>gr</w:t>
            </w:r>
            <w:proofErr w:type="spellEnd"/>
            <w:r w:rsidRPr="00C477E2">
              <w:rPr>
                <w:rFonts w:ascii="Times New Roman" w:eastAsia="Times New Roman" w:hAnsi="Times New Roman" w:cs="Times New Roman"/>
                <w:sz w:val="24"/>
                <w:szCs w:val="24"/>
              </w:rPr>
              <w:t>.</w:t>
            </w:r>
          </w:p>
        </w:tc>
        <w:tc>
          <w:tcPr>
            <w:tcW w:w="731" w:type="dxa"/>
          </w:tcPr>
          <w:p w:rsidR="002F5977" w:rsidRPr="00C477E2" w:rsidRDefault="00D23719" w:rsidP="00BE6D8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Spec</w:t>
            </w:r>
            <w:r w:rsidR="002F0903" w:rsidRPr="00C477E2">
              <w:rPr>
                <w:rFonts w:ascii="Times New Roman" w:eastAsia="Times New Roman" w:hAnsi="Times New Roman" w:cs="Times New Roman"/>
                <w:sz w:val="24"/>
                <w:szCs w:val="24"/>
              </w:rPr>
              <w:t>kl</w:t>
            </w:r>
            <w:proofErr w:type="spellEnd"/>
            <w:r w:rsidR="002F0903" w:rsidRPr="00C477E2">
              <w:rPr>
                <w:rFonts w:ascii="Times New Roman" w:eastAsia="Times New Roman" w:hAnsi="Times New Roman" w:cs="Times New Roman"/>
                <w:sz w:val="24"/>
                <w:szCs w:val="24"/>
              </w:rPr>
              <w:t>.</w:t>
            </w:r>
          </w:p>
        </w:tc>
        <w:tc>
          <w:tcPr>
            <w:tcW w:w="708" w:type="dxa"/>
          </w:tcPr>
          <w:p w:rsidR="002F5977" w:rsidRPr="00C477E2" w:rsidRDefault="00DD6C0E" w:rsidP="00BE6D8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Jung</w:t>
            </w:r>
            <w:proofErr w:type="spellEnd"/>
            <w:r w:rsidR="00BE6D83">
              <w:rPr>
                <w:rFonts w:ascii="Times New Roman" w:eastAsia="Times New Roman" w:hAnsi="Times New Roman" w:cs="Times New Roman"/>
                <w:sz w:val="24"/>
                <w:szCs w:val="24"/>
              </w:rPr>
              <w:t>.</w:t>
            </w:r>
            <w:r w:rsidR="002F0903" w:rsidRPr="00C477E2">
              <w:rPr>
                <w:rFonts w:ascii="Times New Roman" w:eastAsia="Times New Roman" w:hAnsi="Times New Roman" w:cs="Times New Roman"/>
                <w:sz w:val="24"/>
                <w:szCs w:val="24"/>
              </w:rPr>
              <w:t xml:space="preserve"> kl.</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kl</w:t>
            </w:r>
            <w:r w:rsidR="00BE6D83">
              <w:rPr>
                <w:rFonts w:ascii="Times New Roman" w:eastAsia="Times New Roman" w:hAnsi="Times New Roman" w:cs="Times New Roman"/>
                <w:sz w:val="24"/>
                <w:szCs w:val="24"/>
              </w:rPr>
              <w:t>.</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p w:rsidR="002F5977" w:rsidRPr="00C477E2" w:rsidRDefault="00BE6D83" w:rsidP="00BE6D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2F0903" w:rsidRPr="00C477E2">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w:t>
            </w:r>
          </w:p>
          <w:p w:rsidR="002F5977" w:rsidRPr="00C477E2" w:rsidRDefault="00BE6D83" w:rsidP="00BE6D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2F0903" w:rsidRPr="00C477E2">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w:t>
            </w:r>
          </w:p>
          <w:p w:rsidR="002F5977" w:rsidRPr="00C477E2" w:rsidRDefault="00BE6D83" w:rsidP="00BE6D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2F0903" w:rsidRPr="00C477E2">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w:t>
            </w:r>
          </w:p>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kl.</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kl.</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7</w:t>
            </w:r>
          </w:p>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kl.</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8</w:t>
            </w:r>
          </w:p>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kl.</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9</w:t>
            </w:r>
          </w:p>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kl.</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10</w:t>
            </w:r>
          </w:p>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kl.</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Iš</w:t>
            </w:r>
          </w:p>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vi</w:t>
            </w:r>
            <w:r w:rsidR="00DD6C0E">
              <w:rPr>
                <w:rFonts w:ascii="Times New Roman" w:eastAsia="Times New Roman" w:hAnsi="Times New Roman" w:cs="Times New Roman"/>
                <w:sz w:val="24"/>
                <w:szCs w:val="24"/>
              </w:rPr>
              <w:t>-</w:t>
            </w:r>
            <w:proofErr w:type="spellStart"/>
            <w:r w:rsidRPr="00C477E2">
              <w:rPr>
                <w:rFonts w:ascii="Times New Roman" w:eastAsia="Times New Roman" w:hAnsi="Times New Roman" w:cs="Times New Roman"/>
                <w:sz w:val="24"/>
                <w:szCs w:val="24"/>
              </w:rPr>
              <w:t>so</w:t>
            </w:r>
            <w:proofErr w:type="spellEnd"/>
          </w:p>
        </w:tc>
      </w:tr>
      <w:tr w:rsidR="00DD6C0E" w:rsidRPr="00C477E2" w:rsidTr="00DD6C0E">
        <w:tc>
          <w:tcPr>
            <w:tcW w:w="966"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Klasių </w:t>
            </w:r>
            <w:proofErr w:type="spellStart"/>
            <w:r w:rsidRPr="00C477E2">
              <w:rPr>
                <w:rFonts w:ascii="Times New Roman" w:eastAsia="Times New Roman" w:hAnsi="Times New Roman" w:cs="Times New Roman"/>
                <w:sz w:val="24"/>
                <w:szCs w:val="24"/>
              </w:rPr>
              <w:t>kompl</w:t>
            </w:r>
            <w:proofErr w:type="spellEnd"/>
            <w:r w:rsidRPr="00C477E2">
              <w:rPr>
                <w:rFonts w:ascii="Times New Roman" w:eastAsia="Times New Roman" w:hAnsi="Times New Roman" w:cs="Times New Roman"/>
                <w:sz w:val="24"/>
                <w:szCs w:val="24"/>
              </w:rPr>
              <w:t>.</w:t>
            </w:r>
            <w:r w:rsidR="00BE6D83">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sk.</w:t>
            </w:r>
          </w:p>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2018-</w:t>
            </w:r>
          </w:p>
          <w:p w:rsidR="00BE6D83"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2019</w:t>
            </w:r>
          </w:p>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w:t>
            </w:r>
            <w:r w:rsidR="0030275B"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m.</w:t>
            </w:r>
          </w:p>
        </w:tc>
        <w:tc>
          <w:tcPr>
            <w:tcW w:w="992"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3+1*</w:t>
            </w:r>
          </w:p>
        </w:tc>
        <w:tc>
          <w:tcPr>
            <w:tcW w:w="731"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708"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34</w:t>
            </w:r>
          </w:p>
        </w:tc>
      </w:tr>
      <w:tr w:rsidR="00DD6C0E" w:rsidRPr="00C477E2" w:rsidTr="00DD6C0E">
        <w:tc>
          <w:tcPr>
            <w:tcW w:w="966"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lastRenderedPageBreak/>
              <w:t xml:space="preserve">Klasių </w:t>
            </w:r>
            <w:proofErr w:type="spellStart"/>
            <w:r w:rsidRPr="00C477E2">
              <w:rPr>
                <w:rFonts w:ascii="Times New Roman" w:eastAsia="Times New Roman" w:hAnsi="Times New Roman" w:cs="Times New Roman"/>
                <w:sz w:val="24"/>
                <w:szCs w:val="24"/>
              </w:rPr>
              <w:t>kompl</w:t>
            </w:r>
            <w:proofErr w:type="spellEnd"/>
            <w:r w:rsidRPr="00C477E2">
              <w:rPr>
                <w:rFonts w:ascii="Times New Roman" w:eastAsia="Times New Roman" w:hAnsi="Times New Roman" w:cs="Times New Roman"/>
                <w:sz w:val="24"/>
                <w:szCs w:val="24"/>
              </w:rPr>
              <w:t>. sk.</w:t>
            </w:r>
          </w:p>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2019-</w:t>
            </w:r>
          </w:p>
          <w:p w:rsidR="00BE6D83" w:rsidRDefault="00BE6D83" w:rsidP="00BE6D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w:t>
            </w:r>
            <w:r w:rsidR="0030275B"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m.</w:t>
            </w:r>
          </w:p>
        </w:tc>
        <w:tc>
          <w:tcPr>
            <w:tcW w:w="992"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4+1*</w:t>
            </w:r>
          </w:p>
        </w:tc>
        <w:tc>
          <w:tcPr>
            <w:tcW w:w="731"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708"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567" w:type="dxa"/>
          </w:tcPr>
          <w:p w:rsidR="002F5977" w:rsidRPr="00C477E2" w:rsidRDefault="002F0903" w:rsidP="00BE6D83">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34</w:t>
            </w:r>
          </w:p>
        </w:tc>
      </w:tr>
      <w:tr w:rsidR="00DD6C0E" w:rsidRPr="00C477E2" w:rsidTr="00DD6C0E">
        <w:tc>
          <w:tcPr>
            <w:tcW w:w="966"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Pokytis</w:t>
            </w:r>
          </w:p>
        </w:tc>
        <w:tc>
          <w:tcPr>
            <w:tcW w:w="992"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731"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708"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56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56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56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56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56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56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56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56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56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56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56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r>
    </w:tbl>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*Vilniaus universitetinės vaikų ligoninės Santariškių klinikų filialo vaikų reabilitacijos skyriuje Druskininkų „Saulutė“ besimokančių vaikų klasės.</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 lentelė. Mokinių pasiskirstymas pagal klases.</w:t>
      </w:r>
    </w:p>
    <w:tbl>
      <w:tblPr>
        <w:tblStyle w:val="af5"/>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7"/>
        <w:gridCol w:w="3260"/>
        <w:gridCol w:w="2517"/>
      </w:tblGrid>
      <w:tr w:rsidR="00BE6D83" w:rsidRPr="00C477E2" w:rsidTr="00D23719">
        <w:trPr>
          <w:trHeight w:val="580"/>
        </w:trPr>
        <w:tc>
          <w:tcPr>
            <w:tcW w:w="385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Klasės</w:t>
            </w:r>
          </w:p>
        </w:tc>
        <w:tc>
          <w:tcPr>
            <w:tcW w:w="3260"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Mokinių skaičius </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2018-2019 m.</w:t>
            </w:r>
            <w:r w:rsidR="004F3966"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m.</w:t>
            </w:r>
          </w:p>
        </w:tc>
        <w:tc>
          <w:tcPr>
            <w:tcW w:w="251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Mokinių skaičius </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2019-2020 m.</w:t>
            </w:r>
            <w:r w:rsidR="004F3966"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m.</w:t>
            </w:r>
          </w:p>
        </w:tc>
      </w:tr>
      <w:tr w:rsidR="00BE6D83" w:rsidRPr="00C477E2" w:rsidTr="00D23719">
        <w:tc>
          <w:tcPr>
            <w:tcW w:w="385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Priešmokyklinio ugdymo </w:t>
            </w:r>
            <w:proofErr w:type="spellStart"/>
            <w:r w:rsidRPr="00C477E2">
              <w:rPr>
                <w:rFonts w:ascii="Times New Roman" w:eastAsia="Times New Roman" w:hAnsi="Times New Roman" w:cs="Times New Roman"/>
                <w:sz w:val="24"/>
                <w:szCs w:val="24"/>
              </w:rPr>
              <w:t>gr</w:t>
            </w:r>
            <w:proofErr w:type="spellEnd"/>
            <w:r w:rsidRPr="00C477E2">
              <w:rPr>
                <w:rFonts w:ascii="Times New Roman" w:eastAsia="Times New Roman" w:hAnsi="Times New Roman" w:cs="Times New Roman"/>
                <w:sz w:val="24"/>
                <w:szCs w:val="24"/>
              </w:rPr>
              <w:t>.</w:t>
            </w:r>
          </w:p>
        </w:tc>
        <w:tc>
          <w:tcPr>
            <w:tcW w:w="3260" w:type="dxa"/>
          </w:tcPr>
          <w:p w:rsidR="002F5977" w:rsidRPr="00C477E2" w:rsidRDefault="002F5977" w:rsidP="00C477E2">
            <w:pPr>
              <w:spacing w:after="0" w:line="240" w:lineRule="auto"/>
              <w:jc w:val="center"/>
              <w:rPr>
                <w:rFonts w:ascii="Times New Roman" w:eastAsia="Times New Roman" w:hAnsi="Times New Roman" w:cs="Times New Roman"/>
                <w:sz w:val="24"/>
                <w:szCs w:val="24"/>
              </w:rPr>
            </w:pP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59</w:t>
            </w:r>
          </w:p>
        </w:tc>
        <w:tc>
          <w:tcPr>
            <w:tcW w:w="2517" w:type="dxa"/>
          </w:tcPr>
          <w:p w:rsidR="002F5977" w:rsidRPr="00C477E2" w:rsidRDefault="002F5977" w:rsidP="00C477E2">
            <w:pPr>
              <w:spacing w:after="0" w:line="240" w:lineRule="auto"/>
              <w:jc w:val="center"/>
              <w:rPr>
                <w:rFonts w:ascii="Times New Roman" w:eastAsia="Times New Roman" w:hAnsi="Times New Roman" w:cs="Times New Roman"/>
                <w:sz w:val="24"/>
                <w:szCs w:val="24"/>
              </w:rPr>
            </w:pP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65</w:t>
            </w:r>
          </w:p>
        </w:tc>
      </w:tr>
      <w:tr w:rsidR="00BE6D83" w:rsidRPr="00C477E2" w:rsidTr="00D23719">
        <w:tc>
          <w:tcPr>
            <w:tcW w:w="385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1-4 kl.</w:t>
            </w:r>
          </w:p>
        </w:tc>
        <w:tc>
          <w:tcPr>
            <w:tcW w:w="3260"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257</w:t>
            </w:r>
          </w:p>
        </w:tc>
        <w:tc>
          <w:tcPr>
            <w:tcW w:w="2517"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263</w:t>
            </w:r>
          </w:p>
        </w:tc>
      </w:tr>
      <w:tr w:rsidR="00BE6D83" w:rsidRPr="00C477E2" w:rsidTr="00D23719">
        <w:tc>
          <w:tcPr>
            <w:tcW w:w="3857" w:type="dxa"/>
          </w:tcPr>
          <w:p w:rsidR="002F5977" w:rsidRPr="00C477E2" w:rsidRDefault="002F0903" w:rsidP="00C477E2">
            <w:pPr>
              <w:tabs>
                <w:tab w:val="left" w:pos="7800"/>
              </w:tabs>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5-8 kl.</w:t>
            </w:r>
          </w:p>
        </w:tc>
        <w:tc>
          <w:tcPr>
            <w:tcW w:w="3260" w:type="dxa"/>
          </w:tcPr>
          <w:p w:rsidR="002F5977" w:rsidRPr="00C477E2" w:rsidRDefault="002F0903" w:rsidP="00C477E2">
            <w:pPr>
              <w:tabs>
                <w:tab w:val="left" w:pos="7800"/>
              </w:tabs>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215</w:t>
            </w:r>
          </w:p>
        </w:tc>
        <w:tc>
          <w:tcPr>
            <w:tcW w:w="2517" w:type="dxa"/>
          </w:tcPr>
          <w:p w:rsidR="002F5977" w:rsidRPr="00C477E2" w:rsidRDefault="002F0903" w:rsidP="00C477E2">
            <w:pPr>
              <w:tabs>
                <w:tab w:val="left" w:pos="7800"/>
              </w:tabs>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219</w:t>
            </w:r>
          </w:p>
        </w:tc>
      </w:tr>
      <w:tr w:rsidR="00BE6D83" w:rsidRPr="00C477E2" w:rsidTr="00D23719">
        <w:tc>
          <w:tcPr>
            <w:tcW w:w="3857" w:type="dxa"/>
          </w:tcPr>
          <w:p w:rsidR="002F5977" w:rsidRPr="00C477E2" w:rsidRDefault="002F0903" w:rsidP="00C477E2">
            <w:pPr>
              <w:tabs>
                <w:tab w:val="left" w:pos="7800"/>
              </w:tabs>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9-10 kl.</w:t>
            </w:r>
          </w:p>
        </w:tc>
        <w:tc>
          <w:tcPr>
            <w:tcW w:w="3260" w:type="dxa"/>
          </w:tcPr>
          <w:p w:rsidR="002F5977" w:rsidRPr="00C477E2" w:rsidRDefault="002F0903" w:rsidP="00C477E2">
            <w:pPr>
              <w:tabs>
                <w:tab w:val="left" w:pos="7800"/>
              </w:tabs>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26</w:t>
            </w:r>
          </w:p>
        </w:tc>
        <w:tc>
          <w:tcPr>
            <w:tcW w:w="2517" w:type="dxa"/>
          </w:tcPr>
          <w:p w:rsidR="002F5977" w:rsidRPr="00C477E2" w:rsidRDefault="002F0903" w:rsidP="00C477E2">
            <w:pPr>
              <w:tabs>
                <w:tab w:val="left" w:pos="7800"/>
              </w:tabs>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43</w:t>
            </w:r>
          </w:p>
        </w:tc>
      </w:tr>
      <w:tr w:rsidR="00C477E2" w:rsidRPr="00C477E2" w:rsidTr="00D23719">
        <w:tc>
          <w:tcPr>
            <w:tcW w:w="3857" w:type="dxa"/>
            <w:tcBorders>
              <w:bottom w:val="single" w:sz="4" w:space="0" w:color="auto"/>
            </w:tcBorders>
          </w:tcPr>
          <w:p w:rsidR="002F5977" w:rsidRPr="00C477E2" w:rsidRDefault="002F0903" w:rsidP="00C477E2">
            <w:pPr>
              <w:tabs>
                <w:tab w:val="left" w:pos="7800"/>
              </w:tabs>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Spec. kl.</w:t>
            </w:r>
          </w:p>
        </w:tc>
        <w:tc>
          <w:tcPr>
            <w:tcW w:w="3260" w:type="dxa"/>
            <w:tcBorders>
              <w:bottom w:val="single" w:sz="4" w:space="0" w:color="auto"/>
            </w:tcBorders>
          </w:tcPr>
          <w:p w:rsidR="002F5977" w:rsidRPr="00C477E2" w:rsidRDefault="002F0903" w:rsidP="00C477E2">
            <w:pPr>
              <w:tabs>
                <w:tab w:val="left" w:pos="7800"/>
              </w:tabs>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10</w:t>
            </w:r>
          </w:p>
        </w:tc>
        <w:tc>
          <w:tcPr>
            <w:tcW w:w="2517" w:type="dxa"/>
            <w:tcBorders>
              <w:bottom w:val="single" w:sz="4" w:space="0" w:color="auto"/>
            </w:tcBorders>
          </w:tcPr>
          <w:p w:rsidR="002F5977" w:rsidRPr="00C477E2" w:rsidRDefault="002F0903" w:rsidP="00C477E2">
            <w:pPr>
              <w:tabs>
                <w:tab w:val="left" w:pos="7800"/>
              </w:tabs>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11</w:t>
            </w:r>
          </w:p>
        </w:tc>
      </w:tr>
      <w:tr w:rsidR="00C477E2" w:rsidRPr="00C477E2" w:rsidTr="00D23719">
        <w:tc>
          <w:tcPr>
            <w:tcW w:w="3857" w:type="dxa"/>
            <w:tcBorders>
              <w:top w:val="single" w:sz="4" w:space="0" w:color="auto"/>
              <w:left w:val="single" w:sz="4" w:space="0" w:color="auto"/>
              <w:bottom w:val="single" w:sz="4" w:space="0" w:color="auto"/>
              <w:right w:val="single" w:sz="4" w:space="0" w:color="auto"/>
            </w:tcBorders>
          </w:tcPr>
          <w:p w:rsidR="002F5977" w:rsidRPr="00C477E2" w:rsidRDefault="002F0903" w:rsidP="00C477E2">
            <w:pPr>
              <w:tabs>
                <w:tab w:val="left" w:pos="7800"/>
              </w:tabs>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                             Viso:</w:t>
            </w:r>
          </w:p>
        </w:tc>
        <w:tc>
          <w:tcPr>
            <w:tcW w:w="3260" w:type="dxa"/>
            <w:tcBorders>
              <w:top w:val="single" w:sz="4" w:space="0" w:color="auto"/>
              <w:left w:val="single" w:sz="4" w:space="0" w:color="auto"/>
              <w:bottom w:val="single" w:sz="4" w:space="0" w:color="auto"/>
              <w:right w:val="single" w:sz="4" w:space="0" w:color="auto"/>
            </w:tcBorders>
          </w:tcPr>
          <w:p w:rsidR="002F5977" w:rsidRPr="00C477E2" w:rsidRDefault="002F0903" w:rsidP="00C477E2">
            <w:pPr>
              <w:tabs>
                <w:tab w:val="left" w:pos="7800"/>
              </w:tabs>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567</w:t>
            </w:r>
          </w:p>
        </w:tc>
        <w:tc>
          <w:tcPr>
            <w:tcW w:w="2517" w:type="dxa"/>
            <w:tcBorders>
              <w:top w:val="single" w:sz="4" w:space="0" w:color="auto"/>
              <w:left w:val="single" w:sz="4" w:space="0" w:color="auto"/>
              <w:bottom w:val="single" w:sz="4" w:space="0" w:color="auto"/>
              <w:right w:val="single" w:sz="4" w:space="0" w:color="auto"/>
            </w:tcBorders>
          </w:tcPr>
          <w:p w:rsidR="002F5977" w:rsidRPr="00C477E2" w:rsidRDefault="002F0903" w:rsidP="00C477E2">
            <w:pPr>
              <w:tabs>
                <w:tab w:val="left" w:pos="7800"/>
              </w:tabs>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601</w:t>
            </w:r>
          </w:p>
        </w:tc>
      </w:tr>
    </w:tbl>
    <w:p w:rsidR="00C477E2" w:rsidRDefault="00C477E2" w:rsidP="00C477E2">
      <w:pPr>
        <w:spacing w:after="0" w:line="240" w:lineRule="auto"/>
        <w:ind w:firstLine="567"/>
        <w:jc w:val="both"/>
        <w:rPr>
          <w:rFonts w:ascii="Times New Roman" w:eastAsia="Times New Roman" w:hAnsi="Times New Roman" w:cs="Times New Roman"/>
          <w:sz w:val="24"/>
          <w:szCs w:val="24"/>
        </w:rPr>
      </w:pPr>
    </w:p>
    <w:p w:rsidR="002F5977" w:rsidRPr="00C477E2" w:rsidRDefault="002F0903"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Lyginant su 2018-2019 m. m., 2019 m. rugsėjo mėn. duomenimis bendras mokinių skaičius padidėjo 34 mokiniais.  6 mokiniais daugiau priešmokyklinėse grupėse ir pradinėse klasėse.</w:t>
      </w:r>
      <w:r w:rsidR="004F3966"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Vilniaus universitetinės vaikų ligoninės Santaros klinikų filialo vaikų reabilitacijos skyriaus Druskininkų ,,Saulutė“ klasėse mokomi atvykę gydytis mokiniai. Pagrindinio ugdymo programa vykdoma priešmokyklinėje grupėje ir 5 jungtiniuose klasių komplektuose. Vidutinis metinis mokinių skaičius sanatorinėse klasėse  2017-2018 m.</w:t>
      </w:r>
      <w:r w:rsidR="004F3966"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m. – 70 mokinių, 2018-2019 m.</w:t>
      </w:r>
      <w:r w:rsidR="004F3966"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 xml:space="preserve">m. – 71,08  mokinių. </w:t>
      </w:r>
    </w:p>
    <w:p w:rsidR="002F5977" w:rsidRPr="00C477E2" w:rsidRDefault="002F0903"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Specialiųjų poreikių mokiniai.</w:t>
      </w:r>
      <w:r w:rsidRPr="00C477E2">
        <w:rPr>
          <w:rFonts w:ascii="Times New Roman" w:eastAsia="Times New Roman" w:hAnsi="Times New Roman" w:cs="Times New Roman"/>
          <w:sz w:val="24"/>
          <w:szCs w:val="24"/>
        </w:rPr>
        <w:t xml:space="preserve"> 2019 m. rugsėjo 1 d. duomenimis mokyklą lanko 111 specialiųjų poreikių mokinių, besimokančių mokyklos bendrosiose klasėse, lyginant su praeitais metais, tai 18 mokinių daugiau. Šie mokiniai turi nerimo spektro sutrikimą (1), nuotaikos spektro sutrikimą (2), fonetinių sutrikimų (25), </w:t>
      </w:r>
      <w:proofErr w:type="spellStart"/>
      <w:r w:rsidRPr="00C477E2">
        <w:rPr>
          <w:rFonts w:ascii="Times New Roman" w:eastAsia="Times New Roman" w:hAnsi="Times New Roman" w:cs="Times New Roman"/>
          <w:sz w:val="24"/>
          <w:szCs w:val="24"/>
        </w:rPr>
        <w:t>fonologinių</w:t>
      </w:r>
      <w:proofErr w:type="spellEnd"/>
      <w:r w:rsidRPr="00C477E2">
        <w:rPr>
          <w:rFonts w:ascii="Times New Roman" w:eastAsia="Times New Roman" w:hAnsi="Times New Roman" w:cs="Times New Roman"/>
          <w:sz w:val="24"/>
          <w:szCs w:val="24"/>
        </w:rPr>
        <w:t xml:space="preserve"> sutrikimų (9), sklandaus kalbėjimo sutrikimą (3), kompleksinę negalią (7), kompleksinių sutrikimų (46), sulėtėjusią raidą (2), bendrųjų mokymosi sutrikimų (2), specialiųjų mokymosi sutrikimų (5), neverbalinių mokymosi sutrikimų (1), nežymų intelekto sutrikimą (5), vidutinį intelekto sutrikimą (1), 2 mokiniai mokosi, turintys </w:t>
      </w:r>
      <w:proofErr w:type="spellStart"/>
      <w:r w:rsidRPr="00C477E2">
        <w:rPr>
          <w:rFonts w:ascii="Times New Roman" w:eastAsia="Times New Roman" w:hAnsi="Times New Roman" w:cs="Times New Roman"/>
          <w:sz w:val="24"/>
          <w:szCs w:val="24"/>
        </w:rPr>
        <w:t>kochlerinius</w:t>
      </w:r>
      <w:proofErr w:type="spellEnd"/>
      <w:r w:rsidRPr="00C477E2">
        <w:rPr>
          <w:rFonts w:ascii="Times New Roman" w:eastAsia="Times New Roman" w:hAnsi="Times New Roman" w:cs="Times New Roman"/>
          <w:sz w:val="24"/>
          <w:szCs w:val="24"/>
        </w:rPr>
        <w:t xml:space="preserve"> implantus. 9 mokiniai mokosi pagal individualizuotas programas. 3 mokiniai mokosi specialiojoje priešmokyklinėje grupėje vaikams, turintiems įvairiapusių raidos sutrikimų. 10 mokinių mokosi specialiosiose (lavinamosiose) klasėse, 3 iš jų ugdomi pagal socialinių įgūdžių programą.</w:t>
      </w:r>
    </w:p>
    <w:p w:rsidR="002F5977" w:rsidRPr="00C477E2" w:rsidRDefault="002F5977" w:rsidP="00C477E2">
      <w:pPr>
        <w:spacing w:after="0" w:line="240" w:lineRule="auto"/>
        <w:jc w:val="both"/>
        <w:rPr>
          <w:rFonts w:ascii="Times New Roman" w:eastAsia="Times New Roman" w:hAnsi="Times New Roman" w:cs="Times New Roman"/>
          <w:sz w:val="24"/>
          <w:szCs w:val="24"/>
        </w:rPr>
      </w:pPr>
    </w:p>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 lentelė. Specialiųjų poreikių mokinių kaita bendrose ir specialiosiose klasėse.</w:t>
      </w:r>
    </w:p>
    <w:tbl>
      <w:tblPr>
        <w:tblStyle w:val="af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2693"/>
        <w:gridCol w:w="2801"/>
      </w:tblGrid>
      <w:tr w:rsidR="00D95F60" w:rsidRPr="00C477E2" w:rsidTr="00D23719">
        <w:tc>
          <w:tcPr>
            <w:tcW w:w="4140" w:type="dxa"/>
            <w:tcBorders>
              <w:top w:val="single" w:sz="4" w:space="0" w:color="000000"/>
              <w:left w:val="single" w:sz="4" w:space="0" w:color="000000"/>
              <w:bottom w:val="single" w:sz="4" w:space="0" w:color="000000"/>
              <w:right w:val="single" w:sz="4"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 Mokslo metai</w:t>
            </w:r>
          </w:p>
        </w:tc>
        <w:tc>
          <w:tcPr>
            <w:tcW w:w="2693" w:type="dxa"/>
            <w:tcBorders>
              <w:top w:val="single" w:sz="4" w:space="0" w:color="000000"/>
              <w:left w:val="single" w:sz="4" w:space="0" w:color="000000"/>
              <w:bottom w:val="single" w:sz="4" w:space="0" w:color="000000"/>
              <w:right w:val="single" w:sz="4" w:space="0" w:color="000000"/>
            </w:tcBorders>
          </w:tcPr>
          <w:p w:rsidR="002F5977" w:rsidRPr="00C477E2" w:rsidRDefault="00D23719" w:rsidP="00C477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2F0903" w:rsidRPr="00C477E2">
              <w:rPr>
                <w:rFonts w:ascii="Times New Roman" w:eastAsia="Times New Roman" w:hAnsi="Times New Roman" w:cs="Times New Roman"/>
                <w:sz w:val="24"/>
                <w:szCs w:val="24"/>
              </w:rPr>
              <w:t>2019 m. m.</w:t>
            </w:r>
          </w:p>
        </w:tc>
        <w:tc>
          <w:tcPr>
            <w:tcW w:w="2801" w:type="dxa"/>
            <w:tcBorders>
              <w:top w:val="single" w:sz="4" w:space="0" w:color="000000"/>
              <w:left w:val="single" w:sz="4" w:space="0" w:color="000000"/>
              <w:bottom w:val="single" w:sz="4" w:space="0" w:color="000000"/>
              <w:right w:val="single" w:sz="4" w:space="0" w:color="000000"/>
            </w:tcBorders>
          </w:tcPr>
          <w:p w:rsidR="002F5977" w:rsidRPr="00C477E2" w:rsidRDefault="00D23719" w:rsidP="00C477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2F0903" w:rsidRPr="00C477E2">
              <w:rPr>
                <w:rFonts w:ascii="Times New Roman" w:eastAsia="Times New Roman" w:hAnsi="Times New Roman" w:cs="Times New Roman"/>
                <w:sz w:val="24"/>
                <w:szCs w:val="24"/>
              </w:rPr>
              <w:t>2020 m. m.</w:t>
            </w:r>
          </w:p>
        </w:tc>
      </w:tr>
      <w:tr w:rsidR="00D95F60" w:rsidRPr="00C477E2" w:rsidTr="00D23719">
        <w:tc>
          <w:tcPr>
            <w:tcW w:w="4140" w:type="dxa"/>
            <w:tcBorders>
              <w:top w:val="single" w:sz="4" w:space="0" w:color="000000"/>
              <w:left w:val="single" w:sz="4" w:space="0" w:color="000000"/>
              <w:bottom w:val="single" w:sz="4" w:space="0" w:color="000000"/>
              <w:right w:val="single" w:sz="4"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Spec. poreikių mokinių skaičius bendrose klasėse</w:t>
            </w:r>
          </w:p>
        </w:tc>
        <w:tc>
          <w:tcPr>
            <w:tcW w:w="2693" w:type="dxa"/>
            <w:tcBorders>
              <w:top w:val="single" w:sz="4" w:space="0" w:color="000000"/>
              <w:left w:val="single" w:sz="4" w:space="0" w:color="000000"/>
              <w:bottom w:val="single" w:sz="4" w:space="0" w:color="000000"/>
              <w:right w:val="single" w:sz="4"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93</w:t>
            </w:r>
          </w:p>
        </w:tc>
        <w:tc>
          <w:tcPr>
            <w:tcW w:w="2801" w:type="dxa"/>
            <w:tcBorders>
              <w:top w:val="single" w:sz="4" w:space="0" w:color="000000"/>
              <w:left w:val="single" w:sz="4" w:space="0" w:color="000000"/>
              <w:bottom w:val="single" w:sz="4" w:space="0" w:color="000000"/>
              <w:right w:val="single" w:sz="4"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111</w:t>
            </w:r>
          </w:p>
        </w:tc>
      </w:tr>
      <w:tr w:rsidR="00D95F60" w:rsidRPr="00C477E2" w:rsidTr="00D23719">
        <w:tc>
          <w:tcPr>
            <w:tcW w:w="4140" w:type="dxa"/>
            <w:tcBorders>
              <w:top w:val="single" w:sz="4" w:space="0" w:color="000000"/>
              <w:left w:val="single" w:sz="4" w:space="0" w:color="000000"/>
              <w:bottom w:val="single" w:sz="4" w:space="0" w:color="000000"/>
              <w:right w:val="single" w:sz="4"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Spec. poreikių mokinių skaičius specialiosiose grupėse (priešmokyklinėse)</w:t>
            </w:r>
          </w:p>
        </w:tc>
        <w:tc>
          <w:tcPr>
            <w:tcW w:w="2693" w:type="dxa"/>
            <w:tcBorders>
              <w:top w:val="single" w:sz="4" w:space="0" w:color="000000"/>
              <w:left w:val="single" w:sz="4" w:space="0" w:color="000000"/>
              <w:bottom w:val="single" w:sz="4" w:space="0" w:color="000000"/>
              <w:right w:val="single" w:sz="4"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2801" w:type="dxa"/>
            <w:tcBorders>
              <w:top w:val="single" w:sz="4" w:space="0" w:color="000000"/>
              <w:left w:val="single" w:sz="4" w:space="0" w:color="000000"/>
              <w:bottom w:val="single" w:sz="4" w:space="0" w:color="000000"/>
              <w:right w:val="single" w:sz="4"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w:t>
            </w:r>
          </w:p>
        </w:tc>
      </w:tr>
      <w:tr w:rsidR="00D95F60" w:rsidRPr="00C477E2" w:rsidTr="00D23719">
        <w:tc>
          <w:tcPr>
            <w:tcW w:w="4140" w:type="dxa"/>
            <w:tcBorders>
              <w:top w:val="single" w:sz="4" w:space="0" w:color="000000"/>
              <w:left w:val="single" w:sz="4" w:space="0" w:color="000000"/>
              <w:bottom w:val="single" w:sz="4" w:space="0" w:color="000000"/>
              <w:right w:val="single" w:sz="4"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Spec. poreikių mokinių skaičius specialiosiose (lavinamosiose) klasėse</w:t>
            </w:r>
          </w:p>
        </w:tc>
        <w:tc>
          <w:tcPr>
            <w:tcW w:w="2693" w:type="dxa"/>
            <w:tcBorders>
              <w:top w:val="single" w:sz="4" w:space="0" w:color="000000"/>
              <w:left w:val="single" w:sz="4" w:space="0" w:color="000000"/>
              <w:bottom w:val="single" w:sz="4" w:space="0" w:color="000000"/>
              <w:right w:val="single" w:sz="4"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10 </w:t>
            </w:r>
          </w:p>
        </w:tc>
        <w:tc>
          <w:tcPr>
            <w:tcW w:w="2801" w:type="dxa"/>
            <w:tcBorders>
              <w:top w:val="single" w:sz="4" w:space="0" w:color="000000"/>
              <w:left w:val="single" w:sz="4" w:space="0" w:color="000000"/>
              <w:bottom w:val="single" w:sz="4" w:space="0" w:color="000000"/>
              <w:right w:val="single" w:sz="4"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10</w:t>
            </w:r>
          </w:p>
        </w:tc>
      </w:tr>
    </w:tbl>
    <w:p w:rsidR="00C477E2" w:rsidRDefault="00C477E2" w:rsidP="00C477E2">
      <w:pPr>
        <w:tabs>
          <w:tab w:val="left" w:pos="567"/>
          <w:tab w:val="left" w:pos="1134"/>
        </w:tabs>
        <w:spacing w:after="0" w:line="240" w:lineRule="auto"/>
        <w:ind w:firstLine="567"/>
        <w:jc w:val="both"/>
        <w:rPr>
          <w:rFonts w:ascii="Times New Roman" w:eastAsia="Times New Roman" w:hAnsi="Times New Roman" w:cs="Times New Roman"/>
          <w:sz w:val="24"/>
          <w:szCs w:val="24"/>
        </w:rPr>
      </w:pPr>
    </w:p>
    <w:p w:rsidR="006B04E9" w:rsidRDefault="002F0903" w:rsidP="006B04E9">
      <w:pPr>
        <w:tabs>
          <w:tab w:val="left" w:pos="567"/>
          <w:tab w:val="left" w:pos="1134"/>
        </w:tabs>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Logopedė teikia pagalbą 102 mokiniams, turintiems kalbėjimo ir kalbos be</w:t>
      </w:r>
      <w:r w:rsidR="006B04E9">
        <w:rPr>
          <w:rFonts w:ascii="Times New Roman" w:eastAsia="Times New Roman" w:hAnsi="Times New Roman" w:cs="Times New Roman"/>
          <w:sz w:val="24"/>
          <w:szCs w:val="24"/>
        </w:rPr>
        <w:t>i kitų komunikacijos sutrikimų.</w:t>
      </w:r>
    </w:p>
    <w:p w:rsidR="002F5977" w:rsidRPr="00C477E2" w:rsidRDefault="002F0903" w:rsidP="006B04E9">
      <w:pPr>
        <w:tabs>
          <w:tab w:val="left" w:pos="567"/>
          <w:tab w:val="left" w:pos="1134"/>
        </w:tabs>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highlight w:val="white"/>
        </w:rPr>
        <w:t xml:space="preserve">Sanatorinių klasių socialinis pedagogas padeda mokiniams spręsti problemas, susijusias su socialiniais ir pedagoginiais jų poreikiais, individualiai dirba su mokiniais, turinčiais adaptacijos ir </w:t>
      </w:r>
      <w:r w:rsidRPr="00C477E2">
        <w:rPr>
          <w:rFonts w:ascii="Times New Roman" w:eastAsia="Times New Roman" w:hAnsi="Times New Roman" w:cs="Times New Roman"/>
          <w:sz w:val="24"/>
          <w:szCs w:val="24"/>
          <w:highlight w:val="white"/>
        </w:rPr>
        <w:lastRenderedPageBreak/>
        <w:t>integracijos problemų, emocinių ir bendravimo sutrikimų. Bendradarbiauja su pedagogais ir medikais, ieškant efektyvių pagalbos būdų. Taip pat informuoja ir konsultuoja mokinių tėvus socialinės</w:t>
      </w:r>
      <w:r w:rsidRPr="00C477E2">
        <w:rPr>
          <w:rFonts w:ascii="Times New Roman" w:hAnsi="Times New Roman" w:cs="Times New Roman"/>
          <w:sz w:val="24"/>
          <w:szCs w:val="24"/>
          <w:highlight w:val="white"/>
        </w:rPr>
        <w:t xml:space="preserve"> </w:t>
      </w:r>
      <w:r w:rsidRPr="00C477E2">
        <w:rPr>
          <w:rFonts w:ascii="Times New Roman" w:eastAsia="Times New Roman" w:hAnsi="Times New Roman" w:cs="Times New Roman"/>
          <w:sz w:val="24"/>
          <w:szCs w:val="24"/>
          <w:highlight w:val="white"/>
        </w:rPr>
        <w:t>apsaugos klausimais, dalina jiems lankstinukus, aiškina, kur jie turi kreiptis savo gyvenamojoje vietoje.</w:t>
      </w:r>
    </w:p>
    <w:p w:rsidR="002F5977" w:rsidRPr="00C477E2" w:rsidRDefault="002F0903" w:rsidP="00C477E2">
      <w:pPr>
        <w:tabs>
          <w:tab w:val="left" w:pos="7800"/>
        </w:tabs>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Dešimtokų tolesnis mokymasis.</w:t>
      </w:r>
      <w:r w:rsidRPr="00C477E2">
        <w:rPr>
          <w:rFonts w:ascii="Times New Roman" w:eastAsia="Times New Roman" w:hAnsi="Times New Roman" w:cs="Times New Roman"/>
          <w:sz w:val="24"/>
          <w:szCs w:val="24"/>
        </w:rPr>
        <w:t xml:space="preserve"> 2018-2019 m. m. mokyklą baigė 10  dešimtokų. 5 mokiniai toliau mokosi Druskininkų „Ryto“ gimnazijoje, 1 - Druskininkų švietimo centre, 3 – Alytaus profesinio rengimo centre, 1 nesimoko</w:t>
      </w:r>
      <w:r w:rsidR="00D95F60" w:rsidRPr="00C477E2">
        <w:rPr>
          <w:rFonts w:ascii="Times New Roman" w:eastAsia="Times New Roman" w:hAnsi="Times New Roman" w:cs="Times New Roman"/>
          <w:sz w:val="24"/>
          <w:szCs w:val="24"/>
        </w:rPr>
        <w:t>.</w:t>
      </w:r>
    </w:p>
    <w:p w:rsidR="002F5977" w:rsidRPr="00C477E2" w:rsidRDefault="002F0903"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Socialinė mokyklos situacija.</w:t>
      </w:r>
      <w:r w:rsidRPr="00C477E2">
        <w:rPr>
          <w:rFonts w:ascii="Times New Roman" w:eastAsia="Times New Roman" w:hAnsi="Times New Roman" w:cs="Times New Roman"/>
          <w:sz w:val="24"/>
          <w:szCs w:val="24"/>
        </w:rPr>
        <w:t xml:space="preserve"> Nemokamai maitinamų mokinių skaičius padidėjo neženkliai. Padidėjimas matomas vyresniųjų mokinių klasėse, nes nuo šių mokslo metų savivaldybės mokyklų devintokai, nepasirinkę mokytis „Ryto“ gimnazijoje, mokosi „Saulės“ pagrindinėje mokykloje.</w:t>
      </w:r>
    </w:p>
    <w:p w:rsidR="002F5977" w:rsidRPr="00C477E2" w:rsidRDefault="002F5977" w:rsidP="00C477E2">
      <w:pPr>
        <w:spacing w:after="0" w:line="240" w:lineRule="auto"/>
        <w:ind w:firstLine="567"/>
        <w:jc w:val="both"/>
        <w:rPr>
          <w:rFonts w:ascii="Times New Roman" w:eastAsia="Times New Roman" w:hAnsi="Times New Roman" w:cs="Times New Roman"/>
          <w:sz w:val="24"/>
          <w:szCs w:val="24"/>
        </w:rPr>
      </w:pPr>
    </w:p>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 lentelė. Nemokamai maitinamų  mokinių skaičius</w:t>
      </w:r>
      <w:r w:rsidR="00C477E2">
        <w:rPr>
          <w:rFonts w:ascii="Times New Roman" w:eastAsia="Times New Roman" w:hAnsi="Times New Roman" w:cs="Times New Roman"/>
          <w:sz w:val="24"/>
          <w:szCs w:val="24"/>
        </w:rPr>
        <w:t>.</w:t>
      </w:r>
      <w:r w:rsidRPr="00C477E2">
        <w:rPr>
          <w:rFonts w:ascii="Times New Roman" w:eastAsia="Times New Roman" w:hAnsi="Times New Roman" w:cs="Times New Roman"/>
          <w:sz w:val="24"/>
          <w:szCs w:val="24"/>
        </w:rPr>
        <w:t xml:space="preserve"> </w:t>
      </w:r>
    </w:p>
    <w:tbl>
      <w:tblPr>
        <w:tblStyle w:val="af7"/>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336"/>
      </w:tblGrid>
      <w:tr w:rsidR="00D95F60" w:rsidRPr="00C477E2" w:rsidTr="006B04E9">
        <w:tc>
          <w:tcPr>
            <w:tcW w:w="3209"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Metai</w:t>
            </w:r>
          </w:p>
        </w:tc>
        <w:tc>
          <w:tcPr>
            <w:tcW w:w="3209"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Klasės</w:t>
            </w:r>
          </w:p>
        </w:tc>
        <w:tc>
          <w:tcPr>
            <w:tcW w:w="3336"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(spalio 1 d. duomenimis)</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r w:rsidR="00D95F60" w:rsidRPr="00C477E2" w:rsidTr="006B04E9">
        <w:tc>
          <w:tcPr>
            <w:tcW w:w="3209" w:type="dxa"/>
            <w:vMerge w:val="restart"/>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2018</w:t>
            </w:r>
          </w:p>
        </w:tc>
        <w:tc>
          <w:tcPr>
            <w:tcW w:w="3209"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Priešmokyklinės grupės</w:t>
            </w:r>
          </w:p>
        </w:tc>
        <w:tc>
          <w:tcPr>
            <w:tcW w:w="3336"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9</w:t>
            </w:r>
          </w:p>
        </w:tc>
      </w:tr>
      <w:tr w:rsidR="00D95F60" w:rsidRPr="00C477E2" w:rsidTr="006B04E9">
        <w:tc>
          <w:tcPr>
            <w:tcW w:w="3209" w:type="dxa"/>
            <w:vMerge/>
          </w:tcPr>
          <w:p w:rsidR="002F5977" w:rsidRPr="00C477E2" w:rsidRDefault="002F5977" w:rsidP="00C477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09"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1-4 kl.</w:t>
            </w:r>
          </w:p>
        </w:tc>
        <w:tc>
          <w:tcPr>
            <w:tcW w:w="3336"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34</w:t>
            </w:r>
          </w:p>
        </w:tc>
      </w:tr>
      <w:tr w:rsidR="00D95F60" w:rsidRPr="00C477E2" w:rsidTr="006B04E9">
        <w:tc>
          <w:tcPr>
            <w:tcW w:w="3209" w:type="dxa"/>
            <w:vMerge/>
          </w:tcPr>
          <w:p w:rsidR="002F5977" w:rsidRPr="00C477E2" w:rsidRDefault="002F5977" w:rsidP="00C477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09"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5-10 kl.</w:t>
            </w:r>
          </w:p>
        </w:tc>
        <w:tc>
          <w:tcPr>
            <w:tcW w:w="3336"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47</w:t>
            </w:r>
          </w:p>
        </w:tc>
      </w:tr>
      <w:tr w:rsidR="00D95F60" w:rsidRPr="00C477E2" w:rsidTr="006B04E9">
        <w:tc>
          <w:tcPr>
            <w:tcW w:w="3209" w:type="dxa"/>
            <w:vMerge/>
          </w:tcPr>
          <w:p w:rsidR="002F5977" w:rsidRPr="00C477E2" w:rsidRDefault="002F5977" w:rsidP="00C477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09"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                                          Viso</w:t>
            </w:r>
          </w:p>
        </w:tc>
        <w:tc>
          <w:tcPr>
            <w:tcW w:w="3336" w:type="dxa"/>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90</w:t>
            </w:r>
          </w:p>
        </w:tc>
      </w:tr>
      <w:tr w:rsidR="00D95F60" w:rsidRPr="00C477E2" w:rsidTr="006B04E9">
        <w:tc>
          <w:tcPr>
            <w:tcW w:w="3209" w:type="dxa"/>
            <w:vMerge w:val="restart"/>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2019</w:t>
            </w:r>
          </w:p>
        </w:tc>
        <w:tc>
          <w:tcPr>
            <w:tcW w:w="3209"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Priešmokyklinės grupės</w:t>
            </w:r>
          </w:p>
        </w:tc>
        <w:tc>
          <w:tcPr>
            <w:tcW w:w="3336"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r>
      <w:tr w:rsidR="00D95F60" w:rsidRPr="00C477E2" w:rsidTr="006B04E9">
        <w:tc>
          <w:tcPr>
            <w:tcW w:w="3209" w:type="dxa"/>
            <w:vMerge/>
          </w:tcPr>
          <w:p w:rsidR="002F5977" w:rsidRPr="00C477E2" w:rsidRDefault="002F5977" w:rsidP="00C477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09"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1-4 kl.</w:t>
            </w:r>
          </w:p>
        </w:tc>
        <w:tc>
          <w:tcPr>
            <w:tcW w:w="3336"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35</w:t>
            </w:r>
          </w:p>
        </w:tc>
      </w:tr>
      <w:tr w:rsidR="00D95F60" w:rsidRPr="00C477E2" w:rsidTr="006B04E9">
        <w:tc>
          <w:tcPr>
            <w:tcW w:w="3209" w:type="dxa"/>
            <w:vMerge/>
          </w:tcPr>
          <w:p w:rsidR="002F5977" w:rsidRPr="00C477E2" w:rsidRDefault="002F5977" w:rsidP="00C477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09"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5-10 kl.</w:t>
            </w:r>
          </w:p>
        </w:tc>
        <w:tc>
          <w:tcPr>
            <w:tcW w:w="3336"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56</w:t>
            </w:r>
          </w:p>
        </w:tc>
      </w:tr>
      <w:tr w:rsidR="00D95F60" w:rsidRPr="00C477E2" w:rsidTr="006B04E9">
        <w:tc>
          <w:tcPr>
            <w:tcW w:w="3209" w:type="dxa"/>
            <w:vMerge/>
          </w:tcPr>
          <w:p w:rsidR="002F5977" w:rsidRPr="00C477E2" w:rsidRDefault="002F5977" w:rsidP="00C477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09"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                                          Viso</w:t>
            </w:r>
          </w:p>
        </w:tc>
        <w:tc>
          <w:tcPr>
            <w:tcW w:w="3336" w:type="dxa"/>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97</w:t>
            </w:r>
          </w:p>
        </w:tc>
      </w:tr>
    </w:tbl>
    <w:p w:rsidR="002F5977" w:rsidRPr="00C477E2" w:rsidRDefault="002F5977" w:rsidP="00C477E2">
      <w:pPr>
        <w:spacing w:after="0" w:line="240" w:lineRule="auto"/>
        <w:rPr>
          <w:rFonts w:ascii="Times New Roman" w:eastAsia="Times New Roman" w:hAnsi="Times New Roman" w:cs="Times New Roman"/>
          <w:sz w:val="24"/>
          <w:szCs w:val="24"/>
        </w:rPr>
      </w:pPr>
    </w:p>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 lentelė. Pavežamų į mokyklą mokinių skaičius ir vežiojimo būdai</w:t>
      </w:r>
      <w:r w:rsidR="00C477E2">
        <w:rPr>
          <w:rFonts w:ascii="Times New Roman" w:eastAsia="Times New Roman" w:hAnsi="Times New Roman" w:cs="Times New Roman"/>
          <w:sz w:val="24"/>
          <w:szCs w:val="24"/>
        </w:rPr>
        <w:t>.</w:t>
      </w:r>
    </w:p>
    <w:tbl>
      <w:tblPr>
        <w:tblStyle w:val="af8"/>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34"/>
        <w:gridCol w:w="1843"/>
        <w:gridCol w:w="1984"/>
        <w:gridCol w:w="1559"/>
        <w:gridCol w:w="1821"/>
      </w:tblGrid>
      <w:tr w:rsidR="00D95F60" w:rsidRPr="00C477E2" w:rsidTr="006B04E9">
        <w:tc>
          <w:tcPr>
            <w:tcW w:w="1413"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Metai</w:t>
            </w:r>
          </w:p>
        </w:tc>
        <w:tc>
          <w:tcPr>
            <w:tcW w:w="1134"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w:t>
            </w:r>
          </w:p>
        </w:tc>
        <w:tc>
          <w:tcPr>
            <w:tcW w:w="1843"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Geltonieji autobusai</w:t>
            </w:r>
          </w:p>
        </w:tc>
        <w:tc>
          <w:tcPr>
            <w:tcW w:w="1984"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Maršrutiniai autobusai</w:t>
            </w:r>
          </w:p>
        </w:tc>
        <w:tc>
          <w:tcPr>
            <w:tcW w:w="1559"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Mišrusis vežiojimo būdas</w:t>
            </w:r>
          </w:p>
        </w:tc>
        <w:tc>
          <w:tcPr>
            <w:tcW w:w="1821"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Vežioja tėvai</w:t>
            </w:r>
          </w:p>
        </w:tc>
      </w:tr>
      <w:tr w:rsidR="00D95F60" w:rsidRPr="00C477E2" w:rsidTr="006B04E9">
        <w:tc>
          <w:tcPr>
            <w:tcW w:w="1413" w:type="dxa"/>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2018</w:t>
            </w:r>
          </w:p>
        </w:tc>
        <w:tc>
          <w:tcPr>
            <w:tcW w:w="1134" w:type="dxa"/>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67</w:t>
            </w:r>
          </w:p>
        </w:tc>
        <w:tc>
          <w:tcPr>
            <w:tcW w:w="1843"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30</w:t>
            </w:r>
          </w:p>
        </w:tc>
        <w:tc>
          <w:tcPr>
            <w:tcW w:w="1984"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14</w:t>
            </w:r>
          </w:p>
        </w:tc>
        <w:tc>
          <w:tcPr>
            <w:tcW w:w="1559"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18</w:t>
            </w:r>
          </w:p>
        </w:tc>
        <w:tc>
          <w:tcPr>
            <w:tcW w:w="1821"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w:t>
            </w:r>
          </w:p>
        </w:tc>
      </w:tr>
      <w:tr w:rsidR="00D95F60" w:rsidRPr="00C477E2" w:rsidTr="006B04E9">
        <w:tc>
          <w:tcPr>
            <w:tcW w:w="1413" w:type="dxa"/>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w:t>
            </w:r>
          </w:p>
        </w:tc>
        <w:tc>
          <w:tcPr>
            <w:tcW w:w="1134" w:type="dxa"/>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76</w:t>
            </w:r>
          </w:p>
        </w:tc>
        <w:tc>
          <w:tcPr>
            <w:tcW w:w="1843"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38</w:t>
            </w:r>
          </w:p>
        </w:tc>
        <w:tc>
          <w:tcPr>
            <w:tcW w:w="1984"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14</w:t>
            </w:r>
          </w:p>
        </w:tc>
        <w:tc>
          <w:tcPr>
            <w:tcW w:w="1559"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22</w:t>
            </w:r>
          </w:p>
        </w:tc>
        <w:tc>
          <w:tcPr>
            <w:tcW w:w="1821" w:type="dxa"/>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r>
    </w:tbl>
    <w:p w:rsidR="00C477E2" w:rsidRDefault="00C477E2" w:rsidP="00C477E2">
      <w:pPr>
        <w:spacing w:after="0" w:line="240" w:lineRule="auto"/>
        <w:ind w:firstLine="567"/>
        <w:jc w:val="both"/>
        <w:rPr>
          <w:rFonts w:ascii="Times New Roman" w:eastAsia="Times New Roman" w:hAnsi="Times New Roman" w:cs="Times New Roman"/>
          <w:sz w:val="24"/>
          <w:szCs w:val="24"/>
        </w:rPr>
      </w:pPr>
    </w:p>
    <w:p w:rsidR="002F5977" w:rsidRPr="00C477E2" w:rsidRDefault="002F0903"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Pavežamų mokinių skaičius šiek tiek padidėjo, nes mokykloje padidėjo bendras besimokančių mokinių skaičius. Padaugėjo važinėjančių vaikų geltonuoju autobusu, nes geltonųjų autobusų vežiojimo grafikas yra palankesnis ir lankstesnis mokiniams, gyvenantiems kaimiškose vietovėse. Geltonaisiais autobusiukais važinėja mokiniai, gyvenantys </w:t>
      </w:r>
      <w:proofErr w:type="spellStart"/>
      <w:r w:rsidRPr="00C477E2">
        <w:rPr>
          <w:rFonts w:ascii="Times New Roman" w:eastAsia="Times New Roman" w:hAnsi="Times New Roman" w:cs="Times New Roman"/>
          <w:sz w:val="24"/>
          <w:szCs w:val="24"/>
        </w:rPr>
        <w:t>Jaskonių</w:t>
      </w:r>
      <w:proofErr w:type="spellEnd"/>
      <w:r w:rsidRPr="00C477E2">
        <w:rPr>
          <w:rFonts w:ascii="Times New Roman" w:eastAsia="Times New Roman" w:hAnsi="Times New Roman" w:cs="Times New Roman"/>
          <w:sz w:val="24"/>
          <w:szCs w:val="24"/>
        </w:rPr>
        <w:t xml:space="preserve"> kaime, taip pat tik geltonaisiais autobusais vežiojami vaikai, besimokantys spec. klasėse.</w:t>
      </w:r>
    </w:p>
    <w:p w:rsidR="002F5977" w:rsidRDefault="002F0903"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 xml:space="preserve">Pedagoginiai darbuotojai. </w:t>
      </w:r>
      <w:r w:rsidRPr="00C477E2">
        <w:rPr>
          <w:rFonts w:ascii="Times New Roman" w:eastAsia="Times New Roman" w:hAnsi="Times New Roman" w:cs="Times New Roman"/>
          <w:sz w:val="24"/>
          <w:szCs w:val="24"/>
        </w:rPr>
        <w:t xml:space="preserve">Mokykloje </w:t>
      </w:r>
      <w:r w:rsidR="0053018E" w:rsidRPr="00C477E2">
        <w:rPr>
          <w:rFonts w:ascii="Times New Roman" w:eastAsia="Times New Roman" w:hAnsi="Times New Roman" w:cs="Times New Roman"/>
          <w:sz w:val="24"/>
          <w:szCs w:val="24"/>
        </w:rPr>
        <w:t>2019 m. dirba 56 mokytojai ir 23</w:t>
      </w:r>
      <w:r w:rsidRPr="00C477E2">
        <w:rPr>
          <w:rFonts w:ascii="Times New Roman" w:eastAsia="Times New Roman" w:hAnsi="Times New Roman" w:cs="Times New Roman"/>
          <w:sz w:val="24"/>
          <w:szCs w:val="24"/>
        </w:rPr>
        <w:t xml:space="preserve"> darbuotojai, teikiantys pagalbą specialiųjų poreikių mokiniams. Mokytojo padėjėjų padaugėjo 0,2 etato.  Mokykloje 2019-2020 mokslo metams pilnai sukomplektuoti pagalbos mokiniui specialistai pagal esamą mokinių skaičių.</w:t>
      </w:r>
    </w:p>
    <w:p w:rsidR="00C477E2" w:rsidRPr="00C477E2" w:rsidRDefault="00C477E2" w:rsidP="00C477E2">
      <w:pPr>
        <w:spacing w:after="0" w:line="240" w:lineRule="auto"/>
        <w:ind w:firstLine="567"/>
        <w:jc w:val="both"/>
        <w:rPr>
          <w:rFonts w:ascii="Times New Roman" w:eastAsia="Times New Roman" w:hAnsi="Times New Roman" w:cs="Times New Roman"/>
          <w:sz w:val="24"/>
          <w:szCs w:val="24"/>
        </w:rPr>
      </w:pPr>
    </w:p>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 lentelė. Pedagoginiai darbuotojai ir pagalbos mokiniui specialistai</w:t>
      </w:r>
      <w:r w:rsidR="00C477E2">
        <w:rPr>
          <w:rFonts w:ascii="Times New Roman" w:eastAsia="Times New Roman" w:hAnsi="Times New Roman" w:cs="Times New Roman"/>
          <w:sz w:val="24"/>
          <w:szCs w:val="24"/>
        </w:rPr>
        <w:t>.</w:t>
      </w:r>
    </w:p>
    <w:tbl>
      <w:tblPr>
        <w:tblStyle w:val="af9"/>
        <w:tblW w:w="5000" w:type="pct"/>
        <w:tblLook w:val="0400" w:firstRow="0" w:lastRow="0" w:firstColumn="0" w:lastColumn="0" w:noHBand="0" w:noVBand="1"/>
      </w:tblPr>
      <w:tblGrid>
        <w:gridCol w:w="3080"/>
        <w:gridCol w:w="1600"/>
        <w:gridCol w:w="104"/>
        <w:gridCol w:w="2178"/>
        <w:gridCol w:w="2656"/>
      </w:tblGrid>
      <w:tr w:rsidR="00C477E2" w:rsidRPr="00C477E2" w:rsidTr="00F34DA1">
        <w:tc>
          <w:tcPr>
            <w:tcW w:w="5000" w:type="pct"/>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Mokytojai</w:t>
            </w:r>
          </w:p>
        </w:tc>
      </w:tr>
      <w:tr w:rsidR="00C477E2" w:rsidRPr="00C477E2" w:rsidTr="00F34DA1">
        <w:tc>
          <w:tcPr>
            <w:tcW w:w="16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Metai / Skaičius</w:t>
            </w:r>
          </w:p>
        </w:tc>
        <w:tc>
          <w:tcPr>
            <w:tcW w:w="832" w:type="pct"/>
            <w:tcBorders>
              <w:top w:val="nil"/>
              <w:left w:val="nil"/>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Mokytojai</w:t>
            </w:r>
          </w:p>
        </w:tc>
        <w:tc>
          <w:tcPr>
            <w:tcW w:w="1185" w:type="pct"/>
            <w:gridSpan w:val="2"/>
            <w:tcBorders>
              <w:top w:val="nil"/>
              <w:left w:val="nil"/>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Vyr. mokytojai</w:t>
            </w:r>
          </w:p>
        </w:tc>
        <w:tc>
          <w:tcPr>
            <w:tcW w:w="1382" w:type="pct"/>
            <w:tcBorders>
              <w:top w:val="nil"/>
              <w:left w:val="nil"/>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Mokytojai metodininkai</w:t>
            </w:r>
          </w:p>
        </w:tc>
      </w:tr>
      <w:tr w:rsidR="00C477E2" w:rsidRPr="00C477E2" w:rsidTr="00F34DA1">
        <w:tc>
          <w:tcPr>
            <w:tcW w:w="16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2018 m.     56</w:t>
            </w:r>
          </w:p>
        </w:tc>
        <w:tc>
          <w:tcPr>
            <w:tcW w:w="832" w:type="pct"/>
            <w:tcBorders>
              <w:top w:val="nil"/>
              <w:left w:val="nil"/>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c>
          <w:tcPr>
            <w:tcW w:w="1185" w:type="pct"/>
            <w:gridSpan w:val="2"/>
            <w:tcBorders>
              <w:top w:val="nil"/>
              <w:left w:val="nil"/>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37</w:t>
            </w:r>
          </w:p>
        </w:tc>
        <w:tc>
          <w:tcPr>
            <w:tcW w:w="1382" w:type="pct"/>
            <w:tcBorders>
              <w:top w:val="nil"/>
              <w:left w:val="nil"/>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13</w:t>
            </w:r>
          </w:p>
        </w:tc>
      </w:tr>
      <w:tr w:rsidR="00C477E2" w:rsidRPr="00C477E2" w:rsidTr="00F34DA1">
        <w:tc>
          <w:tcPr>
            <w:tcW w:w="16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2019 m.     56</w:t>
            </w:r>
          </w:p>
        </w:tc>
        <w:tc>
          <w:tcPr>
            <w:tcW w:w="832" w:type="pct"/>
            <w:tcBorders>
              <w:top w:val="nil"/>
              <w:left w:val="nil"/>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8</w:t>
            </w:r>
          </w:p>
        </w:tc>
        <w:tc>
          <w:tcPr>
            <w:tcW w:w="1185" w:type="pct"/>
            <w:gridSpan w:val="2"/>
            <w:tcBorders>
              <w:top w:val="nil"/>
              <w:left w:val="nil"/>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35</w:t>
            </w:r>
          </w:p>
        </w:tc>
        <w:tc>
          <w:tcPr>
            <w:tcW w:w="1382" w:type="pct"/>
            <w:tcBorders>
              <w:top w:val="nil"/>
              <w:left w:val="nil"/>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13</w:t>
            </w:r>
          </w:p>
        </w:tc>
      </w:tr>
      <w:tr w:rsidR="00C477E2" w:rsidRPr="00C477E2" w:rsidTr="00F34DA1">
        <w:tc>
          <w:tcPr>
            <w:tcW w:w="5000" w:type="pct"/>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w:t>
            </w:r>
          </w:p>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Darbuotojai, teikiantys pagalbą vaikui</w:t>
            </w:r>
          </w:p>
        </w:tc>
      </w:tr>
      <w:tr w:rsidR="00C477E2" w:rsidRPr="00C477E2" w:rsidTr="00C477E2">
        <w:tc>
          <w:tcPr>
            <w:tcW w:w="1601" w:type="pct"/>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Specialistai</w:t>
            </w:r>
          </w:p>
        </w:tc>
        <w:tc>
          <w:tcPr>
            <w:tcW w:w="886" w:type="pct"/>
            <w:gridSpan w:val="2"/>
            <w:tcBorders>
              <w:top w:val="nil"/>
              <w:left w:val="nil"/>
              <w:bottom w:val="single" w:sz="4" w:space="0" w:color="auto"/>
              <w:right w:val="single" w:sz="4"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Skaičius</w:t>
            </w:r>
          </w:p>
        </w:tc>
        <w:tc>
          <w:tcPr>
            <w:tcW w:w="1132" w:type="pct"/>
            <w:tcBorders>
              <w:top w:val="nil"/>
              <w:left w:val="single" w:sz="4" w:space="0" w:color="000000"/>
              <w:bottom w:val="single" w:sz="4" w:space="0" w:color="auto"/>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Etatai</w:t>
            </w:r>
          </w:p>
        </w:tc>
        <w:tc>
          <w:tcPr>
            <w:tcW w:w="1382" w:type="pct"/>
            <w:tcBorders>
              <w:top w:val="nil"/>
              <w:left w:val="nil"/>
              <w:bottom w:val="single" w:sz="4" w:space="0" w:color="auto"/>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Dirba nepilnu etatu</w:t>
            </w:r>
          </w:p>
        </w:tc>
      </w:tr>
      <w:tr w:rsidR="00C477E2" w:rsidRPr="00C477E2" w:rsidTr="00C477E2">
        <w:tc>
          <w:tcPr>
            <w:tcW w:w="16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Logopedas</w:t>
            </w:r>
          </w:p>
        </w:tc>
        <w:tc>
          <w:tcPr>
            <w:tcW w:w="8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132" w:type="pct"/>
            <w:tcBorders>
              <w:top w:val="single" w:sz="4" w:space="0" w:color="auto"/>
              <w:left w:val="single" w:sz="4" w:space="0" w:color="auto"/>
              <w:bottom w:val="single" w:sz="4" w:space="0" w:color="auto"/>
              <w:right w:val="single" w:sz="4" w:space="0" w:color="auto"/>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3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r>
      <w:tr w:rsidR="00C477E2" w:rsidRPr="00C477E2" w:rsidTr="00C477E2">
        <w:tc>
          <w:tcPr>
            <w:tcW w:w="160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Specialusis pedagogas</w:t>
            </w:r>
          </w:p>
        </w:tc>
        <w:tc>
          <w:tcPr>
            <w:tcW w:w="886" w:type="pct"/>
            <w:gridSpan w:val="2"/>
            <w:tcBorders>
              <w:top w:val="single" w:sz="4" w:space="0" w:color="auto"/>
              <w:left w:val="nil"/>
              <w:bottom w:val="single" w:sz="4" w:space="0" w:color="auto"/>
              <w:right w:val="single" w:sz="4"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1+1*</w:t>
            </w:r>
          </w:p>
        </w:tc>
        <w:tc>
          <w:tcPr>
            <w:tcW w:w="1132" w:type="pct"/>
            <w:tcBorders>
              <w:top w:val="single" w:sz="4" w:space="0" w:color="auto"/>
              <w:left w:val="single" w:sz="4" w:space="0" w:color="000000"/>
              <w:bottom w:val="single" w:sz="4" w:space="0" w:color="auto"/>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138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r>
      <w:tr w:rsidR="00C477E2" w:rsidRPr="00C477E2" w:rsidTr="00F34DA1">
        <w:tc>
          <w:tcPr>
            <w:tcW w:w="160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lastRenderedPageBreak/>
              <w:t>Psichologo asistentas</w:t>
            </w:r>
          </w:p>
        </w:tc>
        <w:tc>
          <w:tcPr>
            <w:tcW w:w="886" w:type="pct"/>
            <w:gridSpan w:val="2"/>
            <w:tcBorders>
              <w:top w:val="single" w:sz="4" w:space="0" w:color="auto"/>
              <w:left w:val="nil"/>
              <w:bottom w:val="single" w:sz="8" w:space="0" w:color="000000"/>
              <w:right w:val="single" w:sz="4"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132" w:type="pct"/>
            <w:tcBorders>
              <w:top w:val="single" w:sz="4" w:space="0" w:color="auto"/>
              <w:left w:val="single" w:sz="4" w:space="0" w:color="000000"/>
              <w:bottom w:val="single" w:sz="8"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382"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r>
      <w:tr w:rsidR="00C477E2" w:rsidRPr="00C477E2" w:rsidTr="00F34DA1">
        <w:tc>
          <w:tcPr>
            <w:tcW w:w="16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Socialinis pedagogas</w:t>
            </w:r>
          </w:p>
        </w:tc>
        <w:tc>
          <w:tcPr>
            <w:tcW w:w="886" w:type="pct"/>
            <w:gridSpan w:val="2"/>
            <w:tcBorders>
              <w:top w:val="nil"/>
              <w:left w:val="nil"/>
              <w:bottom w:val="single" w:sz="8" w:space="0" w:color="000000"/>
              <w:right w:val="single" w:sz="4"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2+1*</w:t>
            </w:r>
          </w:p>
        </w:tc>
        <w:tc>
          <w:tcPr>
            <w:tcW w:w="1132" w:type="pct"/>
            <w:tcBorders>
              <w:top w:val="nil"/>
              <w:left w:val="single" w:sz="4" w:space="0" w:color="000000"/>
              <w:bottom w:val="single" w:sz="8"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1,5+1*</w:t>
            </w:r>
          </w:p>
        </w:tc>
        <w:tc>
          <w:tcPr>
            <w:tcW w:w="1382" w:type="pct"/>
            <w:tcBorders>
              <w:top w:val="nil"/>
              <w:left w:val="nil"/>
              <w:bottom w:val="single" w:sz="8"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r>
      <w:tr w:rsidR="00C477E2" w:rsidRPr="00C477E2" w:rsidTr="00F34DA1">
        <w:tc>
          <w:tcPr>
            <w:tcW w:w="1601" w:type="pct"/>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Mokytojo padėjėjas</w:t>
            </w:r>
          </w:p>
        </w:tc>
        <w:tc>
          <w:tcPr>
            <w:tcW w:w="886" w:type="pct"/>
            <w:gridSpan w:val="2"/>
            <w:tcBorders>
              <w:top w:val="nil"/>
              <w:left w:val="nil"/>
              <w:bottom w:val="single" w:sz="4" w:space="0" w:color="000000"/>
              <w:right w:val="single" w:sz="4"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14</w:t>
            </w:r>
          </w:p>
        </w:tc>
        <w:tc>
          <w:tcPr>
            <w:tcW w:w="1132" w:type="pct"/>
            <w:tcBorders>
              <w:top w:val="nil"/>
              <w:left w:val="single" w:sz="4"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8,84</w:t>
            </w:r>
          </w:p>
        </w:tc>
        <w:tc>
          <w:tcPr>
            <w:tcW w:w="1382" w:type="pct"/>
            <w:tcBorders>
              <w:top w:val="nil"/>
              <w:left w:val="nil"/>
              <w:bottom w:val="single" w:sz="4" w:space="0" w:color="000000"/>
              <w:right w:val="single" w:sz="8"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13</w:t>
            </w:r>
          </w:p>
        </w:tc>
      </w:tr>
      <w:tr w:rsidR="00C477E2" w:rsidRPr="00C477E2" w:rsidTr="00F34DA1">
        <w:tc>
          <w:tcPr>
            <w:tcW w:w="16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Grupės auklėtojo padėjėjas</w:t>
            </w:r>
            <w:r w:rsidR="0053018E" w:rsidRPr="00C477E2">
              <w:rPr>
                <w:rFonts w:ascii="Times New Roman" w:eastAsia="Times New Roman" w:hAnsi="Times New Roman" w:cs="Times New Roman"/>
                <w:sz w:val="24"/>
                <w:szCs w:val="24"/>
              </w:rPr>
              <w:t>, priešmokyklinio ugdymo specialiosios grupės pedagogo padėjėjas</w:t>
            </w:r>
          </w:p>
        </w:tc>
        <w:tc>
          <w:tcPr>
            <w:tcW w:w="88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1132" w:type="pct"/>
            <w:tcBorders>
              <w:top w:val="single" w:sz="4" w:space="0" w:color="000000"/>
              <w:left w:val="single" w:sz="4" w:space="0" w:color="000000"/>
              <w:bottom w:val="single" w:sz="4" w:space="0" w:color="000000"/>
              <w:right w:val="single" w:sz="4" w:space="0" w:color="000000"/>
            </w:tcBorders>
          </w:tcPr>
          <w:p w:rsidR="002F5977" w:rsidRPr="00C477E2" w:rsidRDefault="0053018E"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1,6</w:t>
            </w:r>
            <w:r w:rsidR="00715F83" w:rsidRPr="00C477E2">
              <w:rPr>
                <w:rFonts w:ascii="Times New Roman" w:eastAsia="Times New Roman" w:hAnsi="Times New Roman" w:cs="Times New Roman"/>
                <w:sz w:val="24"/>
                <w:szCs w:val="24"/>
              </w:rPr>
              <w:t>9</w:t>
            </w:r>
          </w:p>
        </w:tc>
        <w:tc>
          <w:tcPr>
            <w:tcW w:w="1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r>
      <w:tr w:rsidR="00C477E2" w:rsidRPr="00C477E2" w:rsidTr="00F34DA1">
        <w:tc>
          <w:tcPr>
            <w:tcW w:w="16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977" w:rsidRPr="00C477E2" w:rsidRDefault="002F5977" w:rsidP="00C477E2">
            <w:pPr>
              <w:spacing w:after="0" w:line="240" w:lineRule="auto"/>
              <w:jc w:val="both"/>
              <w:rPr>
                <w:rFonts w:ascii="Times New Roman" w:eastAsia="Times New Roman" w:hAnsi="Times New Roman" w:cs="Times New Roman"/>
                <w:sz w:val="24"/>
                <w:szCs w:val="24"/>
              </w:rPr>
            </w:pPr>
          </w:p>
        </w:tc>
        <w:tc>
          <w:tcPr>
            <w:tcW w:w="88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977" w:rsidRPr="00C477E2" w:rsidRDefault="0053018E"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23</w:t>
            </w:r>
          </w:p>
        </w:tc>
        <w:tc>
          <w:tcPr>
            <w:tcW w:w="1132" w:type="pct"/>
            <w:tcBorders>
              <w:top w:val="single" w:sz="4" w:space="0" w:color="000000"/>
              <w:left w:val="single" w:sz="4" w:space="0" w:color="000000"/>
              <w:bottom w:val="single" w:sz="4" w:space="0" w:color="000000"/>
              <w:right w:val="single" w:sz="4" w:space="0" w:color="000000"/>
            </w:tcBorders>
          </w:tcPr>
          <w:p w:rsidR="002F5977" w:rsidRPr="00C477E2" w:rsidRDefault="00561246"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17,03</w:t>
            </w:r>
          </w:p>
        </w:tc>
        <w:tc>
          <w:tcPr>
            <w:tcW w:w="1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977" w:rsidRPr="00C477E2" w:rsidRDefault="00594D26"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16</w:t>
            </w:r>
          </w:p>
        </w:tc>
      </w:tr>
    </w:tbl>
    <w:p w:rsidR="00594D26" w:rsidRPr="00C477E2" w:rsidRDefault="002F0903" w:rsidP="00C477E2">
      <w:pPr>
        <w:spacing w:after="0" w:line="240" w:lineRule="auto"/>
        <w:ind w:right="-568"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*Vilniaus universitetinės vaikų ligoninės Santariškių klinikų filialo vaikų reabilitacijos</w:t>
      </w:r>
    </w:p>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skyriuje Druskininkų „Saulutė“ besimokančių vaikų klasėse.</w:t>
      </w:r>
    </w:p>
    <w:p w:rsidR="002F5977" w:rsidRPr="00C477E2" w:rsidRDefault="002F5977" w:rsidP="00C477E2">
      <w:pPr>
        <w:spacing w:after="0" w:line="240" w:lineRule="auto"/>
        <w:ind w:firstLine="567"/>
        <w:jc w:val="both"/>
        <w:rPr>
          <w:rFonts w:ascii="Times New Roman" w:eastAsia="Times New Roman" w:hAnsi="Times New Roman" w:cs="Times New Roman"/>
          <w:sz w:val="24"/>
          <w:szCs w:val="24"/>
        </w:rPr>
      </w:pPr>
    </w:p>
    <w:p w:rsidR="002F5977" w:rsidRDefault="002F0903"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Kvalifikacijos kėlimas.</w:t>
      </w:r>
      <w:r w:rsidRPr="00C477E2">
        <w:rPr>
          <w:rFonts w:ascii="Times New Roman" w:eastAsia="Times New Roman" w:hAnsi="Times New Roman" w:cs="Times New Roman"/>
          <w:sz w:val="24"/>
          <w:szCs w:val="24"/>
        </w:rPr>
        <w:t xml:space="preserve"> 2019 metais pradinio ugdymo mokytoja V.</w:t>
      </w:r>
      <w:r w:rsidR="00136EDE"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Lisauskienė ir rusų k. mokytoja R.</w:t>
      </w:r>
      <w:r w:rsidR="00962F46" w:rsidRPr="00C477E2">
        <w:rPr>
          <w:rFonts w:ascii="Times New Roman" w:eastAsia="Times New Roman" w:hAnsi="Times New Roman" w:cs="Times New Roman"/>
          <w:sz w:val="24"/>
          <w:szCs w:val="24"/>
        </w:rPr>
        <w:t xml:space="preserve"> </w:t>
      </w:r>
      <w:proofErr w:type="spellStart"/>
      <w:r w:rsidRPr="00C477E2">
        <w:rPr>
          <w:rFonts w:ascii="Times New Roman" w:eastAsia="Times New Roman" w:hAnsi="Times New Roman" w:cs="Times New Roman"/>
          <w:sz w:val="24"/>
          <w:szCs w:val="24"/>
        </w:rPr>
        <w:t>Zubienienė</w:t>
      </w:r>
      <w:proofErr w:type="spellEnd"/>
      <w:r w:rsidRPr="00C477E2">
        <w:rPr>
          <w:rFonts w:ascii="Times New Roman" w:eastAsia="Times New Roman" w:hAnsi="Times New Roman" w:cs="Times New Roman"/>
          <w:sz w:val="24"/>
          <w:szCs w:val="24"/>
        </w:rPr>
        <w:t xml:space="preserve"> įgijo mokytojo metodininko kvalifikacinę kategoriją. Prašymus įgyti aukštesnę kvalifikacinę kategoriją 2020 metais pateikę 4 mokytojai. </w:t>
      </w:r>
    </w:p>
    <w:p w:rsidR="00C477E2" w:rsidRPr="00C477E2" w:rsidRDefault="00C477E2" w:rsidP="00C477E2">
      <w:pPr>
        <w:spacing w:after="0" w:line="240" w:lineRule="auto"/>
        <w:ind w:firstLine="567"/>
        <w:jc w:val="both"/>
        <w:rPr>
          <w:rFonts w:ascii="Times New Roman" w:eastAsia="Times New Roman" w:hAnsi="Times New Roman" w:cs="Times New Roman"/>
          <w:sz w:val="24"/>
          <w:szCs w:val="24"/>
        </w:rPr>
      </w:pPr>
    </w:p>
    <w:p w:rsidR="002F5977"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II. 2019 METŲ VEIKLOS TIKSLŲ IR UŽDAVINIŲ ĮGYVENDINIMAS</w:t>
      </w:r>
    </w:p>
    <w:p w:rsidR="00C477E2" w:rsidRPr="00C477E2" w:rsidRDefault="00C477E2" w:rsidP="00C477E2">
      <w:pPr>
        <w:spacing w:after="0" w:line="240" w:lineRule="auto"/>
        <w:jc w:val="center"/>
        <w:rPr>
          <w:rFonts w:ascii="Times New Roman" w:eastAsia="Times New Roman" w:hAnsi="Times New Roman" w:cs="Times New Roman"/>
          <w:b/>
          <w:sz w:val="24"/>
          <w:szCs w:val="24"/>
        </w:rPr>
      </w:pPr>
    </w:p>
    <w:p w:rsidR="002F5977" w:rsidRPr="00C477E2" w:rsidRDefault="002F0903" w:rsidP="00C477E2">
      <w:pPr>
        <w:spacing w:after="0" w:line="240" w:lineRule="auto"/>
        <w:ind w:firstLine="567"/>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 xml:space="preserve">Ugdymo proceso organizavimo tobulinimas ir  pagalbos mokiniui efektyvinimas, siekiant individualios kiekvieno mokinio pažangos. </w:t>
      </w:r>
      <w:r w:rsidRPr="00C477E2">
        <w:rPr>
          <w:rFonts w:ascii="Times New Roman" w:eastAsia="Times New Roman" w:hAnsi="Times New Roman" w:cs="Times New Roman"/>
          <w:sz w:val="24"/>
          <w:szCs w:val="24"/>
        </w:rPr>
        <w:t xml:space="preserve">Siekdami gerinti ugdymo organizavimo kokybę, mokytojai vedė atviras ir integruotas  pamokas, pamokas netradicinėje aplinkoje: buvo išnaudojamos  mokyklos erdvės, puiki Druskininkų gamta, mokyklos „Žalioji klasė“, skaitykla, miesto ir šalies muziejai, kurie siūlo puikias edukacines programas įvairaus amžiaus mokiniams, vyko įdomūs užsiėmimai VšĮ </w:t>
      </w:r>
      <w:r w:rsidRPr="00C477E2">
        <w:rPr>
          <w:rFonts w:ascii="Times New Roman" w:eastAsia="Arial" w:hAnsi="Times New Roman" w:cs="Times New Roman"/>
          <w:sz w:val="24"/>
          <w:szCs w:val="24"/>
          <w:highlight w:val="white"/>
        </w:rPr>
        <w:t xml:space="preserve"> </w:t>
      </w:r>
      <w:r w:rsidRPr="00C477E2">
        <w:rPr>
          <w:rFonts w:ascii="Times New Roman" w:eastAsia="Times New Roman" w:hAnsi="Times New Roman" w:cs="Times New Roman"/>
          <w:sz w:val="24"/>
          <w:szCs w:val="24"/>
          <w:highlight w:val="white"/>
        </w:rPr>
        <w:t>Vilniaus Žirmūnų darbo rinkos mokymo centro Druskininkų filiale.</w:t>
      </w:r>
    </w:p>
    <w:p w:rsidR="002F5977" w:rsidRPr="00C477E2" w:rsidRDefault="002F0903"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Mokyklos direktoriaus 2019 m. sausio 7 d. įsakymu Nr. V1-7 patvirtintas mokinių individualios pažangos stebėjimo, fiksavimo ir pagalbos mokiniui teikimo tvarkos aprašas, kurio paskirtis - siekti kiekvieno mokinio asmeninės pažangos per tam tikrą laiką, atsižvelgiant į mokymosi startą bei asmenines raidos galimybes, mokiniui optimalų tempą ir bendrosiose ugdymo programose numatytus reikalavimus, laiku nustatyti iškylančius ugdymosi sunkumus ir organizuoti reikiamą mokymosi pagalbą. Mokytojų taryboje du kartus per mokslo metus aptariami 1–4 klasių ir 5–10 klasių mokinių individualios pažangos stebėjimo ir fiksavimo rezultatai.</w:t>
      </w:r>
    </w:p>
    <w:p w:rsidR="002F5977" w:rsidRDefault="00615505" w:rsidP="00C477E2">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N</w:t>
      </w:r>
      <w:r w:rsidR="00D95F60" w:rsidRPr="00C477E2">
        <w:rPr>
          <w:rFonts w:ascii="Times New Roman" w:eastAsia="Times New Roman" w:hAnsi="Times New Roman" w:cs="Times New Roman"/>
          <w:b/>
          <w:sz w:val="24"/>
          <w:szCs w:val="24"/>
        </w:rPr>
        <w:t>acionalinio</w:t>
      </w:r>
      <w:r w:rsidR="00C82680" w:rsidRPr="00C477E2">
        <w:rPr>
          <w:rFonts w:ascii="Times New Roman" w:eastAsia="Times New Roman" w:hAnsi="Times New Roman" w:cs="Times New Roman"/>
          <w:b/>
          <w:sz w:val="24"/>
          <w:szCs w:val="24"/>
        </w:rPr>
        <w:t xml:space="preserve"> mokinių pasiekimų patikrinimo </w:t>
      </w:r>
      <w:r w:rsidR="00D95F60" w:rsidRPr="00C477E2">
        <w:rPr>
          <w:rFonts w:ascii="Times New Roman" w:eastAsia="Times New Roman" w:hAnsi="Times New Roman" w:cs="Times New Roman"/>
          <w:b/>
          <w:sz w:val="24"/>
          <w:szCs w:val="24"/>
        </w:rPr>
        <w:t>rezultatai.</w:t>
      </w:r>
      <w:r w:rsidR="002F0903" w:rsidRPr="00C477E2">
        <w:rPr>
          <w:rFonts w:ascii="Times New Roman" w:eastAsia="Times New Roman" w:hAnsi="Times New Roman" w:cs="Times New Roman"/>
          <w:b/>
          <w:sz w:val="24"/>
          <w:szCs w:val="24"/>
        </w:rPr>
        <w:t xml:space="preserve"> </w:t>
      </w:r>
      <w:r w:rsidR="002F0903" w:rsidRPr="00C477E2">
        <w:rPr>
          <w:rFonts w:ascii="Times New Roman" w:eastAsia="Times New Roman" w:hAnsi="Times New Roman" w:cs="Times New Roman"/>
          <w:sz w:val="24"/>
          <w:szCs w:val="24"/>
        </w:rPr>
        <w:t>2019 m. nacionalinio mokinių pasiekimų patikrinimo  rezultatai leido įsivertinti 2018–2019 m.</w:t>
      </w:r>
      <w:r w:rsidR="00C82680" w:rsidRPr="00C477E2">
        <w:rPr>
          <w:rFonts w:ascii="Times New Roman" w:eastAsia="Times New Roman" w:hAnsi="Times New Roman" w:cs="Times New Roman"/>
          <w:sz w:val="24"/>
          <w:szCs w:val="24"/>
        </w:rPr>
        <w:t xml:space="preserve"> </w:t>
      </w:r>
      <w:r w:rsidR="002F0903" w:rsidRPr="00C477E2">
        <w:rPr>
          <w:rFonts w:ascii="Times New Roman" w:eastAsia="Times New Roman" w:hAnsi="Times New Roman" w:cs="Times New Roman"/>
          <w:sz w:val="24"/>
          <w:szCs w:val="24"/>
        </w:rPr>
        <w:t xml:space="preserve">m. mokinių pasiekimus savivaldybės ir respublikos kontekste. </w:t>
      </w:r>
    </w:p>
    <w:p w:rsidR="00C477E2" w:rsidRPr="00C477E2" w:rsidRDefault="00C477E2" w:rsidP="00C477E2">
      <w:pPr>
        <w:spacing w:after="0" w:line="240" w:lineRule="auto"/>
        <w:ind w:firstLine="567"/>
        <w:jc w:val="both"/>
        <w:rPr>
          <w:rFonts w:ascii="Times New Roman" w:eastAsia="Times New Roman" w:hAnsi="Times New Roman" w:cs="Times New Roman"/>
          <w:sz w:val="24"/>
          <w:szCs w:val="24"/>
        </w:rPr>
      </w:pPr>
    </w:p>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7 lentelė. Diagnostinių testų palyginimas 2-ose klasėse</w:t>
      </w:r>
      <w:r w:rsidR="00C477E2">
        <w:rPr>
          <w:rFonts w:ascii="Times New Roman" w:eastAsia="Times New Roman" w:hAnsi="Times New Roman" w:cs="Times New Roman"/>
          <w:sz w:val="24"/>
          <w:szCs w:val="24"/>
        </w:rPr>
        <w:t>.</w:t>
      </w:r>
    </w:p>
    <w:tbl>
      <w:tblPr>
        <w:tblStyle w:val="af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27"/>
        <w:gridCol w:w="2091"/>
        <w:gridCol w:w="1633"/>
        <w:gridCol w:w="2182"/>
        <w:gridCol w:w="1895"/>
      </w:tblGrid>
      <w:tr w:rsidR="00C477E2" w:rsidRPr="00C477E2" w:rsidTr="00C477E2">
        <w:trPr>
          <w:trHeight w:val="20"/>
        </w:trPr>
        <w:tc>
          <w:tcPr>
            <w:tcW w:w="949"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Matematika</w:t>
            </w:r>
          </w:p>
        </w:tc>
        <w:tc>
          <w:tcPr>
            <w:tcW w:w="108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2017-2018 m.</w:t>
            </w:r>
            <w:r w:rsidR="00962F46"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m.</w:t>
            </w:r>
          </w:p>
        </w:tc>
        <w:tc>
          <w:tcPr>
            <w:tcW w:w="8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13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 2018-2019 m.</w:t>
            </w:r>
            <w:r w:rsidR="00962F46"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m.</w:t>
            </w:r>
          </w:p>
        </w:tc>
        <w:tc>
          <w:tcPr>
            <w:tcW w:w="98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r w:rsidR="00C477E2" w:rsidRPr="00C477E2" w:rsidTr="00C477E2">
        <w:trPr>
          <w:trHeight w:val="20"/>
        </w:trPr>
        <w:tc>
          <w:tcPr>
            <w:tcW w:w="949"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 grupė</w:t>
            </w:r>
          </w:p>
        </w:tc>
        <w:tc>
          <w:tcPr>
            <w:tcW w:w="108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c>
          <w:tcPr>
            <w:tcW w:w="8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9,3%</w:t>
            </w:r>
          </w:p>
        </w:tc>
        <w:tc>
          <w:tcPr>
            <w:tcW w:w="113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9</w:t>
            </w:r>
          </w:p>
        </w:tc>
        <w:tc>
          <w:tcPr>
            <w:tcW w:w="98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15,5%</w:t>
            </w:r>
          </w:p>
        </w:tc>
      </w:tr>
      <w:tr w:rsidR="00C477E2" w:rsidRPr="00C477E2" w:rsidTr="00C477E2">
        <w:trPr>
          <w:trHeight w:val="20"/>
        </w:trPr>
        <w:tc>
          <w:tcPr>
            <w:tcW w:w="949"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 grupė</w:t>
            </w:r>
          </w:p>
        </w:tc>
        <w:tc>
          <w:tcPr>
            <w:tcW w:w="108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17</w:t>
            </w:r>
          </w:p>
        </w:tc>
        <w:tc>
          <w:tcPr>
            <w:tcW w:w="8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24%</w:t>
            </w:r>
          </w:p>
        </w:tc>
        <w:tc>
          <w:tcPr>
            <w:tcW w:w="113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16</w:t>
            </w:r>
          </w:p>
        </w:tc>
        <w:tc>
          <w:tcPr>
            <w:tcW w:w="98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27,6%</w:t>
            </w:r>
          </w:p>
        </w:tc>
      </w:tr>
      <w:tr w:rsidR="00C477E2" w:rsidRPr="00C477E2" w:rsidTr="00C477E2">
        <w:trPr>
          <w:trHeight w:val="20"/>
        </w:trPr>
        <w:tc>
          <w:tcPr>
            <w:tcW w:w="949"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 grupė</w:t>
            </w:r>
          </w:p>
        </w:tc>
        <w:tc>
          <w:tcPr>
            <w:tcW w:w="108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53</w:t>
            </w:r>
          </w:p>
        </w:tc>
        <w:tc>
          <w:tcPr>
            <w:tcW w:w="8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70,7%</w:t>
            </w:r>
          </w:p>
        </w:tc>
        <w:tc>
          <w:tcPr>
            <w:tcW w:w="113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33</w:t>
            </w:r>
          </w:p>
        </w:tc>
        <w:tc>
          <w:tcPr>
            <w:tcW w:w="98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56,9%</w:t>
            </w:r>
          </w:p>
        </w:tc>
      </w:tr>
      <w:tr w:rsidR="00C477E2" w:rsidRPr="00C477E2" w:rsidTr="00C477E2">
        <w:trPr>
          <w:trHeight w:val="20"/>
        </w:trPr>
        <w:tc>
          <w:tcPr>
            <w:tcW w:w="949"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Iš viso:</w:t>
            </w:r>
          </w:p>
        </w:tc>
        <w:tc>
          <w:tcPr>
            <w:tcW w:w="108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76</w:t>
            </w:r>
          </w:p>
        </w:tc>
        <w:tc>
          <w:tcPr>
            <w:tcW w:w="848"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13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58</w:t>
            </w:r>
          </w:p>
        </w:tc>
        <w:tc>
          <w:tcPr>
            <w:tcW w:w="984"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bl>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 </w:t>
      </w:r>
    </w:p>
    <w:tbl>
      <w:tblPr>
        <w:tblStyle w:val="afb"/>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70"/>
        <w:gridCol w:w="1733"/>
        <w:gridCol w:w="1852"/>
        <w:gridCol w:w="2276"/>
        <w:gridCol w:w="1797"/>
      </w:tblGrid>
      <w:tr w:rsidR="00C477E2" w:rsidRPr="00C477E2" w:rsidTr="00256C6B">
        <w:trPr>
          <w:trHeight w:val="20"/>
        </w:trPr>
        <w:tc>
          <w:tcPr>
            <w:tcW w:w="10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Skaitymas</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2018 m.</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tc>
        <w:tc>
          <w:tcPr>
            <w:tcW w:w="118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 2019 m.</w:t>
            </w:r>
          </w:p>
        </w:tc>
        <w:tc>
          <w:tcPr>
            <w:tcW w:w="93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r w:rsidR="00C477E2" w:rsidRPr="00C477E2" w:rsidTr="00256C6B">
        <w:trPr>
          <w:trHeight w:val="20"/>
        </w:trPr>
        <w:tc>
          <w:tcPr>
            <w:tcW w:w="10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 grupė</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7,5%</w:t>
            </w:r>
          </w:p>
        </w:tc>
        <w:tc>
          <w:tcPr>
            <w:tcW w:w="118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c>
          <w:tcPr>
            <w:tcW w:w="93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10,7%</w:t>
            </w:r>
          </w:p>
        </w:tc>
      </w:tr>
      <w:tr w:rsidR="00C477E2" w:rsidRPr="00C477E2" w:rsidTr="00256C6B">
        <w:trPr>
          <w:trHeight w:val="20"/>
        </w:trPr>
        <w:tc>
          <w:tcPr>
            <w:tcW w:w="10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 grupė</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23</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31,3%</w:t>
            </w:r>
          </w:p>
        </w:tc>
        <w:tc>
          <w:tcPr>
            <w:tcW w:w="118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21</w:t>
            </w:r>
          </w:p>
        </w:tc>
        <w:tc>
          <w:tcPr>
            <w:tcW w:w="93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37,5%</w:t>
            </w:r>
          </w:p>
        </w:tc>
      </w:tr>
      <w:tr w:rsidR="00C477E2" w:rsidRPr="00C477E2" w:rsidTr="00256C6B">
        <w:trPr>
          <w:trHeight w:val="20"/>
        </w:trPr>
        <w:tc>
          <w:tcPr>
            <w:tcW w:w="10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lastRenderedPageBreak/>
              <w:t>3 grupė</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47</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61,2%</w:t>
            </w:r>
          </w:p>
        </w:tc>
        <w:tc>
          <w:tcPr>
            <w:tcW w:w="118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29</w:t>
            </w:r>
          </w:p>
        </w:tc>
        <w:tc>
          <w:tcPr>
            <w:tcW w:w="93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51,8%</w:t>
            </w:r>
          </w:p>
        </w:tc>
      </w:tr>
      <w:tr w:rsidR="00C477E2" w:rsidRPr="00C477E2" w:rsidTr="00256C6B">
        <w:trPr>
          <w:trHeight w:val="20"/>
        </w:trPr>
        <w:tc>
          <w:tcPr>
            <w:tcW w:w="10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Iš viso:</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75</w:t>
            </w:r>
          </w:p>
        </w:tc>
        <w:tc>
          <w:tcPr>
            <w:tcW w:w="962"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18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56</w:t>
            </w:r>
          </w:p>
        </w:tc>
        <w:tc>
          <w:tcPr>
            <w:tcW w:w="934"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bl>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 </w:t>
      </w:r>
    </w:p>
    <w:tbl>
      <w:tblPr>
        <w:tblStyle w:val="afc"/>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41"/>
        <w:gridCol w:w="1733"/>
        <w:gridCol w:w="1852"/>
        <w:gridCol w:w="1941"/>
        <w:gridCol w:w="2161"/>
      </w:tblGrid>
      <w:tr w:rsidR="00C477E2" w:rsidRPr="00C477E2" w:rsidTr="00256C6B">
        <w:trPr>
          <w:trHeight w:val="20"/>
        </w:trPr>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Rašymas (teksto kūrimas)</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2018 m.</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 2019 m.</w:t>
            </w:r>
          </w:p>
        </w:tc>
        <w:tc>
          <w:tcPr>
            <w:tcW w:w="112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r w:rsidR="00C477E2" w:rsidRPr="00C477E2" w:rsidTr="00256C6B">
        <w:trPr>
          <w:trHeight w:val="20"/>
        </w:trPr>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 grupė</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6,8%</w:t>
            </w:r>
          </w:p>
        </w:tc>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11</w:t>
            </w:r>
          </w:p>
        </w:tc>
        <w:tc>
          <w:tcPr>
            <w:tcW w:w="112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w:t>
            </w:r>
          </w:p>
        </w:tc>
      </w:tr>
      <w:tr w:rsidR="00C477E2" w:rsidRPr="00C477E2" w:rsidTr="00256C6B">
        <w:trPr>
          <w:trHeight w:val="20"/>
        </w:trPr>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 grupė</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42</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55,4%</w:t>
            </w:r>
          </w:p>
        </w:tc>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14</w:t>
            </w:r>
          </w:p>
        </w:tc>
        <w:tc>
          <w:tcPr>
            <w:tcW w:w="112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25,5%</w:t>
            </w:r>
          </w:p>
        </w:tc>
      </w:tr>
      <w:tr w:rsidR="00C477E2" w:rsidRPr="00C477E2" w:rsidTr="00256C6B">
        <w:trPr>
          <w:trHeight w:val="20"/>
        </w:trPr>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 grupė</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28</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37,8%</w:t>
            </w:r>
          </w:p>
        </w:tc>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30</w:t>
            </w:r>
          </w:p>
        </w:tc>
        <w:tc>
          <w:tcPr>
            <w:tcW w:w="112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54,5%</w:t>
            </w:r>
          </w:p>
        </w:tc>
      </w:tr>
      <w:tr w:rsidR="00C477E2" w:rsidRPr="00C477E2" w:rsidTr="00256C6B">
        <w:trPr>
          <w:trHeight w:val="20"/>
        </w:trPr>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Iš viso:</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75</w:t>
            </w:r>
          </w:p>
        </w:tc>
        <w:tc>
          <w:tcPr>
            <w:tcW w:w="962"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56</w:t>
            </w:r>
          </w:p>
        </w:tc>
        <w:tc>
          <w:tcPr>
            <w:tcW w:w="1122"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bl>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 </w:t>
      </w:r>
    </w:p>
    <w:tbl>
      <w:tblPr>
        <w:tblStyle w:val="af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85"/>
        <w:gridCol w:w="1718"/>
        <w:gridCol w:w="1852"/>
        <w:gridCol w:w="1926"/>
        <w:gridCol w:w="2147"/>
      </w:tblGrid>
      <w:tr w:rsidR="00C477E2" w:rsidRPr="00C477E2" w:rsidTr="00256C6B">
        <w:trPr>
          <w:trHeight w:val="20"/>
        </w:trPr>
        <w:tc>
          <w:tcPr>
            <w:tcW w:w="103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Rašymas (kalbos sandaros pažinimas)</w:t>
            </w:r>
          </w:p>
        </w:tc>
        <w:tc>
          <w:tcPr>
            <w:tcW w:w="89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2018 m.</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0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 2019 m.</w:t>
            </w:r>
          </w:p>
        </w:tc>
        <w:tc>
          <w:tcPr>
            <w:tcW w:w="111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r w:rsidR="00C477E2" w:rsidRPr="00C477E2" w:rsidTr="00256C6B">
        <w:trPr>
          <w:trHeight w:val="20"/>
        </w:trPr>
        <w:tc>
          <w:tcPr>
            <w:tcW w:w="103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 grupė</w:t>
            </w:r>
          </w:p>
        </w:tc>
        <w:tc>
          <w:tcPr>
            <w:tcW w:w="89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3,1%</w:t>
            </w:r>
          </w:p>
        </w:tc>
        <w:tc>
          <w:tcPr>
            <w:tcW w:w="10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c>
          <w:tcPr>
            <w:tcW w:w="111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10,5%</w:t>
            </w:r>
          </w:p>
        </w:tc>
      </w:tr>
      <w:tr w:rsidR="00C477E2" w:rsidRPr="00C477E2" w:rsidTr="00256C6B">
        <w:trPr>
          <w:trHeight w:val="20"/>
        </w:trPr>
        <w:tc>
          <w:tcPr>
            <w:tcW w:w="103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 grupė</w:t>
            </w:r>
          </w:p>
        </w:tc>
        <w:tc>
          <w:tcPr>
            <w:tcW w:w="89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15</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w:t>
            </w:r>
          </w:p>
        </w:tc>
        <w:tc>
          <w:tcPr>
            <w:tcW w:w="10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15</w:t>
            </w:r>
          </w:p>
        </w:tc>
        <w:tc>
          <w:tcPr>
            <w:tcW w:w="111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26,3%</w:t>
            </w:r>
          </w:p>
        </w:tc>
      </w:tr>
      <w:tr w:rsidR="00C477E2" w:rsidRPr="00C477E2" w:rsidTr="00256C6B">
        <w:trPr>
          <w:trHeight w:val="20"/>
        </w:trPr>
        <w:tc>
          <w:tcPr>
            <w:tcW w:w="103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 grupė</w:t>
            </w:r>
          </w:p>
        </w:tc>
        <w:tc>
          <w:tcPr>
            <w:tcW w:w="89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56</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76,9%</w:t>
            </w:r>
          </w:p>
        </w:tc>
        <w:tc>
          <w:tcPr>
            <w:tcW w:w="10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36</w:t>
            </w:r>
          </w:p>
        </w:tc>
        <w:tc>
          <w:tcPr>
            <w:tcW w:w="111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63,2%</w:t>
            </w:r>
          </w:p>
        </w:tc>
      </w:tr>
      <w:tr w:rsidR="00C477E2" w:rsidRPr="00C477E2" w:rsidTr="00256C6B">
        <w:trPr>
          <w:trHeight w:val="20"/>
        </w:trPr>
        <w:tc>
          <w:tcPr>
            <w:tcW w:w="103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Iš viso:</w:t>
            </w:r>
          </w:p>
        </w:tc>
        <w:tc>
          <w:tcPr>
            <w:tcW w:w="89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73</w:t>
            </w:r>
          </w:p>
        </w:tc>
        <w:tc>
          <w:tcPr>
            <w:tcW w:w="962"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0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57</w:t>
            </w:r>
          </w:p>
        </w:tc>
        <w:tc>
          <w:tcPr>
            <w:tcW w:w="1115"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bl>
    <w:p w:rsidR="00256C6B" w:rsidRPr="00C477E2" w:rsidRDefault="00256C6B" w:rsidP="00C477E2">
      <w:pPr>
        <w:spacing w:after="0" w:line="240" w:lineRule="auto"/>
        <w:ind w:right="-1" w:firstLine="567"/>
        <w:jc w:val="both"/>
        <w:rPr>
          <w:rFonts w:ascii="Times New Roman" w:eastAsia="Times New Roman" w:hAnsi="Times New Roman" w:cs="Times New Roman"/>
          <w:sz w:val="24"/>
          <w:szCs w:val="24"/>
        </w:rPr>
      </w:pPr>
    </w:p>
    <w:p w:rsidR="002F5977" w:rsidRPr="00C477E2" w:rsidRDefault="002F0903" w:rsidP="00C477E2">
      <w:pPr>
        <w:spacing w:after="0" w:line="240" w:lineRule="auto"/>
        <w:ind w:right="-1"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Lyginant 2018 ir 2019 NMPP 2 klasių mokinių rezultatus, 2019 metais antrų klasių mokiniams puikiai sekėsi rašymas (teksto kūrimas). Aukštesnįjį lygį pasiekė 16,7% daugiau mokinių nei 2018 metais. Matematika 2019 metais pagrindinį lygį pasiekė 3,6 % daugiau nei 2018 metais, skaitymas - 6,2% daugiau nei 2018 metais, rašymas (kalbos sandaros pažinimas) -</w:t>
      </w:r>
      <w:r w:rsidR="00256C6B" w:rsidRPr="00C477E2">
        <w:rPr>
          <w:rFonts w:ascii="Times New Roman" w:eastAsia="Times New Roman" w:hAnsi="Times New Roman" w:cs="Times New Roman"/>
          <w:sz w:val="24"/>
          <w:szCs w:val="24"/>
        </w:rPr>
        <w:t xml:space="preserve"> 6,3% daugiau nei 2018 metais.</w:t>
      </w:r>
    </w:p>
    <w:p w:rsidR="00256C6B" w:rsidRPr="00C477E2" w:rsidRDefault="00256C6B" w:rsidP="00C477E2">
      <w:pPr>
        <w:spacing w:after="0" w:line="240" w:lineRule="auto"/>
        <w:ind w:right="-1" w:firstLine="567"/>
        <w:jc w:val="both"/>
        <w:rPr>
          <w:rFonts w:ascii="Times New Roman" w:eastAsia="Times New Roman" w:hAnsi="Times New Roman" w:cs="Times New Roman"/>
          <w:b/>
          <w:sz w:val="24"/>
          <w:szCs w:val="24"/>
        </w:rPr>
      </w:pPr>
    </w:p>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8 lentelė. 4 – tų klasių mokinių NMPP rezultatų pal</w:t>
      </w:r>
      <w:r w:rsidR="00256C6B" w:rsidRPr="00C477E2">
        <w:rPr>
          <w:rFonts w:ascii="Times New Roman" w:eastAsia="Times New Roman" w:hAnsi="Times New Roman" w:cs="Times New Roman"/>
          <w:sz w:val="24"/>
          <w:szCs w:val="24"/>
        </w:rPr>
        <w:t>yginimas pagal pasiekimų lygius</w:t>
      </w:r>
      <w:r w:rsidR="00C477E2">
        <w:rPr>
          <w:rFonts w:ascii="Times New Roman" w:eastAsia="Times New Roman" w:hAnsi="Times New Roman" w:cs="Times New Roman"/>
          <w:sz w:val="24"/>
          <w:szCs w:val="24"/>
        </w:rPr>
        <w:t>.</w:t>
      </w:r>
    </w:p>
    <w:tbl>
      <w:tblPr>
        <w:tblStyle w:val="af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58"/>
        <w:gridCol w:w="1978"/>
        <w:gridCol w:w="1806"/>
        <w:gridCol w:w="2218"/>
        <w:gridCol w:w="1768"/>
      </w:tblGrid>
      <w:tr w:rsidR="00C477E2" w:rsidRPr="00C477E2" w:rsidTr="00256C6B">
        <w:trPr>
          <w:trHeight w:val="20"/>
        </w:trPr>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Matematika</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027"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2017-2018 m.</w:t>
            </w:r>
            <w:r w:rsidR="00256C6B"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m.</w:t>
            </w:r>
          </w:p>
        </w:tc>
        <w:tc>
          <w:tcPr>
            <w:tcW w:w="93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15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 skaičius 2018-2019 m.</w:t>
            </w:r>
            <w:r w:rsidR="00256C6B"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m.</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91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r w:rsidR="00C477E2" w:rsidRPr="00C477E2" w:rsidTr="00256C6B">
        <w:trPr>
          <w:trHeight w:val="20"/>
        </w:trPr>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Nepasiektas patenkinamas</w:t>
            </w:r>
          </w:p>
        </w:tc>
        <w:tc>
          <w:tcPr>
            <w:tcW w:w="1027"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93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115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91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r>
      <w:tr w:rsidR="00C477E2" w:rsidRPr="00C477E2" w:rsidTr="00256C6B">
        <w:trPr>
          <w:trHeight w:val="20"/>
        </w:trPr>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Patenkinamas</w:t>
            </w:r>
          </w:p>
        </w:tc>
        <w:tc>
          <w:tcPr>
            <w:tcW w:w="1027"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93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115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91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1,9</w:t>
            </w:r>
          </w:p>
        </w:tc>
      </w:tr>
      <w:tr w:rsidR="00C477E2" w:rsidRPr="00C477E2" w:rsidTr="00256C6B">
        <w:trPr>
          <w:trHeight w:val="20"/>
        </w:trPr>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Pagrindinis</w:t>
            </w:r>
          </w:p>
        </w:tc>
        <w:tc>
          <w:tcPr>
            <w:tcW w:w="1027"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32</w:t>
            </w:r>
          </w:p>
        </w:tc>
        <w:tc>
          <w:tcPr>
            <w:tcW w:w="93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61,2</w:t>
            </w:r>
          </w:p>
        </w:tc>
        <w:tc>
          <w:tcPr>
            <w:tcW w:w="115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30</w:t>
            </w:r>
          </w:p>
        </w:tc>
        <w:tc>
          <w:tcPr>
            <w:tcW w:w="91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56,6</w:t>
            </w:r>
          </w:p>
        </w:tc>
      </w:tr>
      <w:tr w:rsidR="00C477E2" w:rsidRPr="00C477E2" w:rsidTr="00256C6B">
        <w:trPr>
          <w:trHeight w:val="20"/>
        </w:trPr>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Aukštesnysis</w:t>
            </w:r>
          </w:p>
        </w:tc>
        <w:tc>
          <w:tcPr>
            <w:tcW w:w="1027"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21</w:t>
            </w:r>
          </w:p>
        </w:tc>
        <w:tc>
          <w:tcPr>
            <w:tcW w:w="93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38,8</w:t>
            </w:r>
          </w:p>
        </w:tc>
        <w:tc>
          <w:tcPr>
            <w:tcW w:w="115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22</w:t>
            </w:r>
          </w:p>
        </w:tc>
        <w:tc>
          <w:tcPr>
            <w:tcW w:w="91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41,5</w:t>
            </w:r>
          </w:p>
        </w:tc>
      </w:tr>
      <w:tr w:rsidR="00C477E2" w:rsidRPr="00C477E2" w:rsidTr="00256C6B">
        <w:trPr>
          <w:trHeight w:val="20"/>
        </w:trPr>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Iš viso</w:t>
            </w:r>
          </w:p>
        </w:tc>
        <w:tc>
          <w:tcPr>
            <w:tcW w:w="1027"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53</w:t>
            </w:r>
          </w:p>
        </w:tc>
        <w:tc>
          <w:tcPr>
            <w:tcW w:w="938"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15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53</w:t>
            </w:r>
          </w:p>
        </w:tc>
        <w:tc>
          <w:tcPr>
            <w:tcW w:w="918"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bl>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 </w:t>
      </w:r>
    </w:p>
    <w:tbl>
      <w:tblPr>
        <w:tblStyle w:val="aff"/>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70"/>
        <w:gridCol w:w="1733"/>
        <w:gridCol w:w="1852"/>
        <w:gridCol w:w="2276"/>
        <w:gridCol w:w="1797"/>
      </w:tblGrid>
      <w:tr w:rsidR="00C477E2" w:rsidRPr="00C477E2" w:rsidTr="00256C6B">
        <w:trPr>
          <w:trHeight w:val="20"/>
        </w:trPr>
        <w:tc>
          <w:tcPr>
            <w:tcW w:w="10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Skaitymas</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2018 m.</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18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 2019 m.</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93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r w:rsidR="00C477E2" w:rsidRPr="00C477E2" w:rsidTr="00256C6B">
        <w:trPr>
          <w:trHeight w:val="20"/>
        </w:trPr>
        <w:tc>
          <w:tcPr>
            <w:tcW w:w="10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Nepasiektas patenkinamas</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118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93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r>
      <w:tr w:rsidR="00C477E2" w:rsidRPr="00C477E2" w:rsidTr="00256C6B">
        <w:trPr>
          <w:trHeight w:val="20"/>
        </w:trPr>
        <w:tc>
          <w:tcPr>
            <w:tcW w:w="10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lastRenderedPageBreak/>
              <w:t>Patenkinamas</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12</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24</w:t>
            </w:r>
          </w:p>
        </w:tc>
        <w:tc>
          <w:tcPr>
            <w:tcW w:w="118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c>
          <w:tcPr>
            <w:tcW w:w="93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11,5</w:t>
            </w:r>
          </w:p>
        </w:tc>
      </w:tr>
      <w:tr w:rsidR="00C477E2" w:rsidRPr="00C477E2" w:rsidTr="00256C6B">
        <w:trPr>
          <w:trHeight w:val="20"/>
        </w:trPr>
        <w:tc>
          <w:tcPr>
            <w:tcW w:w="10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Pagrindinis</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24</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46</w:t>
            </w:r>
          </w:p>
        </w:tc>
        <w:tc>
          <w:tcPr>
            <w:tcW w:w="118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25</w:t>
            </w:r>
          </w:p>
        </w:tc>
        <w:tc>
          <w:tcPr>
            <w:tcW w:w="93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48,1</w:t>
            </w:r>
          </w:p>
        </w:tc>
      </w:tr>
      <w:tr w:rsidR="00C477E2" w:rsidRPr="00C477E2" w:rsidTr="00256C6B">
        <w:trPr>
          <w:trHeight w:val="20"/>
        </w:trPr>
        <w:tc>
          <w:tcPr>
            <w:tcW w:w="10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Aukštesnysis</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16</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30</w:t>
            </w:r>
          </w:p>
        </w:tc>
        <w:tc>
          <w:tcPr>
            <w:tcW w:w="118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21</w:t>
            </w:r>
          </w:p>
        </w:tc>
        <w:tc>
          <w:tcPr>
            <w:tcW w:w="93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40,4</w:t>
            </w:r>
          </w:p>
        </w:tc>
      </w:tr>
      <w:tr w:rsidR="00C477E2" w:rsidRPr="00C477E2" w:rsidTr="00256C6B">
        <w:trPr>
          <w:trHeight w:val="20"/>
        </w:trPr>
        <w:tc>
          <w:tcPr>
            <w:tcW w:w="10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Iš viso</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52</w:t>
            </w:r>
          </w:p>
        </w:tc>
        <w:tc>
          <w:tcPr>
            <w:tcW w:w="962"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18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52</w:t>
            </w:r>
          </w:p>
        </w:tc>
        <w:tc>
          <w:tcPr>
            <w:tcW w:w="934"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bl>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 </w:t>
      </w:r>
    </w:p>
    <w:tbl>
      <w:tblPr>
        <w:tblStyle w:val="af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41"/>
        <w:gridCol w:w="1733"/>
        <w:gridCol w:w="1852"/>
        <w:gridCol w:w="1941"/>
        <w:gridCol w:w="2161"/>
      </w:tblGrid>
      <w:tr w:rsidR="00C477E2" w:rsidRPr="00C477E2" w:rsidTr="00475EB3">
        <w:trPr>
          <w:trHeight w:val="798"/>
        </w:trPr>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Rašymas (teksto kūrimas)</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2018 m.</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 2019 m.</w:t>
            </w:r>
          </w:p>
        </w:tc>
        <w:tc>
          <w:tcPr>
            <w:tcW w:w="11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r w:rsidR="00C477E2" w:rsidRPr="00C477E2" w:rsidTr="00256C6B">
        <w:trPr>
          <w:trHeight w:val="420"/>
        </w:trPr>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Nepasiektas patenkinamas</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11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r>
      <w:tr w:rsidR="00C477E2" w:rsidRPr="00C477E2" w:rsidTr="00256C6B">
        <w:trPr>
          <w:trHeight w:val="420"/>
        </w:trPr>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Patenkinamas</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13</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25,5</w:t>
            </w:r>
          </w:p>
        </w:tc>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c>
          <w:tcPr>
            <w:tcW w:w="11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r>
      <w:tr w:rsidR="00C477E2" w:rsidRPr="00C477E2" w:rsidTr="00256C6B">
        <w:trPr>
          <w:trHeight w:val="420"/>
        </w:trPr>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Pagrindinis</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25</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48,9</w:t>
            </w:r>
          </w:p>
        </w:tc>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25</w:t>
            </w:r>
          </w:p>
        </w:tc>
        <w:tc>
          <w:tcPr>
            <w:tcW w:w="11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12,2</w:t>
            </w:r>
          </w:p>
        </w:tc>
      </w:tr>
      <w:tr w:rsidR="00C477E2" w:rsidRPr="00C477E2" w:rsidTr="00256C6B">
        <w:trPr>
          <w:trHeight w:val="420"/>
        </w:trPr>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Aukštesnysis</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13</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25,5</w:t>
            </w:r>
          </w:p>
        </w:tc>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18</w:t>
            </w:r>
          </w:p>
        </w:tc>
        <w:tc>
          <w:tcPr>
            <w:tcW w:w="11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51,0</w:t>
            </w:r>
          </w:p>
        </w:tc>
      </w:tr>
      <w:tr w:rsidR="00C477E2" w:rsidRPr="00C477E2" w:rsidTr="00256C6B">
        <w:trPr>
          <w:trHeight w:val="420"/>
        </w:trPr>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Iš viso</w:t>
            </w:r>
          </w:p>
        </w:tc>
        <w:tc>
          <w:tcPr>
            <w:tcW w:w="9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51</w:t>
            </w:r>
          </w:p>
        </w:tc>
        <w:tc>
          <w:tcPr>
            <w:tcW w:w="962"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00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49</w:t>
            </w:r>
          </w:p>
        </w:tc>
        <w:tc>
          <w:tcPr>
            <w:tcW w:w="1123"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36,7</w:t>
            </w:r>
          </w:p>
        </w:tc>
      </w:tr>
    </w:tbl>
    <w:p w:rsidR="002F5977" w:rsidRPr="00C477E2" w:rsidRDefault="002F5977" w:rsidP="00C477E2">
      <w:pPr>
        <w:spacing w:after="0" w:line="240" w:lineRule="auto"/>
        <w:rPr>
          <w:rFonts w:ascii="Times New Roman" w:eastAsia="Times New Roman" w:hAnsi="Times New Roman" w:cs="Times New Roman"/>
          <w:sz w:val="24"/>
          <w:szCs w:val="24"/>
        </w:rPr>
      </w:pPr>
    </w:p>
    <w:tbl>
      <w:tblPr>
        <w:tblStyle w:val="aff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85"/>
        <w:gridCol w:w="1718"/>
        <w:gridCol w:w="1852"/>
        <w:gridCol w:w="1926"/>
        <w:gridCol w:w="2147"/>
      </w:tblGrid>
      <w:tr w:rsidR="00C477E2" w:rsidRPr="00C477E2" w:rsidTr="00256C6B">
        <w:trPr>
          <w:trHeight w:val="20"/>
        </w:trPr>
        <w:tc>
          <w:tcPr>
            <w:tcW w:w="103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Pasaulio pažinimas</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89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2018 m.</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0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 2019 m.</w:t>
            </w:r>
          </w:p>
        </w:tc>
        <w:tc>
          <w:tcPr>
            <w:tcW w:w="111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r w:rsidR="00C477E2" w:rsidRPr="00C477E2" w:rsidTr="00256C6B">
        <w:trPr>
          <w:trHeight w:val="20"/>
        </w:trPr>
        <w:tc>
          <w:tcPr>
            <w:tcW w:w="103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Nepasiektas patenkinamas</w:t>
            </w:r>
          </w:p>
        </w:tc>
        <w:tc>
          <w:tcPr>
            <w:tcW w:w="89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10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c>
          <w:tcPr>
            <w:tcW w:w="111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w:t>
            </w:r>
          </w:p>
        </w:tc>
      </w:tr>
      <w:tr w:rsidR="00C477E2" w:rsidRPr="00C477E2" w:rsidTr="00256C6B">
        <w:trPr>
          <w:trHeight w:val="20"/>
        </w:trPr>
        <w:tc>
          <w:tcPr>
            <w:tcW w:w="103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Patenkinamas</w:t>
            </w:r>
          </w:p>
        </w:tc>
        <w:tc>
          <w:tcPr>
            <w:tcW w:w="89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w:t>
            </w:r>
          </w:p>
        </w:tc>
        <w:tc>
          <w:tcPr>
            <w:tcW w:w="10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11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w:t>
            </w:r>
          </w:p>
        </w:tc>
      </w:tr>
      <w:tr w:rsidR="00C477E2" w:rsidRPr="00C477E2" w:rsidTr="00256C6B">
        <w:trPr>
          <w:trHeight w:val="20"/>
        </w:trPr>
        <w:tc>
          <w:tcPr>
            <w:tcW w:w="103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Pagrindinis</w:t>
            </w:r>
          </w:p>
        </w:tc>
        <w:tc>
          <w:tcPr>
            <w:tcW w:w="89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31</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60</w:t>
            </w:r>
          </w:p>
        </w:tc>
        <w:tc>
          <w:tcPr>
            <w:tcW w:w="10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w:t>
            </w:r>
          </w:p>
        </w:tc>
        <w:tc>
          <w:tcPr>
            <w:tcW w:w="111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9,8</w:t>
            </w:r>
          </w:p>
        </w:tc>
      </w:tr>
      <w:tr w:rsidR="00C477E2" w:rsidRPr="00C477E2" w:rsidTr="00256C6B">
        <w:trPr>
          <w:trHeight w:val="20"/>
        </w:trPr>
        <w:tc>
          <w:tcPr>
            <w:tcW w:w="103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Aukštesnysis</w:t>
            </w:r>
          </w:p>
        </w:tc>
        <w:tc>
          <w:tcPr>
            <w:tcW w:w="89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19</w:t>
            </w:r>
          </w:p>
        </w:tc>
        <w:tc>
          <w:tcPr>
            <w:tcW w:w="96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38</w:t>
            </w:r>
          </w:p>
        </w:tc>
        <w:tc>
          <w:tcPr>
            <w:tcW w:w="10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45</w:t>
            </w:r>
          </w:p>
        </w:tc>
        <w:tc>
          <w:tcPr>
            <w:tcW w:w="111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88,2</w:t>
            </w:r>
          </w:p>
        </w:tc>
      </w:tr>
      <w:tr w:rsidR="00C477E2" w:rsidRPr="00C477E2" w:rsidTr="00256C6B">
        <w:trPr>
          <w:trHeight w:val="20"/>
        </w:trPr>
        <w:tc>
          <w:tcPr>
            <w:tcW w:w="103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Iš viso</w:t>
            </w:r>
          </w:p>
        </w:tc>
        <w:tc>
          <w:tcPr>
            <w:tcW w:w="89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51</w:t>
            </w:r>
          </w:p>
        </w:tc>
        <w:tc>
          <w:tcPr>
            <w:tcW w:w="962"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00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51</w:t>
            </w:r>
          </w:p>
        </w:tc>
        <w:tc>
          <w:tcPr>
            <w:tcW w:w="1115"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bl>
    <w:p w:rsidR="00C477E2" w:rsidRDefault="00C477E2" w:rsidP="00C477E2">
      <w:pPr>
        <w:spacing w:after="0" w:line="240" w:lineRule="auto"/>
        <w:ind w:right="-1" w:firstLine="567"/>
        <w:jc w:val="both"/>
        <w:rPr>
          <w:rFonts w:ascii="Times New Roman" w:eastAsia="Times New Roman" w:hAnsi="Times New Roman" w:cs="Times New Roman"/>
          <w:sz w:val="24"/>
          <w:szCs w:val="24"/>
        </w:rPr>
      </w:pPr>
    </w:p>
    <w:p w:rsidR="002F5977" w:rsidRPr="00C477E2" w:rsidRDefault="002F0903" w:rsidP="00C477E2">
      <w:pPr>
        <w:spacing w:after="0" w:line="240" w:lineRule="auto"/>
        <w:ind w:right="-1" w:firstLine="567"/>
        <w:jc w:val="both"/>
        <w:rPr>
          <w:rFonts w:ascii="Times New Roman" w:eastAsia="Times New Roman" w:hAnsi="Times New Roman" w:cs="Times New Roman"/>
          <w:b/>
          <w:sz w:val="24"/>
          <w:szCs w:val="24"/>
        </w:rPr>
      </w:pPr>
      <w:r w:rsidRPr="00C477E2">
        <w:rPr>
          <w:rFonts w:ascii="Times New Roman" w:eastAsia="Times New Roman" w:hAnsi="Times New Roman" w:cs="Times New Roman"/>
          <w:sz w:val="24"/>
          <w:szCs w:val="24"/>
        </w:rPr>
        <w:t xml:space="preserve">Lyginant 2018 ir 2019 NMPP 4 klasių mokinių rezultatus, 2019 metais ketvirtų klasių mokiniams puikiai sekėsi pasaulio pažinimas ir rašymas (teksto kūrimas). Pasaulio pažinimo aukštesnįjį lygį pasiekė 50,2% daugiau mokinių nei 2018 metais, rašymo (teksto kūrimas) aukštesnįjį lygį pasiekė 25,5% mokinių. Matematika 2019 metais aukštesnįjį lygį pasiekė 10,4 % daugiau nei 2018 metais, skaitymas - 10,4% daugiau nei 2018 metais. </w:t>
      </w:r>
    </w:p>
    <w:p w:rsidR="002F5977"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9 lentelė. 6 – tų klasių mokinių NMPP rezultatų palyginimas pagal pasiekimų lygius.</w:t>
      </w:r>
    </w:p>
    <w:p w:rsidR="00C477E2" w:rsidRPr="00C477E2" w:rsidRDefault="00C477E2" w:rsidP="00C477E2">
      <w:pPr>
        <w:spacing w:after="0" w:line="240" w:lineRule="auto"/>
        <w:rPr>
          <w:rFonts w:ascii="Times New Roman" w:eastAsia="Times New Roman" w:hAnsi="Times New Roman" w:cs="Times New Roman"/>
          <w:sz w:val="24"/>
          <w:szCs w:val="24"/>
        </w:rPr>
      </w:pPr>
    </w:p>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Matematika</w:t>
      </w:r>
    </w:p>
    <w:tbl>
      <w:tblPr>
        <w:tblStyle w:val="af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99"/>
        <w:gridCol w:w="1687"/>
        <w:gridCol w:w="1795"/>
        <w:gridCol w:w="1858"/>
        <w:gridCol w:w="1889"/>
      </w:tblGrid>
      <w:tr w:rsidR="00C477E2" w:rsidRPr="00C477E2" w:rsidTr="00256C6B">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Pasiekimų lygis</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2018 m.</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 2019 m.</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r w:rsidR="00C477E2" w:rsidRPr="00C477E2" w:rsidTr="00256C6B">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Nepasiektas patenkinamas</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1,8%</w:t>
            </w: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4,3%</w:t>
            </w:r>
          </w:p>
        </w:tc>
      </w:tr>
      <w:tr w:rsidR="00C477E2" w:rsidRPr="00C477E2" w:rsidTr="00256C6B">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lastRenderedPageBreak/>
              <w:t>Patenkinamas</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11</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20,0%</w:t>
            </w: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13,0%</w:t>
            </w:r>
          </w:p>
        </w:tc>
      </w:tr>
      <w:tr w:rsidR="00C477E2" w:rsidRPr="00C477E2" w:rsidTr="00256C6B">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Pagrindinis</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35</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63,6%</w:t>
            </w: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32</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69,6%</w:t>
            </w:r>
          </w:p>
        </w:tc>
      </w:tr>
      <w:tr w:rsidR="00C477E2" w:rsidRPr="00C477E2" w:rsidTr="00256C6B">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Aukštesnysis</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8</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14,5%</w:t>
            </w: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13,0%</w:t>
            </w:r>
          </w:p>
        </w:tc>
      </w:tr>
      <w:tr w:rsidR="00C477E2" w:rsidRPr="00C477E2" w:rsidTr="00256C6B">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Iš viso:</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55</w:t>
            </w:r>
          </w:p>
        </w:tc>
        <w:tc>
          <w:tcPr>
            <w:tcW w:w="932"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46</w:t>
            </w:r>
          </w:p>
        </w:tc>
        <w:tc>
          <w:tcPr>
            <w:tcW w:w="981"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bl>
    <w:p w:rsidR="00256C6B" w:rsidRPr="00C477E2" w:rsidRDefault="00256C6B" w:rsidP="00C477E2">
      <w:pPr>
        <w:spacing w:after="0" w:line="240" w:lineRule="auto"/>
        <w:rPr>
          <w:rFonts w:ascii="Times New Roman" w:eastAsia="Times New Roman" w:hAnsi="Times New Roman" w:cs="Times New Roman"/>
          <w:sz w:val="24"/>
          <w:szCs w:val="24"/>
        </w:rPr>
      </w:pPr>
    </w:p>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Skaitymas </w:t>
      </w:r>
    </w:p>
    <w:tbl>
      <w:tblPr>
        <w:tblStyle w:val="aff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99"/>
        <w:gridCol w:w="1687"/>
        <w:gridCol w:w="1795"/>
        <w:gridCol w:w="1858"/>
        <w:gridCol w:w="1889"/>
      </w:tblGrid>
      <w:tr w:rsidR="00C477E2" w:rsidRPr="00C477E2" w:rsidTr="00256C6B">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Pasiekimų lygis</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2018 m.</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 2019 m.</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r w:rsidR="00C477E2" w:rsidRPr="00C477E2" w:rsidTr="00256C6B">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Nepasiektas patenkinamas</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5,4%</w:t>
            </w: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4,3%</w:t>
            </w:r>
          </w:p>
        </w:tc>
      </w:tr>
      <w:tr w:rsidR="00C477E2" w:rsidRPr="00C477E2" w:rsidTr="00256C6B">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Patenkinamas</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12</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21,4%</w:t>
            </w: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12</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26,1%</w:t>
            </w:r>
          </w:p>
        </w:tc>
      </w:tr>
      <w:tr w:rsidR="00C477E2" w:rsidRPr="00C477E2" w:rsidTr="00256C6B">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Pagrindinis</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29</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51,8%</w:t>
            </w: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43,5%</w:t>
            </w:r>
          </w:p>
        </w:tc>
      </w:tr>
      <w:tr w:rsidR="00C477E2" w:rsidRPr="00C477E2" w:rsidTr="00256C6B">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Aukštesnysis</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12</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21,4%</w:t>
            </w: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12</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26,1%</w:t>
            </w:r>
          </w:p>
        </w:tc>
      </w:tr>
      <w:tr w:rsidR="00C477E2" w:rsidRPr="00C477E2" w:rsidTr="00256C6B">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Iš viso:</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56</w:t>
            </w:r>
          </w:p>
        </w:tc>
        <w:tc>
          <w:tcPr>
            <w:tcW w:w="932"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46</w:t>
            </w:r>
          </w:p>
        </w:tc>
        <w:tc>
          <w:tcPr>
            <w:tcW w:w="981"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bl>
    <w:p w:rsidR="00256C6B" w:rsidRPr="00C477E2" w:rsidRDefault="00256C6B" w:rsidP="00C477E2">
      <w:pPr>
        <w:spacing w:after="0" w:line="240" w:lineRule="auto"/>
        <w:rPr>
          <w:rFonts w:ascii="Times New Roman" w:eastAsia="Times New Roman" w:hAnsi="Times New Roman" w:cs="Times New Roman"/>
          <w:sz w:val="24"/>
          <w:szCs w:val="24"/>
        </w:rPr>
      </w:pPr>
    </w:p>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Rašymas</w:t>
      </w:r>
    </w:p>
    <w:tbl>
      <w:tblPr>
        <w:tblStyle w:val="aff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99"/>
        <w:gridCol w:w="1687"/>
        <w:gridCol w:w="1795"/>
        <w:gridCol w:w="1858"/>
        <w:gridCol w:w="1889"/>
      </w:tblGrid>
      <w:tr w:rsidR="00C477E2" w:rsidRPr="00C477E2" w:rsidTr="00C477E2">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Pasiekimų lygis</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2018 m.</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 2019 m.</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r w:rsidR="00C477E2" w:rsidRPr="00C477E2" w:rsidTr="00C477E2">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Nepasiektas patenkinamas</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15</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28,3%</w:t>
            </w: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13,3%</w:t>
            </w:r>
          </w:p>
        </w:tc>
      </w:tr>
      <w:tr w:rsidR="00C477E2" w:rsidRPr="00C477E2" w:rsidTr="00C477E2">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Patenkinamas</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12</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22,6%</w:t>
            </w: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12</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26,7%</w:t>
            </w:r>
          </w:p>
        </w:tc>
      </w:tr>
      <w:tr w:rsidR="00C477E2" w:rsidRPr="00C477E2" w:rsidTr="00C477E2">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Pagrindinis</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22</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41,5%</w:t>
            </w: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17</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37,8%</w:t>
            </w:r>
          </w:p>
        </w:tc>
      </w:tr>
      <w:tr w:rsidR="00C477E2" w:rsidRPr="00C477E2" w:rsidTr="00C477E2">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Aukštesnysis</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w:t>
            </w:r>
          </w:p>
        </w:tc>
        <w:tc>
          <w:tcPr>
            <w:tcW w:w="932"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7,5%</w:t>
            </w: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10</w:t>
            </w:r>
          </w:p>
        </w:tc>
        <w:tc>
          <w:tcPr>
            <w:tcW w:w="981"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22,2%</w:t>
            </w:r>
          </w:p>
        </w:tc>
      </w:tr>
      <w:tr w:rsidR="00C477E2" w:rsidRPr="00C477E2" w:rsidTr="00C477E2">
        <w:trPr>
          <w:trHeight w:val="20"/>
        </w:trPr>
        <w:tc>
          <w:tcPr>
            <w:tcW w:w="124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Iš viso:</w:t>
            </w:r>
          </w:p>
        </w:tc>
        <w:tc>
          <w:tcPr>
            <w:tcW w:w="8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53</w:t>
            </w:r>
          </w:p>
        </w:tc>
        <w:tc>
          <w:tcPr>
            <w:tcW w:w="932"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965"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45</w:t>
            </w:r>
          </w:p>
        </w:tc>
        <w:tc>
          <w:tcPr>
            <w:tcW w:w="981"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bl>
    <w:p w:rsidR="0072206F" w:rsidRDefault="0072206F" w:rsidP="00C477E2">
      <w:pPr>
        <w:spacing w:after="0" w:line="240" w:lineRule="auto"/>
        <w:ind w:right="-143" w:firstLine="567"/>
        <w:jc w:val="both"/>
        <w:rPr>
          <w:rFonts w:ascii="Times New Roman" w:eastAsia="Times New Roman" w:hAnsi="Times New Roman" w:cs="Times New Roman"/>
          <w:sz w:val="24"/>
          <w:szCs w:val="24"/>
        </w:rPr>
      </w:pPr>
    </w:p>
    <w:p w:rsidR="002F5977" w:rsidRPr="00C477E2" w:rsidRDefault="002F0903" w:rsidP="00C477E2">
      <w:pPr>
        <w:spacing w:after="0" w:line="240" w:lineRule="auto"/>
        <w:ind w:right="-143" w:firstLine="567"/>
        <w:jc w:val="both"/>
        <w:rPr>
          <w:rFonts w:ascii="Times New Roman" w:eastAsia="Times New Roman" w:hAnsi="Times New Roman" w:cs="Times New Roman"/>
          <w:b/>
          <w:sz w:val="24"/>
          <w:szCs w:val="24"/>
        </w:rPr>
      </w:pPr>
      <w:r w:rsidRPr="00C477E2">
        <w:rPr>
          <w:rFonts w:ascii="Times New Roman" w:eastAsia="Times New Roman" w:hAnsi="Times New Roman" w:cs="Times New Roman"/>
          <w:sz w:val="24"/>
          <w:szCs w:val="24"/>
        </w:rPr>
        <w:t xml:space="preserve">Lyginant 2018 ir 2019 NMPP 6 klasių mokinių rezultatus, 2019 metais šeštų klasių mokiniams puikiai sekėsi rašymas. Aukštesnįjį lygį pasiekė 14,7% daugiau mokinių nei 2018 metais, skaitymas - 4,7% daugiau nei 2018 metais. Matematika 2019 metais pagrindinį lygį pasiekė 6 % daugiau nei 2018 metais. </w:t>
      </w:r>
    </w:p>
    <w:p w:rsidR="00C477E2" w:rsidRPr="00C477E2" w:rsidRDefault="00C477E2" w:rsidP="00C477E2">
      <w:pPr>
        <w:spacing w:after="0" w:line="240" w:lineRule="auto"/>
        <w:rPr>
          <w:rFonts w:ascii="Times New Roman" w:eastAsia="Times New Roman" w:hAnsi="Times New Roman" w:cs="Times New Roman"/>
          <w:sz w:val="24"/>
          <w:szCs w:val="24"/>
        </w:rPr>
      </w:pPr>
    </w:p>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10 lentelė. 8 klasių mokinių rezultatai. </w:t>
      </w:r>
    </w:p>
    <w:tbl>
      <w:tblPr>
        <w:tblStyle w:val="aff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764"/>
        <w:gridCol w:w="2792"/>
        <w:gridCol w:w="2072"/>
      </w:tblGrid>
      <w:tr w:rsidR="00C477E2" w:rsidRPr="00C477E2" w:rsidTr="006B04E9">
        <w:trPr>
          <w:trHeight w:val="372"/>
        </w:trPr>
        <w:tc>
          <w:tcPr>
            <w:tcW w:w="2474" w:type="pct"/>
            <w:tcMar>
              <w:top w:w="80" w:type="dxa"/>
              <w:left w:w="160" w:type="dxa"/>
              <w:bottom w:w="80" w:type="dxa"/>
              <w:right w:w="160" w:type="dxa"/>
            </w:tcMar>
          </w:tcPr>
          <w:p w:rsidR="002F5977" w:rsidRPr="00C477E2" w:rsidRDefault="002F0903" w:rsidP="006B04E9">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Matematika</w:t>
            </w:r>
          </w:p>
        </w:tc>
        <w:tc>
          <w:tcPr>
            <w:tcW w:w="145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 2019 m.</w:t>
            </w:r>
          </w:p>
        </w:tc>
        <w:tc>
          <w:tcPr>
            <w:tcW w:w="10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tc>
      </w:tr>
      <w:tr w:rsidR="00C477E2" w:rsidRPr="00C477E2" w:rsidTr="00C477E2">
        <w:trPr>
          <w:trHeight w:val="20"/>
        </w:trPr>
        <w:tc>
          <w:tcPr>
            <w:tcW w:w="247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 grupė (žemesnieji pasiekimai)</w:t>
            </w:r>
          </w:p>
        </w:tc>
        <w:tc>
          <w:tcPr>
            <w:tcW w:w="145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10</w:t>
            </w:r>
          </w:p>
        </w:tc>
        <w:tc>
          <w:tcPr>
            <w:tcW w:w="10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26,3%</w:t>
            </w:r>
          </w:p>
        </w:tc>
      </w:tr>
      <w:tr w:rsidR="00C477E2" w:rsidRPr="00C477E2" w:rsidTr="00C477E2">
        <w:trPr>
          <w:trHeight w:val="20"/>
        </w:trPr>
        <w:tc>
          <w:tcPr>
            <w:tcW w:w="247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 grupė (žemesnieji vidutiniai)</w:t>
            </w:r>
          </w:p>
        </w:tc>
        <w:tc>
          <w:tcPr>
            <w:tcW w:w="145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19</w:t>
            </w:r>
          </w:p>
        </w:tc>
        <w:tc>
          <w:tcPr>
            <w:tcW w:w="10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50,0%</w:t>
            </w:r>
          </w:p>
        </w:tc>
      </w:tr>
      <w:tr w:rsidR="00C477E2" w:rsidRPr="00C477E2" w:rsidTr="00C477E2">
        <w:trPr>
          <w:trHeight w:val="20"/>
        </w:trPr>
        <w:tc>
          <w:tcPr>
            <w:tcW w:w="247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 grupė (aukštesnieji vidutiniai)</w:t>
            </w:r>
          </w:p>
        </w:tc>
        <w:tc>
          <w:tcPr>
            <w:tcW w:w="145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8</w:t>
            </w:r>
          </w:p>
        </w:tc>
        <w:tc>
          <w:tcPr>
            <w:tcW w:w="10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21,1%</w:t>
            </w:r>
          </w:p>
        </w:tc>
      </w:tr>
      <w:tr w:rsidR="00C477E2" w:rsidRPr="00C477E2" w:rsidTr="00C477E2">
        <w:trPr>
          <w:trHeight w:val="20"/>
        </w:trPr>
        <w:tc>
          <w:tcPr>
            <w:tcW w:w="247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 grupė (aukštesnieji pasiekimai)</w:t>
            </w:r>
          </w:p>
        </w:tc>
        <w:tc>
          <w:tcPr>
            <w:tcW w:w="145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076"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2,6</w:t>
            </w:r>
          </w:p>
        </w:tc>
      </w:tr>
      <w:tr w:rsidR="00C477E2" w:rsidRPr="00C477E2" w:rsidTr="00C477E2">
        <w:trPr>
          <w:trHeight w:val="20"/>
        </w:trPr>
        <w:tc>
          <w:tcPr>
            <w:tcW w:w="247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lastRenderedPageBreak/>
              <w:t>Iš viso:</w:t>
            </w:r>
          </w:p>
        </w:tc>
        <w:tc>
          <w:tcPr>
            <w:tcW w:w="1450"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38</w:t>
            </w:r>
          </w:p>
        </w:tc>
        <w:tc>
          <w:tcPr>
            <w:tcW w:w="1076"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bl>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 </w:t>
      </w:r>
    </w:p>
    <w:tbl>
      <w:tblPr>
        <w:tblStyle w:val="aff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014"/>
        <w:gridCol w:w="2211"/>
        <w:gridCol w:w="2403"/>
      </w:tblGrid>
      <w:tr w:rsidR="00C477E2" w:rsidRPr="00C477E2" w:rsidTr="00C477E2">
        <w:trPr>
          <w:trHeight w:val="20"/>
        </w:trPr>
        <w:tc>
          <w:tcPr>
            <w:tcW w:w="260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Gamtos mokslai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c>
          <w:tcPr>
            <w:tcW w:w="11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skaičius 2019 m.</w:t>
            </w:r>
          </w:p>
        </w:tc>
        <w:tc>
          <w:tcPr>
            <w:tcW w:w="12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Procentai</w:t>
            </w:r>
          </w:p>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r w:rsidR="00C477E2" w:rsidRPr="00C477E2" w:rsidTr="00C477E2">
        <w:trPr>
          <w:trHeight w:val="20"/>
        </w:trPr>
        <w:tc>
          <w:tcPr>
            <w:tcW w:w="260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 grupė (žemesnieji pasiekimai)</w:t>
            </w:r>
          </w:p>
        </w:tc>
        <w:tc>
          <w:tcPr>
            <w:tcW w:w="11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11</w:t>
            </w:r>
          </w:p>
        </w:tc>
        <w:tc>
          <w:tcPr>
            <w:tcW w:w="12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28,9%</w:t>
            </w:r>
          </w:p>
        </w:tc>
      </w:tr>
      <w:tr w:rsidR="00C477E2" w:rsidRPr="00C477E2" w:rsidTr="00C477E2">
        <w:trPr>
          <w:trHeight w:val="20"/>
        </w:trPr>
        <w:tc>
          <w:tcPr>
            <w:tcW w:w="260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 grupė (žemesnieji vidutiniai)</w:t>
            </w:r>
          </w:p>
        </w:tc>
        <w:tc>
          <w:tcPr>
            <w:tcW w:w="11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21</w:t>
            </w:r>
          </w:p>
        </w:tc>
        <w:tc>
          <w:tcPr>
            <w:tcW w:w="12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55,3%</w:t>
            </w:r>
          </w:p>
        </w:tc>
      </w:tr>
      <w:tr w:rsidR="00C477E2" w:rsidRPr="00C477E2" w:rsidTr="00C477E2">
        <w:trPr>
          <w:trHeight w:val="20"/>
        </w:trPr>
        <w:tc>
          <w:tcPr>
            <w:tcW w:w="260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 grupė (aukštesnieji vidutiniai)</w:t>
            </w:r>
          </w:p>
        </w:tc>
        <w:tc>
          <w:tcPr>
            <w:tcW w:w="11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w:t>
            </w:r>
          </w:p>
        </w:tc>
        <w:tc>
          <w:tcPr>
            <w:tcW w:w="12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13,2%</w:t>
            </w:r>
          </w:p>
        </w:tc>
      </w:tr>
      <w:tr w:rsidR="00C477E2" w:rsidRPr="00C477E2" w:rsidTr="00C477E2">
        <w:trPr>
          <w:trHeight w:val="20"/>
        </w:trPr>
        <w:tc>
          <w:tcPr>
            <w:tcW w:w="260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 grupė (aukštesnieji pasiekimai)</w:t>
            </w:r>
          </w:p>
        </w:tc>
        <w:tc>
          <w:tcPr>
            <w:tcW w:w="11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2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2,6</w:t>
            </w:r>
          </w:p>
        </w:tc>
      </w:tr>
      <w:tr w:rsidR="00C477E2" w:rsidRPr="00C477E2" w:rsidTr="00C477E2">
        <w:trPr>
          <w:trHeight w:val="20"/>
        </w:trPr>
        <w:tc>
          <w:tcPr>
            <w:tcW w:w="2604"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Iš viso:</w:t>
            </w:r>
          </w:p>
        </w:tc>
        <w:tc>
          <w:tcPr>
            <w:tcW w:w="1148" w:type="pct"/>
            <w:tcMar>
              <w:top w:w="80" w:type="dxa"/>
              <w:left w:w="160" w:type="dxa"/>
              <w:bottom w:w="80" w:type="dxa"/>
              <w:right w:w="160" w:type="dxa"/>
            </w:tcMar>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38</w:t>
            </w:r>
          </w:p>
        </w:tc>
        <w:tc>
          <w:tcPr>
            <w:tcW w:w="1248" w:type="pct"/>
            <w:tcMar>
              <w:top w:w="80" w:type="dxa"/>
              <w:left w:w="160" w:type="dxa"/>
              <w:bottom w:w="80" w:type="dxa"/>
              <w:right w:w="160" w:type="dxa"/>
            </w:tcMar>
          </w:tcPr>
          <w:p w:rsidR="002F5977" w:rsidRPr="00C477E2" w:rsidRDefault="002F5977" w:rsidP="00C477E2">
            <w:pPr>
              <w:spacing w:after="0" w:line="240" w:lineRule="auto"/>
              <w:jc w:val="center"/>
              <w:rPr>
                <w:rFonts w:ascii="Times New Roman" w:eastAsia="Times New Roman" w:hAnsi="Times New Roman" w:cs="Times New Roman"/>
                <w:sz w:val="24"/>
                <w:szCs w:val="24"/>
              </w:rPr>
            </w:pPr>
          </w:p>
        </w:tc>
      </w:tr>
    </w:tbl>
    <w:p w:rsidR="0072206F" w:rsidRDefault="0072206F" w:rsidP="00C477E2">
      <w:pPr>
        <w:spacing w:after="0" w:line="240" w:lineRule="auto"/>
        <w:ind w:right="-1" w:firstLine="566"/>
        <w:jc w:val="both"/>
        <w:rPr>
          <w:rFonts w:ascii="Times New Roman" w:eastAsia="Times New Roman" w:hAnsi="Times New Roman" w:cs="Times New Roman"/>
          <w:sz w:val="24"/>
          <w:szCs w:val="24"/>
        </w:rPr>
      </w:pPr>
    </w:p>
    <w:p w:rsidR="002F5977" w:rsidRPr="00C477E2" w:rsidRDefault="002F0903" w:rsidP="00C477E2">
      <w:pPr>
        <w:spacing w:after="0" w:line="240" w:lineRule="auto"/>
        <w:ind w:right="-1" w:firstLine="566"/>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2019 metais 8 klasėse NMPP pirmą kartą buvo vykdomas elektroniniu būdu, mokiniai atliko matematikos ir gamtos mokslų elektroninius bandomuosius testus. Šių testų rezultatai parodė, kad aukštesniaisiais pasiekimais įvertinti tik   24 proc. matematikos testą atlikusių mokinių, gamtos mokslų testą - 16 proc. mokinių.</w:t>
      </w:r>
    </w:p>
    <w:p w:rsidR="002F5977" w:rsidRPr="00C477E2" w:rsidRDefault="002F0903" w:rsidP="00C477E2">
      <w:pPr>
        <w:spacing w:after="0" w:line="240" w:lineRule="auto"/>
        <w:ind w:firstLine="566"/>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Nacionalinio mokinių pasiekimų patikrinimo rezultatai aptarti metodinėje taryboje, dalykų mokytojų metodinėse grupėse, numatytos priemonės mokinių skatinimui siekti pažangos</w:t>
      </w:r>
      <w:r w:rsidR="00615505"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ir geresnių ugdymosi rezultatų, tobulinti Mokinių asmeninės pažangos stebėjimo, fiksavimo ir pagalbos mokiniui teikimo tvarką.</w:t>
      </w:r>
    </w:p>
    <w:p w:rsidR="002F5977" w:rsidRDefault="002F0903" w:rsidP="00C477E2">
      <w:pPr>
        <w:spacing w:after="0" w:line="240" w:lineRule="auto"/>
        <w:ind w:firstLine="606"/>
        <w:jc w:val="both"/>
        <w:rPr>
          <w:rFonts w:ascii="Times New Roman" w:eastAsia="Times New Roman" w:hAnsi="Times New Roman" w:cs="Times New Roman"/>
          <w:sz w:val="24"/>
          <w:szCs w:val="24"/>
        </w:rPr>
      </w:pPr>
      <w:bookmarkStart w:id="1" w:name="_heading=h.qa6co8fzngc" w:colFirst="0" w:colLast="0"/>
      <w:bookmarkEnd w:id="1"/>
      <w:r w:rsidRPr="00C477E2">
        <w:rPr>
          <w:rFonts w:ascii="Times New Roman" w:eastAsia="Times New Roman" w:hAnsi="Times New Roman" w:cs="Times New Roman"/>
          <w:sz w:val="24"/>
          <w:szCs w:val="24"/>
        </w:rPr>
        <w:t>Mokinių tėvai visą informaciją apie jų vaikų mokymosi pažangą ir pasiekimus, apie mokykloje vykdomas priemones mokinių pažangos skatinimui sužino per el. dienyną, individualius pokalbius, tėvų susirinkimų metu.</w:t>
      </w:r>
    </w:p>
    <w:p w:rsidR="0072206F" w:rsidRPr="00C477E2" w:rsidRDefault="0072206F" w:rsidP="00C477E2">
      <w:pPr>
        <w:spacing w:after="0" w:line="240" w:lineRule="auto"/>
        <w:ind w:firstLine="606"/>
        <w:jc w:val="both"/>
        <w:rPr>
          <w:rFonts w:ascii="Times New Roman" w:eastAsia="Times New Roman" w:hAnsi="Times New Roman" w:cs="Times New Roman"/>
          <w:b/>
          <w:sz w:val="24"/>
          <w:szCs w:val="24"/>
        </w:rPr>
      </w:pPr>
    </w:p>
    <w:p w:rsidR="002F5977" w:rsidRPr="00C477E2" w:rsidRDefault="002F0903" w:rsidP="0072206F">
      <w:pPr>
        <w:spacing w:after="0" w:line="240" w:lineRule="auto"/>
        <w:ind w:firstLine="567"/>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Mokytojų profesionalumo didinimas, kuriant besimokančią organizaciją.</w:t>
      </w:r>
    </w:p>
    <w:p w:rsidR="002F5977" w:rsidRPr="00C477E2" w:rsidRDefault="002F0903" w:rsidP="0072206F">
      <w:pPr>
        <w:spacing w:after="0" w:line="240" w:lineRule="auto"/>
        <w:ind w:right="140" w:firstLine="567"/>
        <w:jc w:val="both"/>
        <w:rPr>
          <w:rFonts w:ascii="Times New Roman" w:eastAsia="Times New Roman" w:hAnsi="Times New Roman" w:cs="Times New Roman"/>
          <w:sz w:val="24"/>
          <w:szCs w:val="24"/>
          <w:highlight w:val="white"/>
        </w:rPr>
      </w:pPr>
      <w:r w:rsidRPr="00C477E2">
        <w:rPr>
          <w:rFonts w:ascii="Times New Roman" w:eastAsia="Times New Roman" w:hAnsi="Times New Roman" w:cs="Times New Roman"/>
          <w:sz w:val="24"/>
          <w:szCs w:val="24"/>
        </w:rPr>
        <w:t xml:space="preserve">Norint užtikrinti mokytojų profesionalumo didinimą, kiekvienam pedagogui buvo sudarytos sąlygos tobulinti ir kelti savo dalykinę pedagoginę kvalifikaciją. Kadangi 2018-2019 </w:t>
      </w:r>
      <w:proofErr w:type="spellStart"/>
      <w:r w:rsidRPr="00C477E2">
        <w:rPr>
          <w:rFonts w:ascii="Times New Roman" w:eastAsia="Times New Roman" w:hAnsi="Times New Roman" w:cs="Times New Roman"/>
          <w:sz w:val="24"/>
          <w:szCs w:val="24"/>
        </w:rPr>
        <w:t>m.m</w:t>
      </w:r>
      <w:proofErr w:type="spellEnd"/>
      <w:r w:rsidRPr="00C477E2">
        <w:rPr>
          <w:rFonts w:ascii="Times New Roman" w:eastAsia="Times New Roman" w:hAnsi="Times New Roman" w:cs="Times New Roman"/>
          <w:sz w:val="24"/>
          <w:szCs w:val="24"/>
        </w:rPr>
        <w:t xml:space="preserve">. didelis dėmesys skirtas mokykloje patyčių prevencijai, socialiniam ir emociniam mokinių ugdymui, specialiųjų poreikių turinčių mokinių ugdymui, todėl ir mokytojų  kvalifikacijos tobulinimas buvo orientuotas tomis kryptimis. Mokytojai dalyvavo DŠC, UPC, Specialiosios pedagogikos ir psichologijos centro, </w:t>
      </w:r>
      <w:r w:rsidRPr="00C477E2">
        <w:rPr>
          <w:rFonts w:ascii="Times New Roman" w:eastAsia="Arial" w:hAnsi="Times New Roman" w:cs="Times New Roman"/>
          <w:sz w:val="24"/>
          <w:szCs w:val="24"/>
          <w:highlight w:val="white"/>
        </w:rPr>
        <w:t>VšĮ "</w:t>
      </w:r>
      <w:proofErr w:type="spellStart"/>
      <w:r w:rsidRPr="00C477E2">
        <w:rPr>
          <w:rFonts w:ascii="Times New Roman" w:eastAsia="Arial" w:hAnsi="Times New Roman" w:cs="Times New Roman"/>
          <w:sz w:val="24"/>
          <w:szCs w:val="24"/>
          <w:highlight w:val="white"/>
        </w:rPr>
        <w:t>Abos</w:t>
      </w:r>
      <w:proofErr w:type="spellEnd"/>
      <w:r w:rsidRPr="00C477E2">
        <w:rPr>
          <w:rFonts w:ascii="Times New Roman" w:eastAsia="Arial" w:hAnsi="Times New Roman" w:cs="Times New Roman"/>
          <w:sz w:val="24"/>
          <w:szCs w:val="24"/>
          <w:highlight w:val="white"/>
        </w:rPr>
        <w:t xml:space="preserve"> centras"</w:t>
      </w:r>
      <w:r w:rsidRPr="00C477E2">
        <w:rPr>
          <w:rFonts w:ascii="Times New Roman" w:eastAsia="Times New Roman" w:hAnsi="Times New Roman" w:cs="Times New Roman"/>
          <w:sz w:val="24"/>
          <w:szCs w:val="24"/>
        </w:rPr>
        <w:t xml:space="preserve"> organizuotuose seminaruose, taip pat seminaruose virtualioje mokymosi aplinkoje. Mokykla 2018 metais pradėjo vykdyti iš ES struktūrinių fondų lėšų bendrai finansuojamą projektą „Druskininkų savivaldybės pradinio ugdymo pasiekimų gerinimas, lavinant socialinį-emocinį intelektą“, kurį pabaigė vykdyti 2019 m. Asmenybės brandos centro direktorė, psichologė A. Lingienė vedė mokymų ciklą mokytojams „Mokymosi motyvacijos stiprinimas“, mokyklos komanda dalyvavo </w:t>
      </w:r>
      <w:proofErr w:type="spellStart"/>
      <w:r w:rsidRPr="00C477E2">
        <w:rPr>
          <w:rFonts w:ascii="Times New Roman" w:eastAsia="Times New Roman" w:hAnsi="Times New Roman" w:cs="Times New Roman"/>
          <w:sz w:val="24"/>
          <w:szCs w:val="24"/>
        </w:rPr>
        <w:t>supervizijose</w:t>
      </w:r>
      <w:proofErr w:type="spellEnd"/>
      <w:r w:rsidRPr="00C477E2">
        <w:rPr>
          <w:rFonts w:ascii="Times New Roman" w:eastAsia="Times New Roman" w:hAnsi="Times New Roman" w:cs="Times New Roman"/>
          <w:sz w:val="24"/>
          <w:szCs w:val="24"/>
        </w:rPr>
        <w:t xml:space="preserve"> „Bendrojo ugdymo mokyklų darbuotojų gebėjimų visuomenės sveikatos srityje stiprinimas</w:t>
      </w:r>
      <w:r w:rsidR="00F86526" w:rsidRPr="00C477E2">
        <w:rPr>
          <w:rFonts w:ascii="Times New Roman" w:eastAsia="Times New Roman" w:hAnsi="Times New Roman" w:cs="Times New Roman"/>
          <w:sz w:val="24"/>
          <w:szCs w:val="24"/>
        </w:rPr>
        <w:t>“</w:t>
      </w:r>
      <w:r w:rsidRPr="00C477E2">
        <w:rPr>
          <w:rFonts w:ascii="Times New Roman" w:eastAsia="Times New Roman" w:hAnsi="Times New Roman" w:cs="Times New Roman"/>
          <w:sz w:val="24"/>
          <w:szCs w:val="24"/>
        </w:rPr>
        <w:t>. Nacionalinio projekto LL3 dėka mokyklos pedagogai dalyvavo seminaruose “Asmeninė kiekvieno mokinio pažanga: dėl ko turime susitarti?“, „Demokratinio mokyklos valdymo pavyzdžiai ir bendruomenės įtraukimas siekiant vaikų pažangos“,</w:t>
      </w:r>
      <w:r w:rsidRPr="00C477E2">
        <w:rPr>
          <w:rFonts w:ascii="Times New Roman" w:eastAsia="Arial" w:hAnsi="Times New Roman" w:cs="Times New Roman"/>
          <w:sz w:val="24"/>
          <w:szCs w:val="24"/>
        </w:rPr>
        <w:t xml:space="preserve"> </w:t>
      </w:r>
      <w:r w:rsidRPr="00C477E2">
        <w:rPr>
          <w:rFonts w:ascii="Times New Roman" w:eastAsia="Times New Roman" w:hAnsi="Times New Roman" w:cs="Times New Roman"/>
          <w:sz w:val="24"/>
          <w:szCs w:val="24"/>
        </w:rPr>
        <w:t xml:space="preserve">„LL3 Druskininkuose: nauja pradžia, arba ko ir kaip sieksime?“. 2019 m. spalio 2 d. mokykloje buvo suorganizuota metodinė diena „Kelių į kiekvieno vaiko sėkmę paieškos: kaip spręsti mokymosi sunkumus?“. </w:t>
      </w:r>
      <w:r w:rsidRPr="00C477E2">
        <w:rPr>
          <w:rFonts w:ascii="Times New Roman" w:eastAsia="Times New Roman" w:hAnsi="Times New Roman" w:cs="Times New Roman"/>
          <w:sz w:val="24"/>
          <w:szCs w:val="24"/>
          <w:highlight w:val="white"/>
        </w:rPr>
        <w:t>Metodinės dienos dalyviai išklausė įdomius ir aktualius Lietuvos aklųjų ir silpnaregių ugdymo centro, Sutrikusios raidos vaikų konsultavimo skyriaus darbuotojų pranešimus, aplinkos pritaikymo specialiųjų poreikių mokiniams rekomendacijas, turėjo galimybę dalyvauti grupinėje konsultacijoje, diskusijoje, individualiai pasikonsultuoti.</w:t>
      </w:r>
    </w:p>
    <w:p w:rsidR="002F5977" w:rsidRPr="00C477E2" w:rsidRDefault="002F0903" w:rsidP="0072206F">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Mokyklos pagalbos mokiniui specialistai savo žinias gilino seminaruose „</w:t>
      </w:r>
      <w:proofErr w:type="spellStart"/>
      <w:r w:rsidRPr="00C477E2">
        <w:rPr>
          <w:rFonts w:ascii="Times New Roman" w:eastAsia="Times New Roman" w:hAnsi="Times New Roman" w:cs="Times New Roman"/>
          <w:sz w:val="24"/>
          <w:szCs w:val="24"/>
        </w:rPr>
        <w:t>Tarpinstitucinis</w:t>
      </w:r>
      <w:proofErr w:type="spellEnd"/>
      <w:r w:rsidRPr="00C477E2">
        <w:rPr>
          <w:rFonts w:ascii="Times New Roman" w:eastAsia="Times New Roman" w:hAnsi="Times New Roman" w:cs="Times New Roman"/>
          <w:sz w:val="24"/>
          <w:szCs w:val="24"/>
        </w:rPr>
        <w:t xml:space="preserve"> bendradarbiavimas savivaldybėje: susitarimai, duodantys rezultatus“, “Savižudybių rizikos vertinimas ir pirmos psichologinės pagalbos teikimas”, “Apsauga nuo seksualinės prievartos prevencinės gairės dirbantiems su nepilnamečiais”. Dalyvavo įvairiuose seminaruose apie specialiųjų </w:t>
      </w:r>
      <w:r w:rsidRPr="00C477E2">
        <w:rPr>
          <w:rFonts w:ascii="Times New Roman" w:eastAsia="Times New Roman" w:hAnsi="Times New Roman" w:cs="Times New Roman"/>
          <w:sz w:val="24"/>
          <w:szCs w:val="24"/>
        </w:rPr>
        <w:lastRenderedPageBreak/>
        <w:t xml:space="preserve">poreikių turinčių mokinių ugdymą, baigė </w:t>
      </w:r>
      <w:proofErr w:type="spellStart"/>
      <w:r w:rsidRPr="00C477E2">
        <w:rPr>
          <w:rFonts w:ascii="Times New Roman" w:eastAsia="Times New Roman" w:hAnsi="Times New Roman" w:cs="Times New Roman"/>
          <w:sz w:val="24"/>
          <w:szCs w:val="24"/>
        </w:rPr>
        <w:t>safeTALK</w:t>
      </w:r>
      <w:proofErr w:type="spellEnd"/>
      <w:r w:rsidRPr="00C477E2">
        <w:rPr>
          <w:rFonts w:ascii="Times New Roman" w:eastAsia="Times New Roman" w:hAnsi="Times New Roman" w:cs="Times New Roman"/>
          <w:sz w:val="24"/>
          <w:szCs w:val="24"/>
        </w:rPr>
        <w:t xml:space="preserve"> kursus „Kad visi būtų pasirengę pastebėti savižudybės pavojų“.</w:t>
      </w:r>
    </w:p>
    <w:p w:rsidR="002F5977"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2019 m. balandžio </w:t>
      </w:r>
      <w:r w:rsidR="00F86526" w:rsidRPr="00C477E2">
        <w:rPr>
          <w:rFonts w:ascii="Times New Roman" w:eastAsia="Times New Roman" w:hAnsi="Times New Roman" w:cs="Times New Roman"/>
          <w:sz w:val="24"/>
          <w:szCs w:val="24"/>
        </w:rPr>
        <w:t>11</w:t>
      </w:r>
      <w:r w:rsidRPr="00C477E2">
        <w:rPr>
          <w:rFonts w:ascii="Times New Roman" w:eastAsia="Times New Roman" w:hAnsi="Times New Roman" w:cs="Times New Roman"/>
          <w:sz w:val="24"/>
          <w:szCs w:val="24"/>
        </w:rPr>
        <w:t xml:space="preserve"> d. mokykla organizavo respublikinę mokinių metodinę-praktinę konferenciją „Gamtos pasl</w:t>
      </w:r>
      <w:r w:rsidR="0072206F">
        <w:rPr>
          <w:rFonts w:ascii="Times New Roman" w:eastAsia="Times New Roman" w:hAnsi="Times New Roman" w:cs="Times New Roman"/>
          <w:sz w:val="24"/>
          <w:szCs w:val="24"/>
        </w:rPr>
        <w:t>aptys 2019“.</w:t>
      </w:r>
    </w:p>
    <w:p w:rsidR="0072206F" w:rsidRPr="00C477E2" w:rsidRDefault="0072206F" w:rsidP="00C477E2">
      <w:pPr>
        <w:spacing w:after="0" w:line="240" w:lineRule="auto"/>
        <w:jc w:val="both"/>
        <w:rPr>
          <w:rFonts w:ascii="Times New Roman" w:eastAsia="Times New Roman" w:hAnsi="Times New Roman" w:cs="Times New Roman"/>
          <w:b/>
          <w:sz w:val="24"/>
          <w:szCs w:val="24"/>
        </w:rPr>
      </w:pPr>
    </w:p>
    <w:p w:rsidR="002F5977" w:rsidRPr="00C477E2" w:rsidRDefault="002F0903" w:rsidP="0072206F">
      <w:pPr>
        <w:spacing w:after="0" w:line="240" w:lineRule="auto"/>
        <w:ind w:firstLine="567"/>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Lyderystės stiprinimas, skatinant bendruomenės narių sąmoningumą ir pasitikėjimu grįstą bendradarbiavimą.</w:t>
      </w:r>
    </w:p>
    <w:p w:rsidR="00F86526" w:rsidRPr="00C477E2" w:rsidRDefault="002F0903" w:rsidP="0072206F">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 mokyklos pedagogai dalyvavo nacionaliniame švietimo projekte „Lyderių laikas 3“. Mokykloje buvo toliau tęsiamos veiklos, atsiradusios Druskininkų savivaldybės pokyčio projekto „Pasitikėjimu grįstas bendradarbiavimas, motyvuojantis mokytojus sukurti mokiniams tinkamiausią augimui terpę“ eigoje.  Organizuojami savaitiniai mokytojų pasitarimai įvairiais klausimais, stengiamasi išklausyti ir išgirsti įvairias nuomones, bendrai ieškoti sprendimų, skatinti bendruomenės narius aktyviau įsijungti į diskusijas bei renginius mokykloje. Vyksta mokyklos direktorės pokalbiai su bendruomenės nariais „Valanda su direktore“, išklausomi pasiūlymai ir nuomonės rūpimais klausimais, vyksta “Pedagogų praktinės dirbtuvės”, kurių metu mokytojai dalijasi gerąja patirtimi, sėkmės istorijomis.</w:t>
      </w:r>
    </w:p>
    <w:p w:rsidR="00F86526" w:rsidRPr="00C477E2" w:rsidRDefault="002F0903" w:rsidP="0072206F">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Vienas iš pagrindinių iššūkių - stiprinti mokyklos ir šeimos bendradarbiavimą. Tėvai buvo kviečiami aktyviai dalyvauti mokyklos gyvenime, renginiuose, šventėse, drauge spręsti iškilusias problemas. Mokykloje kasmet švenčiamos tradicinės, valstybinės šventės, minimos atmintinos dienos, organizuojami tradiciniai renginiai. Jau tradicinėmis tapę Žemės dienos paminėjimo,  „Padėkos dienos“ šventės, Bendruomenės sporto šventė, Pilietinės dainos konkursas, Pavasario mugė, Šeimos dienos šventė, Tarptautinės Mokytojų dienos paminėjimas, Kalviškių mikrorajono eglutės įžiebimo šventė, ketvirtokų ir dešimtokų palydėtuvės,  kuriose dalyvavo mokiniai, mokytojai, mokinių tėvai, socialiniai partneriai. Renginiams organizuoti buvo sudaromos darbo grupės, į pagalbą pasitelkiami moksleivių klubo „MES“ ir mokinių tarybos nariai, iniciatyvūs mokinių tėvai. Mokinių tėvai skatinami aktyviai dalyvauti mokyklos tarybos darbe, klasių išvykose, pasitarimuose, kur dirbant komandomis ieškoma būdų spręsti mokinių tarpusavio santykių problemas. Mokyklos taryboje priklausantys tėvai iniciavo mokinių tėvų apklausą kuriant komunikavimo tvarką.  Kylančios konfliktinės, patyčių ir netinkamo elgesio situacijos aptariamos koordinuotos pagalbos vaikui pasitarimų metu, dalyvaujant pedagogams, pagalbos mokiniui specialistams ir mokinių tėvams. Tėvai su  mokyklos veikla galėjo susipažinti  ir „Atvirų durų“ dienų metu. Ir šiais metais iniciatyvus mokyklos bendruomenės nariai dalyvauja konkurse „Ekologiškos Kalėdos“.</w:t>
      </w:r>
    </w:p>
    <w:p w:rsidR="00F86526" w:rsidRPr="00C477E2" w:rsidRDefault="002F0903" w:rsidP="0072206F">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Susibūrusi iniciatyvių mokyklos administracijos, mokytojų, mokinių tėvų ir švietimo skyriaus specialistų komanda paruošė „Pozityvios mokymo(</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xml:space="preserve">) ir tinkamo vaikų emocinio vystymosi aplinkos kūrimo“ projektą, kurį įgyvendinant bus siekiama </w:t>
      </w:r>
      <w:r w:rsidRPr="00C477E2">
        <w:rPr>
          <w:rFonts w:ascii="Times New Roman" w:eastAsia="Times New Roman" w:hAnsi="Times New Roman" w:cs="Times New Roman"/>
          <w:sz w:val="24"/>
          <w:szCs w:val="24"/>
          <w:highlight w:val="white"/>
        </w:rPr>
        <w:t>padėti mokiniams įgyti ir sėkmingai naudoti socialinius ir emocinius gebėjimus, užtikrinti sėkmę mokykloje ir gyvenime, puoselėti darnius tarpusavio santykius bendruomenėse ir stiprinti atsakingą elgesį visuomenėje. Tėvams buvo organizuojamos paskaitos ir seminarai.</w:t>
      </w:r>
    </w:p>
    <w:p w:rsidR="00F86526" w:rsidRPr="00C477E2" w:rsidRDefault="002F0903" w:rsidP="0072206F">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Mokinių gebėjimams ir saviraiškai tobulinti buvo sudarytos sąlygos lankyti būrelius ir dalyvauti įvairiose projektinėse veiklose. Atsižvelgus į mokinių poreikius, buvo parengtos ir vykdomos 31 neformaliojo švietimo programa, numatančios įvairias menines, kūrybines, etnokultūrines, informacinių technologijų, sportines, praktines ir pažintines veiklas. Mokiniai noriai lankė neformaliojo švietimo </w:t>
      </w:r>
      <w:proofErr w:type="spellStart"/>
      <w:r w:rsidRPr="00C477E2">
        <w:rPr>
          <w:rFonts w:ascii="Times New Roman" w:eastAsia="Times New Roman" w:hAnsi="Times New Roman" w:cs="Times New Roman"/>
          <w:sz w:val="24"/>
          <w:szCs w:val="24"/>
        </w:rPr>
        <w:t>užsiėmimus</w:t>
      </w:r>
      <w:proofErr w:type="spellEnd"/>
      <w:r w:rsidRPr="00C477E2">
        <w:rPr>
          <w:rFonts w:ascii="Times New Roman" w:eastAsia="Times New Roman" w:hAnsi="Times New Roman" w:cs="Times New Roman"/>
          <w:sz w:val="24"/>
          <w:szCs w:val="24"/>
        </w:rPr>
        <w:t xml:space="preserve">. Būrelius lankantys mokiniai džiugino aukštais pasiekimais ir užėmė aukštas prizines vietas ne tik mokyklos, savivaldybės, bet ir respublikiniuose konkursuose, varžybose. Daugumos būrelių veikla tęstinė. Mokykla tęsė bendradarbiavimą su respublikiniais projektais „Mokausi iš kino“ ir „Kino </w:t>
      </w:r>
      <w:proofErr w:type="spellStart"/>
      <w:r w:rsidRPr="00C477E2">
        <w:rPr>
          <w:rFonts w:ascii="Times New Roman" w:eastAsia="Times New Roman" w:hAnsi="Times New Roman" w:cs="Times New Roman"/>
          <w:sz w:val="24"/>
          <w:szCs w:val="24"/>
        </w:rPr>
        <w:t>busas</w:t>
      </w:r>
      <w:proofErr w:type="spellEnd"/>
      <w:r w:rsidRPr="00C477E2">
        <w:rPr>
          <w:rFonts w:ascii="Times New Roman" w:eastAsia="Times New Roman" w:hAnsi="Times New Roman" w:cs="Times New Roman"/>
          <w:sz w:val="24"/>
          <w:szCs w:val="24"/>
        </w:rPr>
        <w:t>“. Mokiniai turėjo unikalią galimybę susipažinti su garsiais Lietuvos režisieriais, kurti mini filmus, dalyvauti diskusijose. Vyko tolesnis glaudus bendradarbiavimas su socialiniais parneriais, kurie atvykę į mokyklą pravedė mokiniams įdomias veiklas.</w:t>
      </w:r>
    </w:p>
    <w:p w:rsidR="002F5977" w:rsidRDefault="002F0903" w:rsidP="0072206F">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Pradinių klasių mokiniai dalyvavo projekte „Druskininkų sav. pradinio ugdymo gerinimas lavinant socialinį-emocinį intelektą“, kas mėnesį buvo vykdomi mini projektai, skirti mokinių socialinio-emocinio intelekto ugdymui.</w:t>
      </w:r>
      <w:r w:rsidRPr="00C477E2">
        <w:rPr>
          <w:rFonts w:ascii="Times New Roman" w:eastAsia="Times New Roman" w:hAnsi="Times New Roman" w:cs="Times New Roman"/>
          <w:sz w:val="24"/>
          <w:szCs w:val="24"/>
          <w:highlight w:val="white"/>
        </w:rPr>
        <w:t xml:space="preserve"> Jie orientuoti į savęs pažinimą, savimonę, savitvardą, </w:t>
      </w:r>
      <w:r w:rsidRPr="00C477E2">
        <w:rPr>
          <w:rFonts w:ascii="Times New Roman" w:eastAsia="Times New Roman" w:hAnsi="Times New Roman" w:cs="Times New Roman"/>
          <w:sz w:val="24"/>
          <w:szCs w:val="24"/>
          <w:highlight w:val="white"/>
        </w:rPr>
        <w:lastRenderedPageBreak/>
        <w:t>socialinį sąmoningumą, bendravimo įgūdžius, atsakingą problemų sprendimą.</w:t>
      </w:r>
      <w:r w:rsidRPr="00C477E2">
        <w:rPr>
          <w:rFonts w:ascii="Times New Roman" w:eastAsia="Times New Roman" w:hAnsi="Times New Roman" w:cs="Times New Roman"/>
          <w:sz w:val="24"/>
          <w:szCs w:val="24"/>
        </w:rPr>
        <w:t xml:space="preserve"> Mini projektai padėjo kurti tvarią, saugią tiek klasės, tiek mokyklos aplinką. Visi </w:t>
      </w:r>
      <w:proofErr w:type="spellStart"/>
      <w:r w:rsidR="00045545" w:rsidRPr="00C477E2">
        <w:rPr>
          <w:rFonts w:ascii="Times New Roman" w:eastAsia="Times New Roman" w:hAnsi="Times New Roman" w:cs="Times New Roman"/>
          <w:sz w:val="24"/>
          <w:szCs w:val="24"/>
        </w:rPr>
        <w:t>priešmokyklinukai</w:t>
      </w:r>
      <w:proofErr w:type="spellEnd"/>
      <w:r w:rsidRPr="00C477E2">
        <w:rPr>
          <w:rFonts w:ascii="Times New Roman" w:eastAsia="Times New Roman" w:hAnsi="Times New Roman" w:cs="Times New Roman"/>
          <w:sz w:val="24"/>
          <w:szCs w:val="24"/>
        </w:rPr>
        <w:t xml:space="preserve"> ir pradinių klasių mokiniai</w:t>
      </w:r>
      <w:r w:rsidR="00045545" w:rsidRPr="00C477E2">
        <w:rPr>
          <w:rFonts w:ascii="Times New Roman" w:eastAsia="Times New Roman" w:hAnsi="Times New Roman" w:cs="Times New Roman"/>
          <w:sz w:val="24"/>
          <w:szCs w:val="24"/>
        </w:rPr>
        <w:t xml:space="preserve"> vykdė „Laikas kartu“ programą,</w:t>
      </w:r>
      <w:r w:rsidRPr="00C477E2">
        <w:rPr>
          <w:rFonts w:ascii="Times New Roman" w:eastAsia="Times New Roman" w:hAnsi="Times New Roman" w:cs="Times New Roman"/>
          <w:sz w:val="24"/>
          <w:szCs w:val="24"/>
        </w:rPr>
        <w:t xml:space="preserve"> dalyvavo Draugiškoje socialinio emocini</w:t>
      </w:r>
      <w:r w:rsidR="0072206F">
        <w:rPr>
          <w:rFonts w:ascii="Times New Roman" w:eastAsia="Times New Roman" w:hAnsi="Times New Roman" w:cs="Times New Roman"/>
          <w:sz w:val="24"/>
          <w:szCs w:val="24"/>
        </w:rPr>
        <w:t>o ugdymo olimpiadoje „Dramblys“</w:t>
      </w:r>
      <w:r w:rsidRPr="00C477E2">
        <w:rPr>
          <w:rFonts w:ascii="Times New Roman" w:eastAsia="Times New Roman" w:hAnsi="Times New Roman" w:cs="Times New Roman"/>
          <w:sz w:val="24"/>
          <w:szCs w:val="24"/>
        </w:rPr>
        <w:t>.</w:t>
      </w:r>
    </w:p>
    <w:p w:rsidR="0072206F" w:rsidRPr="00C477E2" w:rsidRDefault="0072206F" w:rsidP="0072206F">
      <w:pPr>
        <w:spacing w:after="0" w:line="240" w:lineRule="auto"/>
        <w:ind w:firstLine="567"/>
        <w:jc w:val="both"/>
        <w:rPr>
          <w:rFonts w:ascii="Times New Roman" w:eastAsia="Times New Roman" w:hAnsi="Times New Roman" w:cs="Times New Roman"/>
          <w:sz w:val="24"/>
          <w:szCs w:val="24"/>
        </w:rPr>
      </w:pPr>
    </w:p>
    <w:p w:rsidR="002F5977" w:rsidRPr="00C477E2" w:rsidRDefault="002F0903" w:rsidP="0072206F">
      <w:pPr>
        <w:spacing w:after="0" w:line="240" w:lineRule="auto"/>
        <w:ind w:firstLine="567"/>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 xml:space="preserve">Jaukios, modernios, </w:t>
      </w:r>
      <w:proofErr w:type="spellStart"/>
      <w:r w:rsidRPr="00C477E2">
        <w:rPr>
          <w:rFonts w:ascii="Times New Roman" w:eastAsia="Times New Roman" w:hAnsi="Times New Roman" w:cs="Times New Roman"/>
          <w:b/>
          <w:sz w:val="24"/>
          <w:szCs w:val="24"/>
        </w:rPr>
        <w:t>inovatyvios</w:t>
      </w:r>
      <w:proofErr w:type="spellEnd"/>
      <w:r w:rsidRPr="00C477E2">
        <w:rPr>
          <w:rFonts w:ascii="Times New Roman" w:eastAsia="Times New Roman" w:hAnsi="Times New Roman" w:cs="Times New Roman"/>
          <w:b/>
          <w:sz w:val="24"/>
          <w:szCs w:val="24"/>
        </w:rPr>
        <w:t xml:space="preserve"> ir saugios aplinkos kūrimas, įtraukiant mokyklos bendruomenę.</w:t>
      </w:r>
    </w:p>
    <w:p w:rsidR="00045545" w:rsidRPr="00C477E2" w:rsidRDefault="002F0903" w:rsidP="0072206F">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Mokykloje stengiamasi plėsti mokymo(</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galimybes pritaikant informacines technologijas, ugdant įvairias šiuolaikiniam gyvenimui būtinas kompetencijas, susietas su gyvenimo patirtimi, mokant naudotis šaltinių ir informacinių technologijų įvairove. Įrengta dar viena kompiuter</w:t>
      </w:r>
      <w:r w:rsidR="00615505" w:rsidRPr="00C477E2">
        <w:rPr>
          <w:rFonts w:ascii="Times New Roman" w:eastAsia="Times New Roman" w:hAnsi="Times New Roman" w:cs="Times New Roman"/>
          <w:sz w:val="24"/>
          <w:szCs w:val="24"/>
        </w:rPr>
        <w:t>ių</w:t>
      </w:r>
      <w:r w:rsidRPr="00C477E2">
        <w:rPr>
          <w:rFonts w:ascii="Times New Roman" w:eastAsia="Times New Roman" w:hAnsi="Times New Roman" w:cs="Times New Roman"/>
          <w:sz w:val="24"/>
          <w:szCs w:val="24"/>
        </w:rPr>
        <w:t xml:space="preserve"> klasė, kurioje yra 30 individualių kompiuterizuotų  darbo vietų mokiniams, įsigyti 2 interaktyvūs ekranai, kurių pagalba</w:t>
      </w:r>
      <w:r w:rsidRPr="00C477E2">
        <w:rPr>
          <w:rFonts w:ascii="Times New Roman" w:eastAsia="Arial" w:hAnsi="Times New Roman" w:cs="Times New Roman"/>
          <w:sz w:val="24"/>
          <w:szCs w:val="24"/>
          <w:highlight w:val="white"/>
        </w:rPr>
        <w:t xml:space="preserve"> </w:t>
      </w:r>
      <w:r w:rsidR="00615505" w:rsidRPr="00C477E2">
        <w:rPr>
          <w:rFonts w:ascii="Times New Roman" w:eastAsia="Arial" w:hAnsi="Times New Roman" w:cs="Times New Roman"/>
          <w:sz w:val="24"/>
          <w:szCs w:val="24"/>
          <w:highlight w:val="white"/>
        </w:rPr>
        <w:t xml:space="preserve">bus </w:t>
      </w:r>
      <w:r w:rsidRPr="00C477E2">
        <w:rPr>
          <w:rFonts w:ascii="Times New Roman" w:eastAsia="Times New Roman" w:hAnsi="Times New Roman" w:cs="Times New Roman"/>
          <w:sz w:val="24"/>
          <w:szCs w:val="24"/>
          <w:highlight w:val="white"/>
        </w:rPr>
        <w:t>užtikrinama kokybiškesnė pamoka ir geresni mokymosi rezultatai.</w:t>
      </w:r>
    </w:p>
    <w:p w:rsidR="00045545" w:rsidRPr="00C477E2" w:rsidRDefault="002F0903" w:rsidP="0072206F">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Nuo 2015 metų pradžios Druskininkų ,,Saulės“ pagrindinė mokykla dalyvauja Olweus patyčių prevencijos programoje. Apklausų duomenys rodo mažėjantį  patyčių mokykloje procentą: 2015 m. buvo 21,9%,  2016 m.-  21,3 %, 2017 m. - 15,9 %, 2018 m.-  14,8%. Stebima mažėjimo tendencija.</w:t>
      </w:r>
      <w:r w:rsidR="00356C7D"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Apklausų rezultatus kasmet pristato Olweus instruktorius, jie aptariami koordinacinio komiteto susirinkime, mokyklos tarybos ir mokytojų tarybos posėdžiuose, mokinių tarybos susirinkime. Apklausos rezultatai pristatyti mokinių tėvų susirinkime.</w:t>
      </w:r>
      <w:r w:rsidR="00615505"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 xml:space="preserve">Mokykloje organizuojami renginiai, akcijos, vykdomi projektai, kurių vienas iš tikslų yra skatinti mokinius tinkamai bendrauti, dirbti komandoje ir būti tolerantiškiems vienas kito atžvilgiu. Kiekvienais metais mokykla dalyvauja akcijoje „Savaitė be patyčių“, gauna padėkas. Mokykloje parengtas ir direktoriaus patvirtintas Smurto ir patyčių prevencijos ir intervencijos vykdymo tvarkos aprašas. Vadovaujantis Olweus programos standartu, siekiama </w:t>
      </w:r>
      <w:r w:rsidR="00356C7D" w:rsidRPr="00C477E2">
        <w:rPr>
          <w:rFonts w:ascii="Times New Roman" w:eastAsia="Times New Roman" w:hAnsi="Times New Roman" w:cs="Times New Roman"/>
          <w:sz w:val="24"/>
          <w:szCs w:val="24"/>
        </w:rPr>
        <w:t>užkirsti kelią</w:t>
      </w:r>
      <w:r w:rsidRPr="00C477E2">
        <w:rPr>
          <w:rFonts w:ascii="Times New Roman" w:eastAsia="Times New Roman" w:hAnsi="Times New Roman" w:cs="Times New Roman"/>
          <w:sz w:val="24"/>
          <w:szCs w:val="24"/>
        </w:rPr>
        <w:t xml:space="preserve"> patyči</w:t>
      </w:r>
      <w:r w:rsidR="00356C7D" w:rsidRPr="00C477E2">
        <w:rPr>
          <w:rFonts w:ascii="Times New Roman" w:eastAsia="Times New Roman" w:hAnsi="Times New Roman" w:cs="Times New Roman"/>
          <w:sz w:val="24"/>
          <w:szCs w:val="24"/>
        </w:rPr>
        <w:t>ų</w:t>
      </w:r>
      <w:r w:rsidRPr="00C477E2">
        <w:rPr>
          <w:rFonts w:ascii="Times New Roman" w:eastAsia="Times New Roman" w:hAnsi="Times New Roman" w:cs="Times New Roman"/>
          <w:sz w:val="24"/>
          <w:szCs w:val="24"/>
        </w:rPr>
        <w:t xml:space="preserve"> ir agresijos atvej</w:t>
      </w:r>
      <w:r w:rsidR="00356C7D" w:rsidRPr="00C477E2">
        <w:rPr>
          <w:rFonts w:ascii="Times New Roman" w:eastAsia="Times New Roman" w:hAnsi="Times New Roman" w:cs="Times New Roman"/>
          <w:sz w:val="24"/>
          <w:szCs w:val="24"/>
        </w:rPr>
        <w:t>am</w:t>
      </w:r>
      <w:r w:rsidRPr="00C477E2">
        <w:rPr>
          <w:rFonts w:ascii="Times New Roman" w:eastAsia="Times New Roman" w:hAnsi="Times New Roman" w:cs="Times New Roman"/>
          <w:sz w:val="24"/>
          <w:szCs w:val="24"/>
        </w:rPr>
        <w:t>s mokykloje, pagal poreikius teikti pagalbą mokiniams, išmokyti visus mokyklos darbuotojus atpažinti, pastebėti patyčias ir tinkamai į jas reaguoti. Programos vykdyme dalyvauja visa mokyklos bendruomenė</w:t>
      </w:r>
      <w:r w:rsidRPr="00C477E2">
        <w:rPr>
          <w:rFonts w:ascii="Times New Roman" w:eastAsia="Times New Roman" w:hAnsi="Times New Roman" w:cs="Times New Roman"/>
          <w:b/>
          <w:sz w:val="24"/>
          <w:szCs w:val="24"/>
        </w:rPr>
        <w:t xml:space="preserve">. </w:t>
      </w:r>
      <w:r w:rsidRPr="00C477E2">
        <w:rPr>
          <w:rFonts w:ascii="Times New Roman" w:eastAsia="Times New Roman" w:hAnsi="Times New Roman" w:cs="Times New Roman"/>
          <w:sz w:val="24"/>
          <w:szCs w:val="24"/>
        </w:rPr>
        <w:t>Kuriant saugią ir draugišką aplinką mokykloje, labai svarbus visos mokyklos bendruomenės bendravimas ir bendradarbiavimas.</w:t>
      </w:r>
      <w:r w:rsidR="00356C7D"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 xml:space="preserve">Patyčių prevencijai,  mokinių saugumui pertraukų metu užtikrinti bei užkertant kelią  mokinio taisyklių </w:t>
      </w:r>
      <w:proofErr w:type="spellStart"/>
      <w:r w:rsidRPr="00C477E2">
        <w:rPr>
          <w:rFonts w:ascii="Times New Roman" w:eastAsia="Times New Roman" w:hAnsi="Times New Roman" w:cs="Times New Roman"/>
          <w:sz w:val="24"/>
          <w:szCs w:val="24"/>
        </w:rPr>
        <w:t>pažeidinėjimams</w:t>
      </w:r>
      <w:proofErr w:type="spellEnd"/>
      <w:r w:rsidRPr="00C477E2">
        <w:rPr>
          <w:rFonts w:ascii="Times New Roman" w:eastAsia="Times New Roman" w:hAnsi="Times New Roman" w:cs="Times New Roman"/>
          <w:sz w:val="24"/>
          <w:szCs w:val="24"/>
        </w:rPr>
        <w:t xml:space="preserve">, mokyklos fojė ir koridoriuose įrengtos vaizdo stebėjimo kameros.   </w:t>
      </w:r>
    </w:p>
    <w:p w:rsidR="002F5977" w:rsidRPr="00C477E2" w:rsidRDefault="002F0903" w:rsidP="0072206F">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Siekiant sudaryti optimalias sąlygas ir tinkamą aplinką kiekvieno vaiko ugdymuisi, padedant savivaldybei, mokykloje šiais mokslo metais įrengta specialioji klasė ir sensorinis kambarys mokinių, turin</w:t>
      </w:r>
      <w:r w:rsidR="00356C7D" w:rsidRPr="00C477E2">
        <w:rPr>
          <w:rFonts w:ascii="Times New Roman" w:eastAsia="Times New Roman" w:hAnsi="Times New Roman" w:cs="Times New Roman"/>
          <w:sz w:val="24"/>
          <w:szCs w:val="24"/>
        </w:rPr>
        <w:t>čių</w:t>
      </w:r>
      <w:r w:rsidRPr="00C477E2">
        <w:rPr>
          <w:rFonts w:ascii="Times New Roman" w:eastAsia="Times New Roman" w:hAnsi="Times New Roman" w:cs="Times New Roman"/>
          <w:sz w:val="24"/>
          <w:szCs w:val="24"/>
        </w:rPr>
        <w:t xml:space="preserve"> autizmo spektro sutrikimų, ugdymui, įrengtas modernus liftas fizinę negalią turintiems mokiniams.</w:t>
      </w:r>
    </w:p>
    <w:p w:rsidR="00045545" w:rsidRPr="00C477E2" w:rsidRDefault="00045545" w:rsidP="00C477E2">
      <w:pPr>
        <w:spacing w:after="0" w:line="240" w:lineRule="auto"/>
        <w:ind w:firstLine="720"/>
        <w:jc w:val="both"/>
        <w:rPr>
          <w:rFonts w:ascii="Times New Roman" w:eastAsia="Times New Roman" w:hAnsi="Times New Roman" w:cs="Times New Roman"/>
          <w:sz w:val="24"/>
          <w:szCs w:val="24"/>
        </w:rPr>
      </w:pPr>
    </w:p>
    <w:p w:rsidR="002F5977" w:rsidRPr="00C477E2" w:rsidRDefault="002F0903" w:rsidP="00C477E2">
      <w:pPr>
        <w:spacing w:after="0" w:line="240" w:lineRule="auto"/>
        <w:ind w:firstLine="720"/>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III. METINIO VEIKLOS PLANO TIKSLAI, UŽDAVINIAI, PRIEMONĖS IR VEIKLOS</w:t>
      </w:r>
    </w:p>
    <w:p w:rsidR="002F5977" w:rsidRPr="00C477E2" w:rsidRDefault="002F5977" w:rsidP="00C477E2">
      <w:pPr>
        <w:spacing w:after="0" w:line="240" w:lineRule="auto"/>
        <w:ind w:firstLine="1247"/>
        <w:jc w:val="both"/>
        <w:rPr>
          <w:rFonts w:ascii="Times New Roman" w:eastAsia="Times New Roman" w:hAnsi="Times New Roman" w:cs="Times New Roman"/>
          <w:sz w:val="24"/>
          <w:szCs w:val="24"/>
        </w:rPr>
      </w:pPr>
    </w:p>
    <w:p w:rsidR="002F5977" w:rsidRPr="00C477E2" w:rsidRDefault="002F0903" w:rsidP="0072206F">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2020 m. mokyklos veiklos plano tikslai ir uždaviniai suformuluoti vadovaujantis Valstybinės švietimo 2013-20122 strategijos pagrindinio strateginio tikslo nuostatomis – ugdyti veržlų ir savarankišką žmogų, atsakingai ir solidariai kuriantį savo, Lietuvos ir pasaulio ateitį; Druskininkų savivaldybės plėtros  2014-2020 metų strateginiu planu, remiantis 2019 m. mokyklos veiklos plano rezultatais bei veiklos tęstinumu, 2018-2019 m. m. mokyklos veiklos kokybės įsivertinimo išvadomis. </w:t>
      </w:r>
    </w:p>
    <w:p w:rsidR="002F5977" w:rsidRPr="00C477E2" w:rsidRDefault="002F0903" w:rsidP="0072206F">
      <w:pPr>
        <w:spacing w:after="0" w:line="240" w:lineRule="auto"/>
        <w:ind w:firstLine="567"/>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1. Tikslas. Efektyvinti ugdymo organizavimą, siekiant kiekvieno mokinio individualios asmeninės pažangos, kuriant sveiką ir saugų, draugišką ugdymosi mikroklimatą, tenkinantį mokyklos bendruomenės poreikius.</w:t>
      </w:r>
    </w:p>
    <w:p w:rsidR="002F5977" w:rsidRPr="00C477E2" w:rsidRDefault="002F0903" w:rsidP="0072206F">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r w:rsidR="0072206F">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Uždavinys. Naudoti mokiniams patrauklius ugdymo</w:t>
      </w:r>
      <w:r w:rsidR="0072206F">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w:t>
      </w:r>
      <w:r w:rsidR="0072206F">
        <w:rPr>
          <w:rFonts w:ascii="Times New Roman" w:eastAsia="Times New Roman" w:hAnsi="Times New Roman" w:cs="Times New Roman"/>
          <w:sz w:val="24"/>
          <w:szCs w:val="24"/>
        </w:rPr>
        <w:t>-</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metodus ir priemones.</w:t>
      </w:r>
    </w:p>
    <w:p w:rsidR="002F5977" w:rsidRPr="00C477E2" w:rsidRDefault="002F0903" w:rsidP="0072206F">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r w:rsidR="0072206F">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Uždavinys. Sudaryti mokiniams individualios saviraiškos galimybes ir ugdyti asmeninę pilietinę atsakomybę.</w:t>
      </w:r>
    </w:p>
    <w:p w:rsidR="0072206F" w:rsidRPr="00C477E2" w:rsidRDefault="002F0903" w:rsidP="006B04E9">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w:t>
      </w:r>
      <w:r w:rsidR="0072206F">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Uždavinys. Mokytojų kompetencijų tobulinimas.</w:t>
      </w:r>
    </w:p>
    <w:p w:rsidR="002F5977" w:rsidRPr="00C477E2" w:rsidRDefault="002F0903" w:rsidP="0072206F">
      <w:pPr>
        <w:spacing w:after="0" w:line="240" w:lineRule="auto"/>
        <w:ind w:firstLine="567"/>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 xml:space="preserve">2.Tikslas. Kurti </w:t>
      </w:r>
      <w:proofErr w:type="spellStart"/>
      <w:r w:rsidRPr="00C477E2">
        <w:rPr>
          <w:rFonts w:ascii="Times New Roman" w:eastAsia="Times New Roman" w:hAnsi="Times New Roman" w:cs="Times New Roman"/>
          <w:b/>
          <w:sz w:val="24"/>
          <w:szCs w:val="24"/>
        </w:rPr>
        <w:t>inovatyvią</w:t>
      </w:r>
      <w:proofErr w:type="spellEnd"/>
      <w:r w:rsidRPr="00C477E2">
        <w:rPr>
          <w:rFonts w:ascii="Times New Roman" w:eastAsia="Times New Roman" w:hAnsi="Times New Roman" w:cs="Times New Roman"/>
          <w:b/>
          <w:sz w:val="24"/>
          <w:szCs w:val="24"/>
        </w:rPr>
        <w:t>, saugią, pozityvią ir tinkamą vaikų emociniam vystymuisi aplinką.</w:t>
      </w:r>
    </w:p>
    <w:p w:rsidR="002F5977" w:rsidRPr="00C477E2" w:rsidRDefault="002F0903" w:rsidP="0072206F">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lastRenderedPageBreak/>
        <w:t>1.</w:t>
      </w:r>
      <w:r w:rsidR="0072206F">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Uždavinys. Kurti saugią ir motyvuojančią mokymo</w:t>
      </w:r>
      <w:r w:rsidR="0072206F">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w:t>
      </w:r>
      <w:r w:rsidR="0072206F">
        <w:rPr>
          <w:rFonts w:ascii="Times New Roman" w:eastAsia="Times New Roman" w:hAnsi="Times New Roman" w:cs="Times New Roman"/>
          <w:sz w:val="24"/>
          <w:szCs w:val="24"/>
        </w:rPr>
        <w:t>-</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aplinką bei stiprinti emocinę vaikų gerovę mokykloje.</w:t>
      </w:r>
    </w:p>
    <w:p w:rsidR="002F5977" w:rsidRDefault="002F0903" w:rsidP="0072206F">
      <w:pPr>
        <w:spacing w:after="0" w:line="240" w:lineRule="auto"/>
        <w:ind w:firstLine="567"/>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r w:rsidR="0072206F">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Uždavinys. Stiprinti mokyklos ir tėvų ryšį, glaudų bendradarbiavimą.</w:t>
      </w:r>
    </w:p>
    <w:p w:rsidR="0072206F" w:rsidRPr="00C477E2" w:rsidRDefault="0072206F" w:rsidP="0072206F">
      <w:pPr>
        <w:spacing w:after="0" w:line="240" w:lineRule="auto"/>
        <w:ind w:firstLine="567"/>
        <w:jc w:val="both"/>
        <w:rPr>
          <w:rFonts w:ascii="Times New Roman" w:eastAsia="Times New Roman" w:hAnsi="Times New Roman" w:cs="Times New Roman"/>
          <w:b/>
          <w:sz w:val="24"/>
          <w:szCs w:val="24"/>
        </w:rPr>
      </w:pPr>
    </w:p>
    <w:tbl>
      <w:tblPr>
        <w:tblStyle w:val="aff7"/>
        <w:tblW w:w="9896" w:type="dxa"/>
        <w:tblLayout w:type="fixed"/>
        <w:tblLook w:val="0000" w:firstRow="0" w:lastRow="0" w:firstColumn="0" w:lastColumn="0" w:noHBand="0" w:noVBand="0"/>
      </w:tblPr>
      <w:tblGrid>
        <w:gridCol w:w="1397"/>
        <w:gridCol w:w="136"/>
        <w:gridCol w:w="65"/>
        <w:gridCol w:w="77"/>
        <w:gridCol w:w="522"/>
        <w:gridCol w:w="100"/>
        <w:gridCol w:w="100"/>
        <w:gridCol w:w="109"/>
        <w:gridCol w:w="100"/>
        <w:gridCol w:w="100"/>
        <w:gridCol w:w="528"/>
        <w:gridCol w:w="30"/>
        <w:gridCol w:w="100"/>
        <w:gridCol w:w="200"/>
        <w:gridCol w:w="1136"/>
        <w:gridCol w:w="93"/>
        <w:gridCol w:w="7"/>
        <w:gridCol w:w="135"/>
        <w:gridCol w:w="1121"/>
        <w:gridCol w:w="13"/>
        <w:gridCol w:w="87"/>
        <w:gridCol w:w="1189"/>
        <w:gridCol w:w="81"/>
        <w:gridCol w:w="100"/>
        <w:gridCol w:w="953"/>
        <w:gridCol w:w="323"/>
        <w:gridCol w:w="100"/>
        <w:gridCol w:w="994"/>
      </w:tblGrid>
      <w:tr w:rsidR="0072206F" w:rsidRPr="00C477E2" w:rsidTr="0072206F">
        <w:trPr>
          <w:trHeight w:val="640"/>
        </w:trPr>
        <w:tc>
          <w:tcPr>
            <w:tcW w:w="2706" w:type="dxa"/>
            <w:gridSpan w:val="10"/>
            <w:tcBorders>
              <w:top w:val="single" w:sz="8" w:space="0" w:color="000000"/>
              <w:left w:val="single" w:sz="8" w:space="0" w:color="000000"/>
              <w:bottom w:val="single" w:sz="4" w:space="0" w:color="000000"/>
              <w:right w:val="single" w:sz="4" w:space="0" w:color="000000"/>
            </w:tcBorders>
          </w:tcPr>
          <w:p w:rsidR="00045545" w:rsidRPr="00C477E2" w:rsidRDefault="00045545"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tikslo kodas</w:t>
            </w:r>
          </w:p>
        </w:tc>
        <w:tc>
          <w:tcPr>
            <w:tcW w:w="7190" w:type="dxa"/>
            <w:gridSpan w:val="18"/>
            <w:tcBorders>
              <w:top w:val="single" w:sz="8" w:space="0" w:color="000000"/>
              <w:left w:val="nil"/>
              <w:bottom w:val="single" w:sz="4" w:space="0" w:color="000000"/>
              <w:right w:val="single" w:sz="8" w:space="0" w:color="000000"/>
            </w:tcBorders>
          </w:tcPr>
          <w:p w:rsidR="00045545" w:rsidRPr="00C477E2" w:rsidRDefault="00045545"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tikslo pavadinimas</w:t>
            </w:r>
          </w:p>
        </w:tc>
      </w:tr>
      <w:tr w:rsidR="0072206F" w:rsidRPr="00C477E2" w:rsidTr="0072206F">
        <w:trPr>
          <w:trHeight w:val="640"/>
        </w:trPr>
        <w:tc>
          <w:tcPr>
            <w:tcW w:w="2706" w:type="dxa"/>
            <w:gridSpan w:val="10"/>
            <w:tcBorders>
              <w:top w:val="single" w:sz="8" w:space="0" w:color="000000"/>
              <w:left w:val="single" w:sz="8" w:space="0" w:color="000000"/>
              <w:bottom w:val="single" w:sz="4" w:space="0" w:color="000000"/>
              <w:right w:val="single" w:sz="4" w:space="0" w:color="000000"/>
            </w:tcBorders>
          </w:tcPr>
          <w:p w:rsidR="00045545" w:rsidRPr="00C477E2" w:rsidRDefault="00045545"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01</w:t>
            </w:r>
          </w:p>
        </w:tc>
        <w:tc>
          <w:tcPr>
            <w:tcW w:w="7190" w:type="dxa"/>
            <w:gridSpan w:val="18"/>
            <w:tcBorders>
              <w:top w:val="single" w:sz="8" w:space="0" w:color="000000"/>
              <w:left w:val="nil"/>
              <w:bottom w:val="single" w:sz="4" w:space="0" w:color="000000"/>
              <w:right w:val="single" w:sz="8" w:space="0" w:color="000000"/>
            </w:tcBorders>
          </w:tcPr>
          <w:p w:rsidR="00045545" w:rsidRPr="00C477E2" w:rsidRDefault="00045545"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1.Efektyvinti ugdymo organizavimą, siekiant kiekvieno mokinio individualios asmeninės pažangos,  kuriant sveiką ir saugų, draugišką ugdymosi mikroklimatą, tenkinantį mokyklos bendruomenės poreikius.</w:t>
            </w:r>
          </w:p>
        </w:tc>
      </w:tr>
      <w:tr w:rsidR="0072206F" w:rsidRPr="00C477E2" w:rsidTr="0072206F">
        <w:trPr>
          <w:trHeight w:val="380"/>
        </w:trPr>
        <w:tc>
          <w:tcPr>
            <w:tcW w:w="9896" w:type="dxa"/>
            <w:gridSpan w:val="28"/>
            <w:tcBorders>
              <w:top w:val="single" w:sz="4" w:space="0" w:color="000000"/>
              <w:left w:val="single" w:sz="8" w:space="0" w:color="000000"/>
              <w:bottom w:val="single" w:sz="8" w:space="0" w:color="000000"/>
              <w:right w:val="single" w:sz="8" w:space="0" w:color="000000"/>
            </w:tcBorders>
          </w:tcPr>
          <w:p w:rsidR="00045545" w:rsidRPr="00C477E2" w:rsidRDefault="00045545"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Tikslo įgyvendinimo aprašymas</w:t>
            </w:r>
          </w:p>
        </w:tc>
      </w:tr>
      <w:tr w:rsidR="0072206F" w:rsidRPr="00C477E2" w:rsidTr="0072206F">
        <w:trPr>
          <w:trHeight w:val="380"/>
        </w:trPr>
        <w:tc>
          <w:tcPr>
            <w:tcW w:w="9896" w:type="dxa"/>
            <w:gridSpan w:val="28"/>
            <w:tcBorders>
              <w:top w:val="single" w:sz="4" w:space="0" w:color="000000"/>
              <w:left w:val="single" w:sz="8" w:space="0" w:color="000000"/>
              <w:bottom w:val="single" w:sz="8" w:space="0" w:color="000000"/>
              <w:right w:val="single" w:sz="8" w:space="0" w:color="000000"/>
            </w:tcBorders>
          </w:tcPr>
          <w:p w:rsidR="00045545" w:rsidRPr="00C477E2" w:rsidRDefault="00045545"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Siekiant asmeninės kiekvieno mokinio pažangos, bus sistemingai aptariamas mokinių ugdomosios veiklos organizavimas. Tobulinamos pamokos planavimo ir organizavimo kompetencijos, vedamos pamokos netradicinėse aplinkose, integruotos pamokos, organizuojamas nuoseklus </w:t>
            </w:r>
            <w:proofErr w:type="spellStart"/>
            <w:r w:rsidRPr="00C477E2">
              <w:rPr>
                <w:rFonts w:ascii="Times New Roman" w:eastAsia="Times New Roman" w:hAnsi="Times New Roman" w:cs="Times New Roman"/>
                <w:sz w:val="24"/>
                <w:szCs w:val="24"/>
              </w:rPr>
              <w:t>patyriminis</w:t>
            </w:r>
            <w:proofErr w:type="spellEnd"/>
            <w:r w:rsidRPr="00C477E2">
              <w:rPr>
                <w:rFonts w:ascii="Times New Roman" w:eastAsia="Times New Roman" w:hAnsi="Times New Roman" w:cs="Times New Roman"/>
                <w:sz w:val="24"/>
                <w:szCs w:val="24"/>
              </w:rPr>
              <w:t xml:space="preserve"> ugdymas, skiriamas dėmesys mokinių mokymosi krūvio mažinimui. Vykdoma gerosios patirties sklaida bendradarbiaujant tarpusavyje įvairiomis formomis. Ugdomosios veiklos įsivertinimas skatins mokytojus tikslingai tobulinti kompetencijas, naudoti mokiniams patrauklius ugdymo</w:t>
            </w:r>
            <w:r w:rsidR="0072206F">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w:t>
            </w:r>
            <w:r w:rsidR="0072206F">
              <w:rPr>
                <w:rFonts w:ascii="Times New Roman" w:eastAsia="Times New Roman" w:hAnsi="Times New Roman" w:cs="Times New Roman"/>
                <w:sz w:val="24"/>
                <w:szCs w:val="24"/>
              </w:rPr>
              <w:t>-</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metodus ir mokymo priemones. Keisis mokytojo vaidmuo ugdymo procese, bus nuolat stebima kiekvieno mokinio asmeninė pažanga, sudarytos sąlygos  mokiniui patirti mokymosi sėkmę. Panaudojant NMPP rezultatus, bus padedama mokiniui mokytis, įveikiant jam identifikuotus mokymosi sunkumus ir  sudaromos sąlygos gabiųjų mokinių ugdymui (-</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w:t>
            </w:r>
          </w:p>
        </w:tc>
      </w:tr>
      <w:tr w:rsidR="0072206F" w:rsidRPr="00C477E2" w:rsidTr="0072206F">
        <w:trPr>
          <w:trHeight w:val="380"/>
        </w:trPr>
        <w:tc>
          <w:tcPr>
            <w:tcW w:w="2197" w:type="dxa"/>
            <w:gridSpan w:val="5"/>
            <w:tcBorders>
              <w:top w:val="nil"/>
              <w:left w:val="single" w:sz="8" w:space="0" w:color="000000"/>
              <w:bottom w:val="single" w:sz="4" w:space="0" w:color="000000"/>
              <w:right w:val="single" w:sz="4" w:space="0" w:color="000000"/>
            </w:tcBorders>
          </w:tcPr>
          <w:p w:rsidR="00045545" w:rsidRPr="00C477E2" w:rsidRDefault="00045545"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tikslo 01 uždavinio kodas</w:t>
            </w:r>
          </w:p>
        </w:tc>
        <w:tc>
          <w:tcPr>
            <w:tcW w:w="7699" w:type="dxa"/>
            <w:gridSpan w:val="23"/>
            <w:tcBorders>
              <w:top w:val="nil"/>
              <w:left w:val="nil"/>
              <w:bottom w:val="single" w:sz="4" w:space="0" w:color="000000"/>
              <w:right w:val="single" w:sz="8" w:space="0" w:color="000000"/>
            </w:tcBorders>
          </w:tcPr>
          <w:p w:rsidR="00045545" w:rsidRPr="00C477E2" w:rsidRDefault="00045545"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tikslo 01 uždavinio pavadinimas</w:t>
            </w:r>
          </w:p>
        </w:tc>
      </w:tr>
      <w:tr w:rsidR="0072206F" w:rsidRPr="00C477E2" w:rsidTr="0072206F">
        <w:trPr>
          <w:trHeight w:val="640"/>
        </w:trPr>
        <w:tc>
          <w:tcPr>
            <w:tcW w:w="2197" w:type="dxa"/>
            <w:gridSpan w:val="5"/>
            <w:tcBorders>
              <w:top w:val="nil"/>
              <w:left w:val="single" w:sz="8" w:space="0" w:color="000000"/>
              <w:bottom w:val="single" w:sz="4" w:space="0" w:color="000000"/>
              <w:right w:val="single" w:sz="4" w:space="0" w:color="000000"/>
            </w:tcBorders>
          </w:tcPr>
          <w:p w:rsidR="00045545" w:rsidRPr="00C477E2" w:rsidRDefault="00045545"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01</w:t>
            </w:r>
          </w:p>
        </w:tc>
        <w:tc>
          <w:tcPr>
            <w:tcW w:w="7699" w:type="dxa"/>
            <w:gridSpan w:val="23"/>
            <w:tcBorders>
              <w:top w:val="nil"/>
              <w:left w:val="nil"/>
              <w:bottom w:val="single" w:sz="4" w:space="0" w:color="000000"/>
              <w:right w:val="single" w:sz="8" w:space="0" w:color="000000"/>
            </w:tcBorders>
          </w:tcPr>
          <w:p w:rsidR="00045545" w:rsidRPr="00C477E2" w:rsidRDefault="00045545"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Naudoti mokiniams patrauklius ugdymo</w:t>
            </w:r>
            <w:r w:rsidR="0072206F">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w:t>
            </w:r>
            <w:r w:rsidR="0072206F">
              <w:rPr>
                <w:rFonts w:ascii="Times New Roman" w:eastAsia="Times New Roman" w:hAnsi="Times New Roman" w:cs="Times New Roman"/>
                <w:sz w:val="24"/>
                <w:szCs w:val="24"/>
              </w:rPr>
              <w:t>-</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metodus ir priemones.</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045545" w:rsidRPr="00C477E2" w:rsidRDefault="00045545" w:rsidP="00C477E2">
            <w:pPr>
              <w:spacing w:after="0" w:line="240" w:lineRule="auto"/>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01 tikslo 01 uždavinio aprašymas</w:t>
            </w:r>
          </w:p>
        </w:tc>
      </w:tr>
      <w:tr w:rsidR="0072206F" w:rsidRPr="00C477E2" w:rsidTr="0072206F">
        <w:trPr>
          <w:trHeight w:val="1500"/>
        </w:trPr>
        <w:tc>
          <w:tcPr>
            <w:tcW w:w="9896" w:type="dxa"/>
            <w:gridSpan w:val="28"/>
            <w:tcBorders>
              <w:top w:val="single" w:sz="4" w:space="0" w:color="000000"/>
              <w:left w:val="single" w:sz="8" w:space="0" w:color="000000"/>
              <w:bottom w:val="single" w:sz="4" w:space="0" w:color="000000"/>
              <w:right w:val="single" w:sz="8" w:space="0" w:color="000000"/>
            </w:tcBorders>
          </w:tcPr>
          <w:p w:rsidR="00045545" w:rsidRPr="00C477E2" w:rsidRDefault="00045545"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Naudojant mokykloje sukurtas erdves bei išmaniąsias priemones mokytojai bus suinteresuoti dirbti šiuolaikiškai, atsižvelgdami į mokinių ir tėvų poreikius. Mokytojai tikslingiau pamokų metu parinks mokymo</w:t>
            </w:r>
            <w:r w:rsidR="0072206F">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w:t>
            </w:r>
            <w:r w:rsidR="0072206F">
              <w:rPr>
                <w:rFonts w:ascii="Times New Roman" w:eastAsia="Times New Roman" w:hAnsi="Times New Roman" w:cs="Times New Roman"/>
                <w:sz w:val="24"/>
                <w:szCs w:val="24"/>
              </w:rPr>
              <w:t>-</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metodus ir priemones, aktyvinant mokinių veiklą per pamokas, pamokose naudos skaitmeninį ugdymo turinį. Bus planuojamos ir vedamos pamokos netradicinėje aplinkoje, integruotos pamokos, sudarytos sąlygos kiekvienam mokiniui patirti mokymosi sėkmę.</w:t>
            </w:r>
          </w:p>
        </w:tc>
      </w:tr>
      <w:tr w:rsidR="0072206F" w:rsidRPr="00C477E2" w:rsidTr="0072206F">
        <w:trPr>
          <w:trHeight w:val="660"/>
        </w:trPr>
        <w:tc>
          <w:tcPr>
            <w:tcW w:w="2506" w:type="dxa"/>
            <w:gridSpan w:val="8"/>
            <w:tcBorders>
              <w:top w:val="nil"/>
              <w:left w:val="single" w:sz="8" w:space="0" w:color="000000"/>
              <w:bottom w:val="single" w:sz="4" w:space="0" w:color="000000"/>
              <w:right w:val="single" w:sz="4" w:space="0" w:color="000000"/>
            </w:tcBorders>
          </w:tcPr>
          <w:p w:rsidR="00045545" w:rsidRPr="00C477E2" w:rsidRDefault="00045545"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uždavinio  priemonės kodas</w:t>
            </w:r>
          </w:p>
        </w:tc>
        <w:tc>
          <w:tcPr>
            <w:tcW w:w="7390" w:type="dxa"/>
            <w:gridSpan w:val="20"/>
            <w:tcBorders>
              <w:top w:val="nil"/>
              <w:left w:val="nil"/>
              <w:bottom w:val="single" w:sz="4" w:space="0" w:color="000000"/>
              <w:right w:val="single" w:sz="8" w:space="0" w:color="000000"/>
            </w:tcBorders>
          </w:tcPr>
          <w:p w:rsidR="00045545" w:rsidRPr="00C477E2" w:rsidRDefault="00045545"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uždavinio 01 priemonės pavadinimas</w:t>
            </w:r>
          </w:p>
        </w:tc>
      </w:tr>
      <w:tr w:rsidR="0072206F" w:rsidRPr="00C477E2" w:rsidTr="0072206F">
        <w:trPr>
          <w:trHeight w:val="420"/>
        </w:trPr>
        <w:tc>
          <w:tcPr>
            <w:tcW w:w="2506" w:type="dxa"/>
            <w:gridSpan w:val="8"/>
            <w:tcBorders>
              <w:top w:val="nil"/>
              <w:left w:val="single" w:sz="8" w:space="0" w:color="000000"/>
              <w:bottom w:val="single" w:sz="4" w:space="0" w:color="000000"/>
              <w:right w:val="single" w:sz="4" w:space="0" w:color="000000"/>
            </w:tcBorders>
          </w:tcPr>
          <w:p w:rsidR="00045545" w:rsidRPr="00C477E2" w:rsidRDefault="00045545"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01</w:t>
            </w:r>
          </w:p>
        </w:tc>
        <w:tc>
          <w:tcPr>
            <w:tcW w:w="7390" w:type="dxa"/>
            <w:gridSpan w:val="20"/>
            <w:tcBorders>
              <w:top w:val="single" w:sz="4" w:space="0" w:color="000000"/>
              <w:left w:val="single" w:sz="8" w:space="0" w:color="000000"/>
              <w:bottom w:val="single" w:sz="4" w:space="0" w:color="000000"/>
              <w:right w:val="single" w:sz="8" w:space="0" w:color="000000"/>
            </w:tcBorders>
          </w:tcPr>
          <w:p w:rsidR="00045545" w:rsidRPr="00C477E2" w:rsidRDefault="00045545"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Integruotų </w:t>
            </w:r>
            <w:proofErr w:type="spellStart"/>
            <w:r w:rsidRPr="00C477E2">
              <w:rPr>
                <w:rFonts w:ascii="Times New Roman" w:eastAsia="Times New Roman" w:hAnsi="Times New Roman" w:cs="Times New Roman"/>
                <w:sz w:val="24"/>
                <w:szCs w:val="24"/>
              </w:rPr>
              <w:t>tarpdalykinių</w:t>
            </w:r>
            <w:proofErr w:type="spellEnd"/>
            <w:r w:rsidRPr="00C477E2">
              <w:rPr>
                <w:rFonts w:ascii="Times New Roman" w:eastAsia="Times New Roman" w:hAnsi="Times New Roman" w:cs="Times New Roman"/>
                <w:sz w:val="24"/>
                <w:szCs w:val="24"/>
              </w:rPr>
              <w:t xml:space="preserve"> pamokų  vedimas.</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auto"/>
              <w:right w:val="single" w:sz="8" w:space="0" w:color="000000"/>
            </w:tcBorders>
          </w:tcPr>
          <w:p w:rsidR="00045545" w:rsidRPr="00C477E2" w:rsidRDefault="00045545"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uždavinio  01 priemonės aprašymas</w:t>
            </w:r>
          </w:p>
        </w:tc>
      </w:tr>
      <w:tr w:rsidR="0072206F" w:rsidRPr="00C477E2" w:rsidTr="0072206F">
        <w:trPr>
          <w:trHeight w:val="380"/>
        </w:trPr>
        <w:tc>
          <w:tcPr>
            <w:tcW w:w="9896" w:type="dxa"/>
            <w:gridSpan w:val="28"/>
            <w:tcBorders>
              <w:top w:val="single" w:sz="4" w:space="0" w:color="auto"/>
              <w:left w:val="single" w:sz="4" w:space="0" w:color="auto"/>
              <w:bottom w:val="single" w:sz="4" w:space="0" w:color="auto"/>
              <w:right w:val="single" w:sz="4" w:space="0" w:color="auto"/>
            </w:tcBorders>
          </w:tcPr>
          <w:p w:rsidR="00045545" w:rsidRPr="00C477E2" w:rsidRDefault="00045545" w:rsidP="00C477E2">
            <w:pPr>
              <w:spacing w:after="0" w:line="240" w:lineRule="auto"/>
              <w:jc w:val="both"/>
              <w:rPr>
                <w:rFonts w:ascii="Times New Roman" w:eastAsia="Times New Roman" w:hAnsi="Times New Roman" w:cs="Times New Roman"/>
                <w:sz w:val="24"/>
                <w:szCs w:val="24"/>
              </w:rPr>
            </w:pPr>
            <w:proofErr w:type="spellStart"/>
            <w:r w:rsidRPr="00C477E2">
              <w:rPr>
                <w:rFonts w:ascii="Times New Roman" w:eastAsia="Times New Roman" w:hAnsi="Times New Roman" w:cs="Times New Roman"/>
                <w:sz w:val="24"/>
                <w:szCs w:val="24"/>
              </w:rPr>
              <w:t>Tarpdalykinė</w:t>
            </w:r>
            <w:proofErr w:type="spellEnd"/>
            <w:r w:rsidRPr="00C477E2">
              <w:rPr>
                <w:rFonts w:ascii="Times New Roman" w:eastAsia="Times New Roman" w:hAnsi="Times New Roman" w:cs="Times New Roman"/>
                <w:sz w:val="24"/>
                <w:szCs w:val="24"/>
              </w:rPr>
              <w:t xml:space="preserve"> integracija skatins įvairių dalykų mokytojų bendradarbiavimą. Bus sudarytos sąlygos mokiniams  plėtoti bendrąsias kompetencijas, kūrybiškumą. Integruotos pamokos skatins mokytojus kelti savo kompetenciją, nuolat atnaujinti ir tobulinti mokymo turinį. Mokymas ir mokymasis taps efektyvesnis. </w:t>
            </w:r>
          </w:p>
        </w:tc>
      </w:tr>
      <w:tr w:rsidR="0072206F" w:rsidRPr="00C477E2" w:rsidTr="0072206F">
        <w:trPr>
          <w:trHeight w:val="380"/>
        </w:trPr>
        <w:tc>
          <w:tcPr>
            <w:tcW w:w="9896" w:type="dxa"/>
            <w:gridSpan w:val="28"/>
            <w:tcBorders>
              <w:top w:val="single" w:sz="4" w:space="0" w:color="auto"/>
              <w:left w:val="single" w:sz="8" w:space="0" w:color="000000"/>
              <w:bottom w:val="single" w:sz="4" w:space="0" w:color="000000"/>
              <w:right w:val="single" w:sz="8" w:space="0" w:color="000000"/>
            </w:tcBorders>
          </w:tcPr>
          <w:p w:rsidR="00045545" w:rsidRPr="00C477E2" w:rsidRDefault="00045545"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Indėlio pasiekimo vertinimo kriterijai</w:t>
            </w:r>
          </w:p>
        </w:tc>
      </w:tr>
      <w:tr w:rsidR="0072206F" w:rsidRPr="00C477E2" w:rsidTr="00475EB3">
        <w:trPr>
          <w:trHeight w:val="380"/>
        </w:trPr>
        <w:tc>
          <w:tcPr>
            <w:tcW w:w="1533" w:type="dxa"/>
            <w:gridSpan w:val="2"/>
            <w:tcBorders>
              <w:top w:val="single" w:sz="4" w:space="0" w:color="000000"/>
              <w:left w:val="single" w:sz="8" w:space="0" w:color="000000"/>
              <w:bottom w:val="single" w:sz="4" w:space="0" w:color="000000"/>
              <w:right w:val="single" w:sz="8" w:space="0" w:color="000000"/>
            </w:tcBorders>
          </w:tcPr>
          <w:p w:rsidR="0019198E" w:rsidRPr="00C477E2" w:rsidRDefault="0019198E"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701" w:type="dxa"/>
            <w:gridSpan w:val="9"/>
            <w:tcBorders>
              <w:top w:val="single" w:sz="4" w:space="0" w:color="000000"/>
              <w:left w:val="single" w:sz="8" w:space="0" w:color="000000"/>
              <w:bottom w:val="single" w:sz="4" w:space="0" w:color="000000"/>
              <w:right w:val="single" w:sz="8" w:space="0" w:color="000000"/>
            </w:tcBorders>
          </w:tcPr>
          <w:p w:rsidR="0019198E" w:rsidRPr="00C477E2" w:rsidRDefault="0019198E"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559" w:type="dxa"/>
            <w:gridSpan w:val="5"/>
            <w:tcBorders>
              <w:top w:val="single" w:sz="4" w:space="0" w:color="000000"/>
              <w:left w:val="single" w:sz="8" w:space="0" w:color="000000"/>
              <w:bottom w:val="single" w:sz="4" w:space="0" w:color="000000"/>
              <w:right w:val="single" w:sz="8" w:space="0" w:color="000000"/>
            </w:tcBorders>
          </w:tcPr>
          <w:p w:rsidR="0019198E" w:rsidRPr="00C477E2" w:rsidRDefault="0019198E"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276" w:type="dxa"/>
            <w:gridSpan w:val="4"/>
            <w:tcBorders>
              <w:top w:val="single" w:sz="4" w:space="0" w:color="000000"/>
              <w:left w:val="single" w:sz="8" w:space="0" w:color="000000"/>
              <w:bottom w:val="single" w:sz="4" w:space="0" w:color="000000"/>
              <w:right w:val="single" w:sz="8" w:space="0" w:color="000000"/>
            </w:tcBorders>
          </w:tcPr>
          <w:p w:rsidR="0019198E" w:rsidRPr="00C477E2" w:rsidRDefault="0019198E"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 faktas</w:t>
            </w:r>
          </w:p>
        </w:tc>
        <w:tc>
          <w:tcPr>
            <w:tcW w:w="1276" w:type="dxa"/>
            <w:gridSpan w:val="2"/>
            <w:tcBorders>
              <w:top w:val="single" w:sz="4" w:space="0" w:color="000000"/>
              <w:left w:val="single" w:sz="8" w:space="0" w:color="000000"/>
              <w:bottom w:val="single" w:sz="4" w:space="0" w:color="000000"/>
              <w:right w:val="single" w:sz="8" w:space="0" w:color="000000"/>
            </w:tcBorders>
          </w:tcPr>
          <w:p w:rsidR="0019198E" w:rsidRPr="00C477E2" w:rsidRDefault="0019198E"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134" w:type="dxa"/>
            <w:gridSpan w:val="3"/>
            <w:tcBorders>
              <w:top w:val="single" w:sz="4" w:space="0" w:color="000000"/>
              <w:left w:val="single" w:sz="8" w:space="0" w:color="000000"/>
              <w:bottom w:val="single" w:sz="4" w:space="0" w:color="000000"/>
              <w:right w:val="single" w:sz="8" w:space="0" w:color="000000"/>
            </w:tcBorders>
          </w:tcPr>
          <w:p w:rsidR="0019198E" w:rsidRPr="00C477E2" w:rsidRDefault="0019198E"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417" w:type="dxa"/>
            <w:gridSpan w:val="3"/>
            <w:tcBorders>
              <w:top w:val="single" w:sz="4" w:space="0" w:color="000000"/>
              <w:left w:val="single" w:sz="8" w:space="0" w:color="000000"/>
              <w:bottom w:val="single" w:sz="4" w:space="0" w:color="000000"/>
              <w:right w:val="single" w:sz="8" w:space="0" w:color="000000"/>
            </w:tcBorders>
          </w:tcPr>
          <w:p w:rsidR="0019198E" w:rsidRPr="00C477E2" w:rsidRDefault="0019198E" w:rsidP="0072206F">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w:t>
            </w:r>
          </w:p>
          <w:p w:rsidR="0019198E" w:rsidRPr="00C477E2" w:rsidRDefault="0019198E" w:rsidP="0072206F">
            <w:pPr>
              <w:spacing w:after="0" w:line="240" w:lineRule="auto"/>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planas</w:t>
            </w:r>
          </w:p>
        </w:tc>
      </w:tr>
      <w:tr w:rsidR="0072206F" w:rsidRPr="00C477E2" w:rsidTr="00475EB3">
        <w:trPr>
          <w:trHeight w:val="380"/>
        </w:trPr>
        <w:tc>
          <w:tcPr>
            <w:tcW w:w="1533" w:type="dxa"/>
            <w:gridSpan w:val="2"/>
            <w:tcBorders>
              <w:top w:val="single" w:sz="4" w:space="0" w:color="000000"/>
              <w:left w:val="single" w:sz="8" w:space="0" w:color="000000"/>
              <w:bottom w:val="single" w:sz="4" w:space="0" w:color="000000"/>
              <w:right w:val="single" w:sz="8" w:space="0" w:color="000000"/>
            </w:tcBorders>
          </w:tcPr>
          <w:p w:rsidR="0019198E" w:rsidRPr="00C477E2" w:rsidRDefault="0019198E"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P-01-01-01</w:t>
            </w:r>
          </w:p>
        </w:tc>
        <w:tc>
          <w:tcPr>
            <w:tcW w:w="1701" w:type="dxa"/>
            <w:gridSpan w:val="9"/>
            <w:tcBorders>
              <w:top w:val="single" w:sz="4" w:space="0" w:color="000000"/>
              <w:left w:val="single" w:sz="8" w:space="0" w:color="000000"/>
              <w:bottom w:val="single" w:sz="4" w:space="0" w:color="000000"/>
              <w:right w:val="single" w:sz="8" w:space="0" w:color="000000"/>
            </w:tcBorders>
          </w:tcPr>
          <w:p w:rsidR="0019198E" w:rsidRPr="00C477E2" w:rsidRDefault="0019198E"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Integruotos pamokos</w:t>
            </w:r>
          </w:p>
        </w:tc>
        <w:tc>
          <w:tcPr>
            <w:tcW w:w="1559" w:type="dxa"/>
            <w:gridSpan w:val="5"/>
            <w:tcBorders>
              <w:top w:val="single" w:sz="4" w:space="0" w:color="000000"/>
              <w:left w:val="single" w:sz="8" w:space="0" w:color="000000"/>
              <w:bottom w:val="single" w:sz="4" w:space="0" w:color="000000"/>
              <w:right w:val="single" w:sz="8" w:space="0" w:color="000000"/>
            </w:tcBorders>
          </w:tcPr>
          <w:p w:rsidR="0019198E" w:rsidRPr="00C477E2" w:rsidRDefault="0019198E"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Skaičius</w:t>
            </w:r>
          </w:p>
        </w:tc>
        <w:tc>
          <w:tcPr>
            <w:tcW w:w="1276" w:type="dxa"/>
            <w:gridSpan w:val="4"/>
            <w:tcBorders>
              <w:top w:val="single" w:sz="4" w:space="0" w:color="000000"/>
              <w:left w:val="single" w:sz="8" w:space="0" w:color="000000"/>
              <w:bottom w:val="single" w:sz="4" w:space="0" w:color="000000"/>
              <w:right w:val="single" w:sz="8" w:space="0" w:color="000000"/>
            </w:tcBorders>
          </w:tcPr>
          <w:p w:rsidR="0019198E" w:rsidRPr="00C477E2" w:rsidRDefault="0019198E"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25</w:t>
            </w:r>
          </w:p>
        </w:tc>
        <w:tc>
          <w:tcPr>
            <w:tcW w:w="1276" w:type="dxa"/>
            <w:gridSpan w:val="2"/>
            <w:tcBorders>
              <w:top w:val="single" w:sz="4" w:space="0" w:color="000000"/>
              <w:left w:val="single" w:sz="8" w:space="0" w:color="000000"/>
              <w:bottom w:val="single" w:sz="4" w:space="0" w:color="000000"/>
              <w:right w:val="single" w:sz="8" w:space="0" w:color="000000"/>
            </w:tcBorders>
          </w:tcPr>
          <w:p w:rsidR="0019198E" w:rsidRPr="00C477E2" w:rsidRDefault="0019198E"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45</w:t>
            </w:r>
          </w:p>
        </w:tc>
        <w:tc>
          <w:tcPr>
            <w:tcW w:w="1134" w:type="dxa"/>
            <w:gridSpan w:val="3"/>
            <w:tcBorders>
              <w:top w:val="single" w:sz="4" w:space="0" w:color="000000"/>
              <w:left w:val="single" w:sz="8" w:space="0" w:color="000000"/>
              <w:bottom w:val="single" w:sz="4" w:space="0" w:color="000000"/>
              <w:right w:val="single" w:sz="8" w:space="0" w:color="000000"/>
            </w:tcBorders>
          </w:tcPr>
          <w:p w:rsidR="0019198E" w:rsidRPr="00C477E2" w:rsidRDefault="0019198E"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47</w:t>
            </w:r>
          </w:p>
        </w:tc>
        <w:tc>
          <w:tcPr>
            <w:tcW w:w="1417" w:type="dxa"/>
            <w:gridSpan w:val="3"/>
            <w:tcBorders>
              <w:top w:val="single" w:sz="4" w:space="0" w:color="000000"/>
              <w:left w:val="single" w:sz="8" w:space="0" w:color="000000"/>
              <w:bottom w:val="single" w:sz="4" w:space="0" w:color="000000"/>
              <w:right w:val="single" w:sz="8" w:space="0" w:color="000000"/>
            </w:tcBorders>
          </w:tcPr>
          <w:p w:rsidR="0019198E" w:rsidRPr="00C477E2" w:rsidRDefault="0019198E" w:rsidP="00C477E2">
            <w:pPr>
              <w:spacing w:after="0" w:line="240" w:lineRule="auto"/>
              <w:ind w:right="540"/>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50</w:t>
            </w:r>
          </w:p>
        </w:tc>
      </w:tr>
      <w:tr w:rsidR="0072206F" w:rsidRPr="00C477E2" w:rsidTr="0072206F">
        <w:trPr>
          <w:trHeight w:val="380"/>
        </w:trPr>
        <w:tc>
          <w:tcPr>
            <w:tcW w:w="2506" w:type="dxa"/>
            <w:gridSpan w:val="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veiklos kodas</w:t>
            </w:r>
          </w:p>
        </w:tc>
        <w:tc>
          <w:tcPr>
            <w:tcW w:w="7390" w:type="dxa"/>
            <w:gridSpan w:val="20"/>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01 veiklos pavadinimas</w:t>
            </w:r>
          </w:p>
        </w:tc>
      </w:tr>
      <w:tr w:rsidR="0072206F" w:rsidRPr="00C477E2" w:rsidTr="0072206F">
        <w:trPr>
          <w:trHeight w:val="380"/>
        </w:trPr>
        <w:tc>
          <w:tcPr>
            <w:tcW w:w="2506" w:type="dxa"/>
            <w:gridSpan w:val="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01</w:t>
            </w:r>
          </w:p>
        </w:tc>
        <w:tc>
          <w:tcPr>
            <w:tcW w:w="7390" w:type="dxa"/>
            <w:gridSpan w:val="20"/>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EMA pratybų naudojimas kalbų, gamtos mokslų ir tiksliųjų mokslų pamokose</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lastRenderedPageBreak/>
              <w:t>01 priemonės 01 veiklos aprašymas ir vykdytojas</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Naudodami EMA pratybomis mokytojai įvairins ugdymo(</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procesą, kurio metu mokiniai turės platesnes kūrybinės raiškos galimybes bei padidės mokinių mokymosi motyvacija. Mokiniai ir mokytojai tobulins IKT naudojimo įgūdžius, susipažins su naujomis skaitmeninėmis programomis, dalinsis gerąja patirtimi.</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72206F">
        <w:trPr>
          <w:trHeight w:val="380"/>
        </w:trPr>
        <w:tc>
          <w:tcPr>
            <w:tcW w:w="1675"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589" w:type="dxa"/>
            <w:gridSpan w:val="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436" w:type="dxa"/>
            <w:gridSpan w:val="3"/>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356"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 faktas</w:t>
            </w:r>
          </w:p>
        </w:tc>
        <w:tc>
          <w:tcPr>
            <w:tcW w:w="1370"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376" w:type="dxa"/>
            <w:gridSpan w:val="3"/>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094" w:type="dxa"/>
            <w:gridSpan w:val="2"/>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72206F">
        <w:trPr>
          <w:trHeight w:val="380"/>
        </w:trPr>
        <w:tc>
          <w:tcPr>
            <w:tcW w:w="1675"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P-01-01-01-01</w:t>
            </w:r>
          </w:p>
        </w:tc>
        <w:tc>
          <w:tcPr>
            <w:tcW w:w="1589" w:type="dxa"/>
            <w:gridSpan w:val="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Mokytojų, naudojančių skaitmeninį ugdymo turinį skaičius</w:t>
            </w:r>
          </w:p>
        </w:tc>
        <w:tc>
          <w:tcPr>
            <w:tcW w:w="1436" w:type="dxa"/>
            <w:gridSpan w:val="3"/>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Skaičius </w:t>
            </w:r>
          </w:p>
        </w:tc>
        <w:tc>
          <w:tcPr>
            <w:tcW w:w="1356"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1370"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15</w:t>
            </w:r>
          </w:p>
        </w:tc>
        <w:tc>
          <w:tcPr>
            <w:tcW w:w="1376" w:type="dxa"/>
            <w:gridSpan w:val="3"/>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w:t>
            </w:r>
          </w:p>
        </w:tc>
        <w:tc>
          <w:tcPr>
            <w:tcW w:w="1094" w:type="dxa"/>
            <w:gridSpan w:val="2"/>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30</w:t>
            </w:r>
          </w:p>
        </w:tc>
      </w:tr>
      <w:tr w:rsidR="0072206F" w:rsidRPr="00C477E2" w:rsidTr="0072206F">
        <w:trPr>
          <w:trHeight w:val="380"/>
        </w:trPr>
        <w:tc>
          <w:tcPr>
            <w:tcW w:w="2397" w:type="dxa"/>
            <w:gridSpan w:val="7"/>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veiklos kodas</w:t>
            </w:r>
          </w:p>
        </w:tc>
        <w:tc>
          <w:tcPr>
            <w:tcW w:w="7499" w:type="dxa"/>
            <w:gridSpan w:val="21"/>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02 veiklos pavadinimas</w:t>
            </w:r>
          </w:p>
        </w:tc>
      </w:tr>
      <w:tr w:rsidR="0072206F" w:rsidRPr="00C477E2" w:rsidTr="0072206F">
        <w:trPr>
          <w:trHeight w:val="380"/>
        </w:trPr>
        <w:tc>
          <w:tcPr>
            <w:tcW w:w="2397" w:type="dxa"/>
            <w:gridSpan w:val="7"/>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02</w:t>
            </w:r>
          </w:p>
        </w:tc>
        <w:tc>
          <w:tcPr>
            <w:tcW w:w="7499" w:type="dxa"/>
            <w:gridSpan w:val="21"/>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Pamokos netradicinėje aplinkoje.</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02 veiklos aprašymas ir vykdytojas</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Netradicinėje aplinkoje vykstančios pamokos skatins mokinius aktyviai taikyti žinias, bus organizuojama mokinių </w:t>
            </w:r>
            <w:proofErr w:type="spellStart"/>
            <w:r w:rsidRPr="00C477E2">
              <w:rPr>
                <w:rFonts w:ascii="Times New Roman" w:eastAsia="Times New Roman" w:hAnsi="Times New Roman" w:cs="Times New Roman"/>
                <w:sz w:val="24"/>
                <w:szCs w:val="24"/>
              </w:rPr>
              <w:t>patyriminė</w:t>
            </w:r>
            <w:proofErr w:type="spellEnd"/>
            <w:r w:rsidRPr="00C477E2">
              <w:rPr>
                <w:rFonts w:ascii="Times New Roman" w:eastAsia="Times New Roman" w:hAnsi="Times New Roman" w:cs="Times New Roman"/>
                <w:sz w:val="24"/>
                <w:szCs w:val="24"/>
              </w:rPr>
              <w:t xml:space="preserve"> veikla.  Taikant kelias pamokos formas, kelias skirtingas mokymo aplinkas bei priemones, bus pasiekiama didesnių mokymosi motyvacijos rezultatų.</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72206F">
        <w:trPr>
          <w:trHeight w:val="380"/>
        </w:trPr>
        <w:tc>
          <w:tcPr>
            <w:tcW w:w="1675"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589" w:type="dxa"/>
            <w:gridSpan w:val="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436" w:type="dxa"/>
            <w:gridSpan w:val="3"/>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356"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370"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376" w:type="dxa"/>
            <w:gridSpan w:val="3"/>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094" w:type="dxa"/>
            <w:gridSpan w:val="2"/>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72206F">
        <w:trPr>
          <w:trHeight w:val="380"/>
        </w:trPr>
        <w:tc>
          <w:tcPr>
            <w:tcW w:w="1675"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P-01-01-01-02</w:t>
            </w:r>
          </w:p>
        </w:tc>
        <w:tc>
          <w:tcPr>
            <w:tcW w:w="1589" w:type="dxa"/>
            <w:gridSpan w:val="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Pamokos netradicinėje aplinkoje</w:t>
            </w:r>
          </w:p>
        </w:tc>
        <w:tc>
          <w:tcPr>
            <w:tcW w:w="1436" w:type="dxa"/>
            <w:gridSpan w:val="3"/>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Skaičius</w:t>
            </w:r>
          </w:p>
        </w:tc>
        <w:tc>
          <w:tcPr>
            <w:tcW w:w="1356"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120</w:t>
            </w:r>
          </w:p>
        </w:tc>
        <w:tc>
          <w:tcPr>
            <w:tcW w:w="1370"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150</w:t>
            </w:r>
          </w:p>
        </w:tc>
        <w:tc>
          <w:tcPr>
            <w:tcW w:w="1376" w:type="dxa"/>
            <w:gridSpan w:val="3"/>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170</w:t>
            </w:r>
          </w:p>
        </w:tc>
        <w:tc>
          <w:tcPr>
            <w:tcW w:w="1094" w:type="dxa"/>
            <w:gridSpan w:val="2"/>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175</w:t>
            </w:r>
          </w:p>
        </w:tc>
      </w:tr>
      <w:tr w:rsidR="0072206F" w:rsidRPr="00C477E2" w:rsidTr="0072206F">
        <w:trPr>
          <w:trHeight w:val="380"/>
        </w:trPr>
        <w:tc>
          <w:tcPr>
            <w:tcW w:w="2397" w:type="dxa"/>
            <w:gridSpan w:val="7"/>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veiklos kodas</w:t>
            </w:r>
          </w:p>
        </w:tc>
        <w:tc>
          <w:tcPr>
            <w:tcW w:w="7499" w:type="dxa"/>
            <w:gridSpan w:val="21"/>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03 veiklos pavadinimas</w:t>
            </w:r>
          </w:p>
        </w:tc>
      </w:tr>
      <w:tr w:rsidR="0072206F" w:rsidRPr="00C477E2" w:rsidTr="0072206F">
        <w:trPr>
          <w:trHeight w:val="380"/>
        </w:trPr>
        <w:tc>
          <w:tcPr>
            <w:tcW w:w="2397" w:type="dxa"/>
            <w:gridSpan w:val="7"/>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03</w:t>
            </w:r>
          </w:p>
        </w:tc>
        <w:tc>
          <w:tcPr>
            <w:tcW w:w="7499" w:type="dxa"/>
            <w:gridSpan w:val="21"/>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Įvairinti ugdymo procesą naudojant </w:t>
            </w:r>
            <w:proofErr w:type="spellStart"/>
            <w:r w:rsidRPr="00C477E2">
              <w:rPr>
                <w:rFonts w:ascii="Times New Roman" w:eastAsia="Times New Roman" w:hAnsi="Times New Roman" w:cs="Times New Roman"/>
                <w:sz w:val="24"/>
                <w:szCs w:val="24"/>
              </w:rPr>
              <w:t>patyrimines</w:t>
            </w:r>
            <w:proofErr w:type="spellEnd"/>
            <w:r w:rsidRPr="00C477E2">
              <w:rPr>
                <w:rFonts w:ascii="Times New Roman" w:eastAsia="Times New Roman" w:hAnsi="Times New Roman" w:cs="Times New Roman"/>
                <w:sz w:val="24"/>
                <w:szCs w:val="24"/>
              </w:rPr>
              <w:t xml:space="preserve"> ir projektines veiklas</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03 veiklos aprašymas ir vykdytojas</w:t>
            </w:r>
          </w:p>
        </w:tc>
      </w:tr>
      <w:tr w:rsidR="0072206F" w:rsidRPr="00C477E2" w:rsidTr="0072206F">
        <w:trPr>
          <w:trHeight w:val="1120"/>
        </w:trPr>
        <w:tc>
          <w:tcPr>
            <w:tcW w:w="9896" w:type="dxa"/>
            <w:gridSpan w:val="2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highlight w:val="white"/>
              </w:rPr>
              <w:t xml:space="preserve">Ugdymo procese integruota, </w:t>
            </w:r>
            <w:proofErr w:type="spellStart"/>
            <w:r w:rsidRPr="00C477E2">
              <w:rPr>
                <w:rFonts w:ascii="Times New Roman" w:eastAsia="Times New Roman" w:hAnsi="Times New Roman" w:cs="Times New Roman"/>
                <w:sz w:val="24"/>
                <w:szCs w:val="24"/>
                <w:highlight w:val="white"/>
              </w:rPr>
              <w:t>patyriminė</w:t>
            </w:r>
            <w:proofErr w:type="spellEnd"/>
            <w:r w:rsidRPr="00C477E2">
              <w:rPr>
                <w:rFonts w:ascii="Times New Roman" w:eastAsia="Times New Roman" w:hAnsi="Times New Roman" w:cs="Times New Roman"/>
                <w:sz w:val="24"/>
                <w:szCs w:val="24"/>
                <w:highlight w:val="white"/>
              </w:rPr>
              <w:t xml:space="preserve"> veikla mokiniams yra naudinga ne tik informacijos požiūriu, bet ir ugdo kūrybiškumą, lavina bendravimo ir komandinio darbo įgūdžius. Vykdant įvairią projektinę veiklą mokiniai mokysis kritiškai mąstyti ir spręsti gyvenimiškas problemas. Ši veikla suteiks mokiniams daugiau saviraiškos galimybių, plėtos kūrybines galias, skatins mokinių ir m</w:t>
            </w:r>
            <w:r w:rsidR="00475EB3">
              <w:rPr>
                <w:rFonts w:ascii="Times New Roman" w:eastAsia="Times New Roman" w:hAnsi="Times New Roman" w:cs="Times New Roman"/>
                <w:sz w:val="24"/>
                <w:szCs w:val="24"/>
                <w:highlight w:val="white"/>
              </w:rPr>
              <w:t>okytojų bendradarbiavimą.</w:t>
            </w:r>
          </w:p>
        </w:tc>
      </w:tr>
      <w:tr w:rsidR="0072206F" w:rsidRPr="00C477E2" w:rsidTr="0072206F">
        <w:trPr>
          <w:trHeight w:val="600"/>
        </w:trPr>
        <w:tc>
          <w:tcPr>
            <w:tcW w:w="9896" w:type="dxa"/>
            <w:gridSpan w:val="2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72206F">
        <w:trPr>
          <w:trHeight w:val="380"/>
        </w:trPr>
        <w:tc>
          <w:tcPr>
            <w:tcW w:w="1675"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589" w:type="dxa"/>
            <w:gridSpan w:val="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436" w:type="dxa"/>
            <w:gridSpan w:val="3"/>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356"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370"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376" w:type="dxa"/>
            <w:gridSpan w:val="3"/>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094" w:type="dxa"/>
            <w:gridSpan w:val="2"/>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72206F">
        <w:trPr>
          <w:trHeight w:val="380"/>
        </w:trPr>
        <w:tc>
          <w:tcPr>
            <w:tcW w:w="1675"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P-01-01-01-03</w:t>
            </w:r>
          </w:p>
        </w:tc>
        <w:tc>
          <w:tcPr>
            <w:tcW w:w="1589" w:type="dxa"/>
            <w:gridSpan w:val="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Gamtamoksliniai projektai, integruoti į mokomuosius dalykus</w:t>
            </w:r>
          </w:p>
        </w:tc>
        <w:tc>
          <w:tcPr>
            <w:tcW w:w="1436" w:type="dxa"/>
            <w:gridSpan w:val="3"/>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Skaičius </w:t>
            </w:r>
          </w:p>
        </w:tc>
        <w:tc>
          <w:tcPr>
            <w:tcW w:w="1356"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jc w:val="center"/>
              <w:rPr>
                <w:rFonts w:ascii="Times New Roman" w:eastAsia="Times New Roman" w:hAnsi="Times New Roman" w:cs="Times New Roman"/>
                <w:sz w:val="24"/>
                <w:szCs w:val="24"/>
              </w:rPr>
            </w:pPr>
          </w:p>
        </w:tc>
        <w:tc>
          <w:tcPr>
            <w:tcW w:w="1370" w:type="dxa"/>
            <w:gridSpan w:val="4"/>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        2</w:t>
            </w:r>
          </w:p>
          <w:p w:rsidR="00B26D92" w:rsidRPr="00C477E2" w:rsidRDefault="00B26D92" w:rsidP="00C477E2">
            <w:pPr>
              <w:spacing w:after="0" w:line="240" w:lineRule="auto"/>
              <w:rPr>
                <w:rFonts w:ascii="Times New Roman" w:eastAsia="Times New Roman" w:hAnsi="Times New Roman" w:cs="Times New Roman"/>
                <w:sz w:val="24"/>
                <w:szCs w:val="24"/>
              </w:rPr>
            </w:pPr>
          </w:p>
        </w:tc>
        <w:tc>
          <w:tcPr>
            <w:tcW w:w="1376" w:type="dxa"/>
            <w:gridSpan w:val="3"/>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      2</w:t>
            </w:r>
          </w:p>
        </w:tc>
        <w:tc>
          <w:tcPr>
            <w:tcW w:w="1094" w:type="dxa"/>
            <w:gridSpan w:val="2"/>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2      </w:t>
            </w:r>
          </w:p>
        </w:tc>
      </w:tr>
      <w:tr w:rsidR="0072206F" w:rsidRPr="00C477E2" w:rsidTr="0072206F">
        <w:trPr>
          <w:trHeight w:val="660"/>
        </w:trPr>
        <w:tc>
          <w:tcPr>
            <w:tcW w:w="2606" w:type="dxa"/>
            <w:gridSpan w:val="9"/>
            <w:tcBorders>
              <w:top w:val="single" w:sz="4" w:space="0" w:color="000000"/>
              <w:left w:val="single" w:sz="8" w:space="0" w:color="000000"/>
              <w:bottom w:val="single" w:sz="4" w:space="0" w:color="000000"/>
              <w:right w:val="single" w:sz="8" w:space="0" w:color="auto"/>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veiklos kodas</w:t>
            </w:r>
          </w:p>
        </w:tc>
        <w:tc>
          <w:tcPr>
            <w:tcW w:w="7290" w:type="dxa"/>
            <w:gridSpan w:val="19"/>
            <w:tcBorders>
              <w:top w:val="single" w:sz="4" w:space="0" w:color="000000"/>
              <w:left w:val="single" w:sz="8" w:space="0" w:color="auto"/>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04 veiklos pavadinimas</w:t>
            </w:r>
          </w:p>
        </w:tc>
      </w:tr>
      <w:tr w:rsidR="0072206F" w:rsidRPr="00C477E2" w:rsidTr="0072206F">
        <w:trPr>
          <w:trHeight w:val="420"/>
        </w:trPr>
        <w:tc>
          <w:tcPr>
            <w:tcW w:w="2606" w:type="dxa"/>
            <w:gridSpan w:val="9"/>
            <w:tcBorders>
              <w:top w:val="single" w:sz="4" w:space="0" w:color="000000"/>
              <w:left w:val="single" w:sz="8" w:space="0" w:color="000000"/>
              <w:bottom w:val="single" w:sz="4" w:space="0" w:color="000000"/>
              <w:right w:val="single" w:sz="4"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04</w:t>
            </w:r>
          </w:p>
        </w:tc>
        <w:tc>
          <w:tcPr>
            <w:tcW w:w="7290" w:type="dxa"/>
            <w:gridSpan w:val="19"/>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highlight w:val="white"/>
              </w:rPr>
              <w:t xml:space="preserve">Sensorinės įrangos priemonių panaudojimas specialiųjų poreikių turinčių mokinių ugdyme.   </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lastRenderedPageBreak/>
              <w:t>01 priemonės 04 veiklos aprašymas ir vykdytojas</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B26D92" w:rsidRPr="00C477E2" w:rsidRDefault="00B26D92" w:rsidP="00C477E2">
            <w:pPr>
              <w:spacing w:after="0" w:line="240" w:lineRule="auto"/>
              <w:jc w:val="both"/>
              <w:rPr>
                <w:rFonts w:ascii="Times New Roman" w:eastAsia="Times New Roman" w:hAnsi="Times New Roman" w:cs="Times New Roman"/>
                <w:sz w:val="24"/>
                <w:szCs w:val="24"/>
                <w:highlight w:val="white"/>
              </w:rPr>
            </w:pPr>
            <w:r w:rsidRPr="00C477E2">
              <w:rPr>
                <w:rFonts w:ascii="Times New Roman" w:eastAsia="Times New Roman" w:hAnsi="Times New Roman" w:cs="Times New Roman"/>
                <w:sz w:val="24"/>
                <w:szCs w:val="24"/>
                <w:highlight w:val="white"/>
              </w:rPr>
              <w:t xml:space="preserve">Efektyviai išnaudoti sensorinio kambario galimybes, ugdant specialiųjų poreikių turinčius mokinius. Užsiėmimų metu bus sudarytos sąlygos vaikams prisitaikyti prie naujų iššūkių, susikaupti, atsipalaiduoti ir nusiraminti, padės stiprinti ryšį su vaiku, lavinti šių vaikų socialinius įgūdžius. Stimuliuojant pojūčius, per juos kuriant teigiamus emocinius santykius ir ugdant naują suvokimą, vaikai drąsiau ir lengviau mokysis bendrauti su išoriniu pasauliu, valdyti savo emocijas bei elgesį, reakcijas. </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auto"/>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Indėlio pasiekimo vertinimo kriterijai</w:t>
            </w:r>
          </w:p>
        </w:tc>
      </w:tr>
      <w:tr w:rsidR="0072206F" w:rsidRPr="00C477E2" w:rsidTr="00475EB3">
        <w:trPr>
          <w:trHeight w:val="726"/>
        </w:trPr>
        <w:tc>
          <w:tcPr>
            <w:tcW w:w="1598" w:type="dxa"/>
            <w:gridSpan w:val="3"/>
            <w:tcBorders>
              <w:top w:val="single" w:sz="4" w:space="0" w:color="000000"/>
              <w:left w:val="single" w:sz="8" w:space="0" w:color="000000"/>
              <w:bottom w:val="single" w:sz="4" w:space="0" w:color="000000"/>
              <w:right w:val="single" w:sz="8" w:space="0" w:color="000000"/>
            </w:tcBorders>
          </w:tcPr>
          <w:p w:rsidR="00E537C0" w:rsidRPr="00C477E2" w:rsidRDefault="00E537C0" w:rsidP="00475EB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p w:rsidR="00E537C0" w:rsidRPr="00C477E2" w:rsidRDefault="00E537C0" w:rsidP="00475EB3">
            <w:pPr>
              <w:spacing w:after="0" w:line="240" w:lineRule="auto"/>
              <w:jc w:val="center"/>
              <w:rPr>
                <w:rFonts w:ascii="Times New Roman" w:eastAsia="Times New Roman" w:hAnsi="Times New Roman" w:cs="Times New Roman"/>
                <w:b/>
                <w:sz w:val="24"/>
                <w:szCs w:val="24"/>
              </w:rPr>
            </w:pPr>
          </w:p>
        </w:tc>
        <w:tc>
          <w:tcPr>
            <w:tcW w:w="1966" w:type="dxa"/>
            <w:gridSpan w:val="11"/>
            <w:tcBorders>
              <w:top w:val="single" w:sz="4" w:space="0" w:color="000000"/>
              <w:left w:val="single" w:sz="8" w:space="0" w:color="000000"/>
              <w:bottom w:val="single" w:sz="4" w:space="0" w:color="000000"/>
              <w:right w:val="single" w:sz="8" w:space="0" w:color="000000"/>
            </w:tcBorders>
          </w:tcPr>
          <w:p w:rsidR="00E537C0" w:rsidRPr="00C477E2" w:rsidRDefault="00E537C0" w:rsidP="00475EB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p w:rsidR="00E537C0" w:rsidRPr="00C477E2" w:rsidRDefault="00E537C0" w:rsidP="00475EB3">
            <w:pPr>
              <w:spacing w:after="0" w:line="240" w:lineRule="auto"/>
              <w:jc w:val="center"/>
              <w:rPr>
                <w:rFonts w:ascii="Times New Roman" w:eastAsia="Times New Roman" w:hAnsi="Times New Roman" w:cs="Times New Roman"/>
                <w:b/>
                <w:sz w:val="24"/>
                <w:szCs w:val="24"/>
              </w:rPr>
            </w:pPr>
          </w:p>
        </w:tc>
        <w:tc>
          <w:tcPr>
            <w:tcW w:w="1371" w:type="dxa"/>
            <w:gridSpan w:val="4"/>
            <w:tcBorders>
              <w:top w:val="single" w:sz="4" w:space="0" w:color="000000"/>
              <w:left w:val="single" w:sz="8" w:space="0" w:color="000000"/>
              <w:bottom w:val="single" w:sz="4" w:space="0" w:color="000000"/>
              <w:right w:val="single" w:sz="8" w:space="0" w:color="000000"/>
            </w:tcBorders>
          </w:tcPr>
          <w:p w:rsidR="00E537C0" w:rsidRPr="00C477E2" w:rsidRDefault="00E537C0" w:rsidP="00475EB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134" w:type="dxa"/>
            <w:gridSpan w:val="2"/>
            <w:tcBorders>
              <w:top w:val="single" w:sz="4" w:space="0" w:color="000000"/>
              <w:left w:val="single" w:sz="8" w:space="0" w:color="000000"/>
              <w:bottom w:val="single" w:sz="4" w:space="0" w:color="000000"/>
              <w:right w:val="single" w:sz="8" w:space="0" w:color="000000"/>
            </w:tcBorders>
          </w:tcPr>
          <w:p w:rsidR="00E537C0" w:rsidRPr="00C477E2" w:rsidRDefault="00E537C0" w:rsidP="00475EB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 faktas</w:t>
            </w:r>
          </w:p>
        </w:tc>
        <w:tc>
          <w:tcPr>
            <w:tcW w:w="1276" w:type="dxa"/>
            <w:gridSpan w:val="2"/>
            <w:tcBorders>
              <w:top w:val="single" w:sz="4" w:space="0" w:color="000000"/>
              <w:left w:val="single" w:sz="8" w:space="0" w:color="000000"/>
              <w:bottom w:val="single" w:sz="4" w:space="0" w:color="000000"/>
              <w:right w:val="single" w:sz="8" w:space="0" w:color="000000"/>
            </w:tcBorders>
          </w:tcPr>
          <w:p w:rsidR="00E537C0" w:rsidRPr="00C477E2" w:rsidRDefault="00E537C0" w:rsidP="00475EB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134" w:type="dxa"/>
            <w:gridSpan w:val="3"/>
            <w:tcBorders>
              <w:top w:val="single" w:sz="4" w:space="0" w:color="000000"/>
              <w:left w:val="single" w:sz="8" w:space="0" w:color="000000"/>
              <w:bottom w:val="single" w:sz="4" w:space="0" w:color="000000"/>
              <w:right w:val="single" w:sz="8" w:space="0" w:color="000000"/>
            </w:tcBorders>
          </w:tcPr>
          <w:p w:rsidR="00E537C0" w:rsidRPr="00C477E2" w:rsidRDefault="00E537C0" w:rsidP="00475EB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417" w:type="dxa"/>
            <w:gridSpan w:val="3"/>
            <w:tcBorders>
              <w:top w:val="single" w:sz="4" w:space="0" w:color="000000"/>
              <w:left w:val="single" w:sz="8" w:space="0" w:color="000000"/>
              <w:bottom w:val="single" w:sz="4" w:space="0" w:color="000000"/>
              <w:right w:val="single" w:sz="8" w:space="0" w:color="auto"/>
            </w:tcBorders>
          </w:tcPr>
          <w:p w:rsidR="00E537C0" w:rsidRPr="00C477E2" w:rsidRDefault="00E537C0" w:rsidP="00475EB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w:t>
            </w:r>
          </w:p>
          <w:p w:rsidR="00E537C0" w:rsidRPr="00C477E2" w:rsidRDefault="00E537C0" w:rsidP="00475EB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planas</w:t>
            </w:r>
          </w:p>
        </w:tc>
      </w:tr>
      <w:tr w:rsidR="0072206F" w:rsidRPr="00C477E2" w:rsidTr="00475EB3">
        <w:trPr>
          <w:trHeight w:val="380"/>
        </w:trPr>
        <w:tc>
          <w:tcPr>
            <w:tcW w:w="1598" w:type="dxa"/>
            <w:gridSpan w:val="3"/>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P-01-01-01-</w:t>
            </w:r>
          </w:p>
          <w:p w:rsidR="00E537C0" w:rsidRPr="00C477E2" w:rsidRDefault="00E537C0"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04</w:t>
            </w:r>
          </w:p>
        </w:tc>
        <w:tc>
          <w:tcPr>
            <w:tcW w:w="1966" w:type="dxa"/>
            <w:gridSpan w:val="11"/>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Mokytojų, vedančių </w:t>
            </w:r>
            <w:proofErr w:type="spellStart"/>
            <w:r w:rsidRPr="00C477E2">
              <w:rPr>
                <w:rFonts w:ascii="Times New Roman" w:eastAsia="Times New Roman" w:hAnsi="Times New Roman" w:cs="Times New Roman"/>
                <w:sz w:val="24"/>
                <w:szCs w:val="24"/>
              </w:rPr>
              <w:t>užsiėmimus</w:t>
            </w:r>
            <w:proofErr w:type="spellEnd"/>
            <w:r w:rsidRPr="00C477E2">
              <w:rPr>
                <w:rFonts w:ascii="Times New Roman" w:eastAsia="Times New Roman" w:hAnsi="Times New Roman" w:cs="Times New Roman"/>
                <w:sz w:val="24"/>
                <w:szCs w:val="24"/>
              </w:rPr>
              <w:t xml:space="preserve"> sensorinėje klasėje,  skaičius</w:t>
            </w:r>
          </w:p>
        </w:tc>
        <w:tc>
          <w:tcPr>
            <w:tcW w:w="1371" w:type="dxa"/>
            <w:gridSpan w:val="4"/>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Skaičius</w:t>
            </w:r>
          </w:p>
        </w:tc>
        <w:tc>
          <w:tcPr>
            <w:tcW w:w="1134" w:type="dxa"/>
            <w:gridSpan w:val="2"/>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w:t>
            </w:r>
          </w:p>
        </w:tc>
        <w:tc>
          <w:tcPr>
            <w:tcW w:w="1276" w:type="dxa"/>
            <w:gridSpan w:val="2"/>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c>
          <w:tcPr>
            <w:tcW w:w="1134" w:type="dxa"/>
            <w:gridSpan w:val="3"/>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10+</w:t>
            </w:r>
          </w:p>
        </w:tc>
        <w:tc>
          <w:tcPr>
            <w:tcW w:w="1417" w:type="dxa"/>
            <w:gridSpan w:val="3"/>
            <w:tcBorders>
              <w:top w:val="single" w:sz="4" w:space="0" w:color="000000"/>
              <w:left w:val="single" w:sz="8" w:space="0" w:color="000000"/>
              <w:bottom w:val="single" w:sz="4" w:space="0" w:color="000000"/>
              <w:right w:val="single" w:sz="8" w:space="0" w:color="auto"/>
            </w:tcBorders>
          </w:tcPr>
          <w:p w:rsidR="00E537C0" w:rsidRPr="00C477E2" w:rsidRDefault="00E537C0" w:rsidP="00C477E2">
            <w:pPr>
              <w:spacing w:after="0" w:line="240" w:lineRule="auto"/>
              <w:ind w:right="435"/>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15+-</w:t>
            </w:r>
          </w:p>
        </w:tc>
      </w:tr>
      <w:tr w:rsidR="0072206F" w:rsidRPr="00C477E2" w:rsidTr="0072206F">
        <w:trPr>
          <w:trHeight w:val="380"/>
        </w:trPr>
        <w:tc>
          <w:tcPr>
            <w:tcW w:w="2606" w:type="dxa"/>
            <w:gridSpan w:val="9"/>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uždavinio priemonės  kodas</w:t>
            </w:r>
          </w:p>
        </w:tc>
        <w:tc>
          <w:tcPr>
            <w:tcW w:w="7290" w:type="dxa"/>
            <w:gridSpan w:val="19"/>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uždavinio 02 priemonės  pavadinimas</w:t>
            </w:r>
          </w:p>
        </w:tc>
      </w:tr>
      <w:tr w:rsidR="0072206F" w:rsidRPr="00C477E2" w:rsidTr="0072206F">
        <w:trPr>
          <w:trHeight w:val="380"/>
        </w:trPr>
        <w:tc>
          <w:tcPr>
            <w:tcW w:w="2606" w:type="dxa"/>
            <w:gridSpan w:val="9"/>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02</w:t>
            </w:r>
          </w:p>
        </w:tc>
        <w:tc>
          <w:tcPr>
            <w:tcW w:w="7290" w:type="dxa"/>
            <w:gridSpan w:val="19"/>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Individualios kiekvieno mokinio pažangos stebėjimas ir skatinimas, ugdymo proceso kokybės įsivertinimas </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 xml:space="preserve">01 uždavinio 02 priemonės  aprašymas </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Mokinio pasiekimai ir pažanga bus stebimi ir fiksuojami mokinio pažangos rodiklių lapuose, planuojama ir skatinama kiekvieno mokinio asmeninė pažanga. Tai didins mokinių mokymosi motyvaciją ir skatins juos planuoti savo pažangą ir jos siekti. Mokinių pažanga bus aptariama klasių valandėlių metu, metodinių grupių pasitarimuose ir mokytojų tarybos posėdžiuose. Bus tobulinamas pradėtas įgyvendinti mokinių individualios pažangos stebėjimo, fiksavimo ir pagalbos mokiniui teikimo tvarkos aprašas, kas užtikrins bendrų susitarimų efektyvumą. Pamokos kokybei, klasės valdymui ir klasės mikroklimatui pamatuotai įvertinti, taip pat siekiant  pedagoginėje veikloje atsižvelgti į mokinių mokymosi prielaidas ir geriau suprasti mokyklos bei pamokos poveikį, ugdymo proceso tobulinimo galimybes, bus toliau naudojami IQES </w:t>
            </w:r>
            <w:proofErr w:type="spellStart"/>
            <w:r w:rsidRPr="00C477E2">
              <w:rPr>
                <w:rFonts w:ascii="Times New Roman" w:eastAsia="Times New Roman" w:hAnsi="Times New Roman" w:cs="Times New Roman"/>
                <w:sz w:val="24"/>
                <w:szCs w:val="24"/>
              </w:rPr>
              <w:t>online</w:t>
            </w:r>
            <w:proofErr w:type="spellEnd"/>
            <w:r w:rsidRPr="00C477E2">
              <w:rPr>
                <w:rFonts w:ascii="Times New Roman" w:eastAsia="Times New Roman" w:hAnsi="Times New Roman" w:cs="Times New Roman"/>
                <w:sz w:val="24"/>
                <w:szCs w:val="24"/>
              </w:rPr>
              <w:t xml:space="preserve"> instrumentai</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Indėlio pasiekimo vertinimo kriterijai</w:t>
            </w:r>
          </w:p>
        </w:tc>
      </w:tr>
      <w:tr w:rsidR="0072206F" w:rsidRPr="00C477E2" w:rsidTr="0072206F">
        <w:trPr>
          <w:trHeight w:val="380"/>
        </w:trPr>
        <w:tc>
          <w:tcPr>
            <w:tcW w:w="1397" w:type="dxa"/>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967" w:type="dxa"/>
            <w:gridSpan w:val="12"/>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436" w:type="dxa"/>
            <w:gridSpan w:val="4"/>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356" w:type="dxa"/>
            <w:gridSpan w:val="4"/>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 faktas</w:t>
            </w:r>
          </w:p>
        </w:tc>
        <w:tc>
          <w:tcPr>
            <w:tcW w:w="1370" w:type="dxa"/>
            <w:gridSpan w:val="3"/>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376" w:type="dxa"/>
            <w:gridSpan w:val="3"/>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994" w:type="dxa"/>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72206F">
        <w:trPr>
          <w:trHeight w:val="380"/>
        </w:trPr>
        <w:tc>
          <w:tcPr>
            <w:tcW w:w="1397" w:type="dxa"/>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P-01-01-02</w:t>
            </w:r>
          </w:p>
        </w:tc>
        <w:tc>
          <w:tcPr>
            <w:tcW w:w="1967" w:type="dxa"/>
            <w:gridSpan w:val="12"/>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Mokinių asmeninės pažangos stebėjimo, fiksavimo ir pagalbos mokiniui teikimo tvarkos aprašo tobulinimas</w:t>
            </w:r>
          </w:p>
        </w:tc>
        <w:tc>
          <w:tcPr>
            <w:tcW w:w="1436" w:type="dxa"/>
            <w:gridSpan w:val="4"/>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Skaičius </w:t>
            </w:r>
          </w:p>
        </w:tc>
        <w:tc>
          <w:tcPr>
            <w:tcW w:w="1356" w:type="dxa"/>
            <w:gridSpan w:val="4"/>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370" w:type="dxa"/>
            <w:gridSpan w:val="3"/>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376" w:type="dxa"/>
            <w:gridSpan w:val="3"/>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994" w:type="dxa"/>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r>
      <w:tr w:rsidR="0072206F" w:rsidRPr="00C477E2" w:rsidTr="0072206F">
        <w:trPr>
          <w:trHeight w:val="380"/>
        </w:trPr>
        <w:tc>
          <w:tcPr>
            <w:tcW w:w="2297" w:type="dxa"/>
            <w:gridSpan w:val="6"/>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02 priemonės 01 veiklos kodas</w:t>
            </w:r>
          </w:p>
        </w:tc>
        <w:tc>
          <w:tcPr>
            <w:tcW w:w="7599" w:type="dxa"/>
            <w:gridSpan w:val="22"/>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02 priemonės 01 veiklos pavadinimas</w:t>
            </w:r>
          </w:p>
        </w:tc>
      </w:tr>
      <w:tr w:rsidR="0072206F" w:rsidRPr="00C477E2" w:rsidTr="0072206F">
        <w:trPr>
          <w:trHeight w:val="380"/>
        </w:trPr>
        <w:tc>
          <w:tcPr>
            <w:tcW w:w="2297" w:type="dxa"/>
            <w:gridSpan w:val="6"/>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01</w:t>
            </w:r>
          </w:p>
        </w:tc>
        <w:tc>
          <w:tcPr>
            <w:tcW w:w="7599" w:type="dxa"/>
            <w:gridSpan w:val="22"/>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ind w:right="435"/>
              <w:jc w:val="both"/>
              <w:rPr>
                <w:rFonts w:ascii="Times New Roman" w:eastAsia="Times New Roman" w:hAnsi="Times New Roman" w:cs="Times New Roman"/>
                <w:sz w:val="24"/>
                <w:szCs w:val="24"/>
              </w:rPr>
            </w:pP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02 priemonės 01 veiklos aprašymas ir vykdytojas</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pStyle w:val="lentel"/>
              <w:jc w:val="both"/>
              <w:rPr>
                <w:b/>
                <w:sz w:val="24"/>
                <w:szCs w:val="24"/>
                <w:lang w:val="lt-LT"/>
              </w:rPr>
            </w:pPr>
            <w:r w:rsidRPr="00C477E2">
              <w:rPr>
                <w:sz w:val="24"/>
                <w:szCs w:val="24"/>
                <w:lang w:val="lt-LT"/>
              </w:rPr>
              <w:t xml:space="preserve">Mokinių mokymosi pasiekimai ir pažanga toliau bus stebima ir fiksuojama mokinio pažangos rodiklių lapuose, klasių auklėtojai su mokiniais kartą per mėn.  analizuos ir aptars klasių valandėlių metu. Metodinių grupių pasitarimuose po signalinių pusmečių bus analizuojamos mokymosi sunkumų </w:t>
            </w:r>
            <w:r w:rsidRPr="00C477E2">
              <w:rPr>
                <w:sz w:val="24"/>
                <w:szCs w:val="24"/>
                <w:lang w:val="lt-LT"/>
              </w:rPr>
              <w:lastRenderedPageBreak/>
              <w:t>priežastys ir mokymosi pažangos siekimo būdai, numatoma pagalba mokiniui. Tai skatins mokinių mokymosi motyvaciją, asmeninę pažangą. Mokinių mokymosi pasiekimai ir pažanga po pusmečių aptariama mokytojų tarybos posėdžiuose. Tėvų susirinkimų metu bus užtikrinama ir pateikiama informacija tėvams (globėjams/ rūpintojams) apie jų vaikų mokymosi pažangą ir pasiekimus, apie mokykloje vykdomas priemones mokinių pažangos skatinimui. Atsakingi – pavaduotojai ugdymui, klasių auklėtojai, metodinių grupių pirmininkai.</w:t>
            </w:r>
          </w:p>
        </w:tc>
      </w:tr>
      <w:tr w:rsidR="0072206F" w:rsidRPr="00C477E2" w:rsidTr="0072206F">
        <w:trPr>
          <w:trHeight w:val="380"/>
        </w:trPr>
        <w:tc>
          <w:tcPr>
            <w:tcW w:w="9896" w:type="dxa"/>
            <w:gridSpan w:val="28"/>
            <w:tcBorders>
              <w:top w:val="single" w:sz="4" w:space="0" w:color="000000"/>
              <w:left w:val="single" w:sz="8" w:space="0" w:color="000000"/>
              <w:bottom w:val="single" w:sz="4" w:space="0" w:color="000000"/>
              <w:right w:val="single" w:sz="8" w:space="0" w:color="000000"/>
            </w:tcBorders>
          </w:tcPr>
          <w:p w:rsidR="00E537C0" w:rsidRPr="00C477E2" w:rsidRDefault="00E537C0" w:rsidP="00C477E2">
            <w:pPr>
              <w:spacing w:after="0" w:line="240" w:lineRule="auto"/>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lastRenderedPageBreak/>
              <w:t>Proceso pasiekimo vertinimo kriterijai</w:t>
            </w:r>
          </w:p>
        </w:tc>
      </w:tr>
      <w:tr w:rsidR="0072206F" w:rsidRPr="00C477E2" w:rsidTr="0072206F">
        <w:trPr>
          <w:trHeight w:val="380"/>
        </w:trPr>
        <w:tc>
          <w:tcPr>
            <w:tcW w:w="1397" w:type="dxa"/>
            <w:tcBorders>
              <w:top w:val="single" w:sz="4" w:space="0" w:color="000000"/>
              <w:left w:val="single" w:sz="8" w:space="0" w:color="000000"/>
              <w:bottom w:val="single" w:sz="4" w:space="0" w:color="auto"/>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967" w:type="dxa"/>
            <w:gridSpan w:val="12"/>
            <w:tcBorders>
              <w:top w:val="single" w:sz="4" w:space="0" w:color="000000"/>
              <w:left w:val="single" w:sz="8" w:space="0" w:color="000000"/>
              <w:bottom w:val="single" w:sz="4" w:space="0" w:color="auto"/>
              <w:right w:val="single" w:sz="8" w:space="0" w:color="000000"/>
            </w:tcBorders>
          </w:tcPr>
          <w:p w:rsidR="00E537C0" w:rsidRPr="00C477E2" w:rsidRDefault="00E537C0" w:rsidP="00C477E2">
            <w:pPr>
              <w:spacing w:after="0" w:line="240" w:lineRule="auto"/>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436" w:type="dxa"/>
            <w:gridSpan w:val="4"/>
            <w:tcBorders>
              <w:top w:val="single" w:sz="4" w:space="0" w:color="000000"/>
              <w:left w:val="single" w:sz="8" w:space="0" w:color="000000"/>
              <w:bottom w:val="single" w:sz="4" w:space="0" w:color="auto"/>
              <w:right w:val="single" w:sz="8" w:space="0" w:color="000000"/>
            </w:tcBorders>
          </w:tcPr>
          <w:p w:rsidR="00E537C0" w:rsidRPr="00C477E2" w:rsidRDefault="00E537C0" w:rsidP="00C477E2">
            <w:pPr>
              <w:spacing w:after="0" w:line="240" w:lineRule="auto"/>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356" w:type="dxa"/>
            <w:gridSpan w:val="4"/>
            <w:tcBorders>
              <w:top w:val="single" w:sz="4" w:space="0" w:color="000000"/>
              <w:left w:val="single" w:sz="8" w:space="0" w:color="000000"/>
              <w:bottom w:val="single" w:sz="4" w:space="0" w:color="auto"/>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370" w:type="dxa"/>
            <w:gridSpan w:val="3"/>
            <w:tcBorders>
              <w:top w:val="single" w:sz="4" w:space="0" w:color="000000"/>
              <w:left w:val="single" w:sz="8" w:space="0" w:color="000000"/>
              <w:bottom w:val="single" w:sz="4" w:space="0" w:color="auto"/>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376" w:type="dxa"/>
            <w:gridSpan w:val="3"/>
            <w:tcBorders>
              <w:top w:val="single" w:sz="4" w:space="0" w:color="000000"/>
              <w:left w:val="single" w:sz="8" w:space="0" w:color="000000"/>
              <w:bottom w:val="single" w:sz="4" w:space="0" w:color="auto"/>
              <w:right w:val="single" w:sz="8" w:space="0" w:color="000000"/>
            </w:tcBorders>
          </w:tcPr>
          <w:p w:rsidR="00E537C0" w:rsidRPr="00C477E2" w:rsidRDefault="00E537C0"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994" w:type="dxa"/>
            <w:tcBorders>
              <w:top w:val="single" w:sz="4" w:space="0" w:color="000000"/>
              <w:left w:val="single" w:sz="8" w:space="0" w:color="000000"/>
              <w:bottom w:val="single" w:sz="4" w:space="0" w:color="auto"/>
              <w:right w:val="single" w:sz="8" w:space="0" w:color="000000"/>
            </w:tcBorders>
          </w:tcPr>
          <w:p w:rsidR="00E537C0" w:rsidRPr="00C477E2" w:rsidRDefault="00E537C0" w:rsidP="00C477E2">
            <w:pPr>
              <w:pStyle w:val="lentel"/>
              <w:rPr>
                <w:b/>
                <w:sz w:val="24"/>
                <w:szCs w:val="24"/>
                <w:lang w:val="lt-LT"/>
              </w:rPr>
            </w:pPr>
            <w:r w:rsidRPr="00C477E2">
              <w:rPr>
                <w:b/>
                <w:sz w:val="24"/>
                <w:szCs w:val="24"/>
                <w:lang w:val="lt-LT"/>
              </w:rPr>
              <w:t xml:space="preserve">2022 m. planas </w:t>
            </w:r>
          </w:p>
          <w:p w:rsidR="00E537C0" w:rsidRPr="00C477E2" w:rsidRDefault="00E537C0" w:rsidP="00C477E2">
            <w:pPr>
              <w:pStyle w:val="lentel"/>
              <w:rPr>
                <w:sz w:val="24"/>
                <w:szCs w:val="24"/>
                <w:lang w:val="lt-LT"/>
              </w:rPr>
            </w:pPr>
          </w:p>
        </w:tc>
      </w:tr>
      <w:tr w:rsidR="0072206F" w:rsidRPr="00C477E2" w:rsidTr="0072206F">
        <w:trPr>
          <w:trHeight w:val="380"/>
        </w:trPr>
        <w:tc>
          <w:tcPr>
            <w:tcW w:w="1397" w:type="dxa"/>
            <w:tcBorders>
              <w:top w:val="single" w:sz="4" w:space="0" w:color="auto"/>
              <w:left w:val="single" w:sz="4" w:space="0" w:color="auto"/>
              <w:right w:val="single" w:sz="4" w:space="0" w:color="auto"/>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P-01-01-02-01</w:t>
            </w:r>
          </w:p>
        </w:tc>
        <w:tc>
          <w:tcPr>
            <w:tcW w:w="1967" w:type="dxa"/>
            <w:gridSpan w:val="12"/>
            <w:tcBorders>
              <w:top w:val="single" w:sz="4" w:space="0" w:color="auto"/>
              <w:left w:val="single" w:sz="4" w:space="0" w:color="auto"/>
              <w:right w:val="single" w:sz="4" w:space="0" w:color="auto"/>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Klasių valandėlės, metodiniai ir mokytojų tarybos  posėdžiai, tėvų susirinkimai, skirti mokinių mokymosi ir pažangos aptarimui</w:t>
            </w:r>
          </w:p>
        </w:tc>
        <w:tc>
          <w:tcPr>
            <w:tcW w:w="1436" w:type="dxa"/>
            <w:gridSpan w:val="4"/>
            <w:tcBorders>
              <w:top w:val="single" w:sz="4" w:space="0" w:color="auto"/>
              <w:left w:val="single" w:sz="4" w:space="0" w:color="auto"/>
              <w:right w:val="single" w:sz="4" w:space="0" w:color="auto"/>
            </w:tcBorders>
          </w:tcPr>
          <w:p w:rsidR="00E537C0" w:rsidRPr="00C477E2" w:rsidRDefault="00E537C0"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Skaičius</w:t>
            </w:r>
          </w:p>
        </w:tc>
        <w:tc>
          <w:tcPr>
            <w:tcW w:w="1356" w:type="dxa"/>
            <w:gridSpan w:val="4"/>
            <w:tcBorders>
              <w:top w:val="single" w:sz="4" w:space="0" w:color="auto"/>
              <w:left w:val="single" w:sz="4" w:space="0" w:color="auto"/>
              <w:right w:val="single" w:sz="4" w:space="0" w:color="auto"/>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18</w:t>
            </w:r>
          </w:p>
        </w:tc>
        <w:tc>
          <w:tcPr>
            <w:tcW w:w="1370" w:type="dxa"/>
            <w:gridSpan w:val="3"/>
            <w:tcBorders>
              <w:top w:val="single" w:sz="4" w:space="0" w:color="auto"/>
              <w:left w:val="single" w:sz="4" w:space="0" w:color="auto"/>
              <w:right w:val="single" w:sz="4" w:space="0" w:color="auto"/>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18</w:t>
            </w:r>
          </w:p>
        </w:tc>
        <w:tc>
          <w:tcPr>
            <w:tcW w:w="1376" w:type="dxa"/>
            <w:gridSpan w:val="3"/>
            <w:tcBorders>
              <w:top w:val="single" w:sz="4" w:space="0" w:color="auto"/>
              <w:left w:val="single" w:sz="4" w:space="0" w:color="auto"/>
              <w:right w:val="single" w:sz="4" w:space="0" w:color="auto"/>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18</w:t>
            </w:r>
          </w:p>
        </w:tc>
        <w:tc>
          <w:tcPr>
            <w:tcW w:w="994" w:type="dxa"/>
            <w:tcBorders>
              <w:top w:val="single" w:sz="4" w:space="0" w:color="auto"/>
              <w:left w:val="single" w:sz="4" w:space="0" w:color="auto"/>
              <w:right w:val="single" w:sz="4" w:space="0" w:color="auto"/>
            </w:tcBorders>
          </w:tcPr>
          <w:p w:rsidR="00E537C0" w:rsidRPr="00C477E2" w:rsidRDefault="00E537C0"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18</w:t>
            </w:r>
          </w:p>
        </w:tc>
      </w:tr>
    </w:tbl>
    <w:tbl>
      <w:tblPr>
        <w:tblStyle w:val="aff8"/>
        <w:tblW w:w="9896" w:type="dxa"/>
        <w:tblLayout w:type="fixed"/>
        <w:tblLook w:val="0000" w:firstRow="0" w:lastRow="0" w:firstColumn="0" w:lastColumn="0" w:noHBand="0" w:noVBand="0"/>
      </w:tblPr>
      <w:tblGrid>
        <w:gridCol w:w="1675"/>
        <w:gridCol w:w="303"/>
        <w:gridCol w:w="473"/>
        <w:gridCol w:w="152"/>
        <w:gridCol w:w="83"/>
        <w:gridCol w:w="23"/>
        <w:gridCol w:w="87"/>
        <w:gridCol w:w="530"/>
        <w:gridCol w:w="191"/>
        <w:gridCol w:w="1259"/>
        <w:gridCol w:w="57"/>
        <w:gridCol w:w="48"/>
        <w:gridCol w:w="1091"/>
        <w:gridCol w:w="136"/>
        <w:gridCol w:w="996"/>
        <w:gridCol w:w="82"/>
        <w:gridCol w:w="181"/>
        <w:gridCol w:w="19"/>
        <w:gridCol w:w="850"/>
        <w:gridCol w:w="148"/>
        <w:gridCol w:w="129"/>
        <w:gridCol w:w="92"/>
        <w:gridCol w:w="157"/>
        <w:gridCol w:w="1134"/>
      </w:tblGrid>
      <w:tr w:rsidR="0072206F" w:rsidRPr="00C477E2" w:rsidTr="0072206F">
        <w:trPr>
          <w:trHeight w:val="660"/>
        </w:trPr>
        <w:tc>
          <w:tcPr>
            <w:tcW w:w="2603" w:type="dxa"/>
            <w:gridSpan w:val="4"/>
            <w:tcBorders>
              <w:top w:val="single" w:sz="4" w:space="0" w:color="000000"/>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02 priemonės veiklos kodas</w:t>
            </w:r>
          </w:p>
        </w:tc>
        <w:tc>
          <w:tcPr>
            <w:tcW w:w="7293" w:type="dxa"/>
            <w:gridSpan w:val="20"/>
            <w:tcBorders>
              <w:top w:val="single" w:sz="4" w:space="0" w:color="000000"/>
              <w:left w:val="nil"/>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 xml:space="preserve"> 02 priemonės 02 veiklos  pavadinimas</w:t>
            </w:r>
          </w:p>
        </w:tc>
      </w:tr>
      <w:tr w:rsidR="0072206F" w:rsidRPr="00C477E2" w:rsidTr="0072206F">
        <w:trPr>
          <w:trHeight w:val="440"/>
        </w:trPr>
        <w:tc>
          <w:tcPr>
            <w:tcW w:w="2603" w:type="dxa"/>
            <w:gridSpan w:val="4"/>
            <w:tcBorders>
              <w:top w:val="single" w:sz="4" w:space="0" w:color="000000"/>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02</w:t>
            </w:r>
          </w:p>
        </w:tc>
        <w:tc>
          <w:tcPr>
            <w:tcW w:w="7293" w:type="dxa"/>
            <w:gridSpan w:val="20"/>
            <w:tcBorders>
              <w:top w:val="single" w:sz="4" w:space="0" w:color="000000"/>
              <w:left w:val="nil"/>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IQES </w:t>
            </w:r>
            <w:proofErr w:type="spellStart"/>
            <w:r w:rsidRPr="00C477E2">
              <w:rPr>
                <w:rFonts w:ascii="Times New Roman" w:eastAsia="Times New Roman" w:hAnsi="Times New Roman" w:cs="Times New Roman"/>
                <w:sz w:val="24"/>
                <w:szCs w:val="24"/>
              </w:rPr>
              <w:t>online</w:t>
            </w:r>
            <w:proofErr w:type="spellEnd"/>
            <w:r w:rsidRPr="00C477E2">
              <w:rPr>
                <w:rFonts w:ascii="Times New Roman" w:eastAsia="Times New Roman" w:hAnsi="Times New Roman" w:cs="Times New Roman"/>
                <w:sz w:val="24"/>
                <w:szCs w:val="24"/>
              </w:rPr>
              <w:t xml:space="preserve"> instrumentų panaudojimas pamokos kokybei, klasės valdymui ir klasės mikroklimatui pamatuotai įsivertinti ir grįžtamajam </w:t>
            </w:r>
          </w:p>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ryšiui gauti </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02 priemonės 02 veiklos aprašymas ir vykdytojas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ind w:right="420"/>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Pamokos kokybei, klasės valdymui ir klasės mikroklimatui pamatuotai įvertinti, taip pat siekiant  pedagoginėje veikloje atsižvelgti į mokinių mokymosi prielaidas ir geriau suprasti mokyklos bei pamokos poveikį, ugdymo kokybės tobulinimo galimybes, toliau bus naudojami IQES </w:t>
            </w:r>
            <w:proofErr w:type="spellStart"/>
            <w:r w:rsidRPr="00C477E2">
              <w:rPr>
                <w:rFonts w:ascii="Times New Roman" w:eastAsia="Times New Roman" w:hAnsi="Times New Roman" w:cs="Times New Roman"/>
                <w:sz w:val="24"/>
                <w:szCs w:val="24"/>
              </w:rPr>
              <w:t>online</w:t>
            </w:r>
            <w:proofErr w:type="spellEnd"/>
            <w:r w:rsidRPr="00C477E2">
              <w:rPr>
                <w:rFonts w:ascii="Times New Roman" w:eastAsia="Times New Roman" w:hAnsi="Times New Roman" w:cs="Times New Roman"/>
                <w:sz w:val="24"/>
                <w:szCs w:val="24"/>
              </w:rPr>
              <w:t xml:space="preserve"> instrumentai (klausimynai), kurie sukurti taip, kad padėtų nustatyti visų ugdymo proceso dalyvių požiūrį, nuomones, t. y. mokinių, mokytojų, tėvų ir t. t., bei jas palyginti. IQES </w:t>
            </w:r>
            <w:proofErr w:type="spellStart"/>
            <w:r w:rsidRPr="00C477E2">
              <w:rPr>
                <w:rFonts w:ascii="Times New Roman" w:eastAsia="Times New Roman" w:hAnsi="Times New Roman" w:cs="Times New Roman"/>
                <w:sz w:val="24"/>
                <w:szCs w:val="24"/>
              </w:rPr>
              <w:t>online</w:t>
            </w:r>
            <w:proofErr w:type="spellEnd"/>
            <w:r w:rsidRPr="00C477E2">
              <w:rPr>
                <w:rFonts w:ascii="Times New Roman" w:eastAsia="Times New Roman" w:hAnsi="Times New Roman" w:cs="Times New Roman"/>
                <w:sz w:val="24"/>
                <w:szCs w:val="24"/>
              </w:rPr>
              <w:t xml:space="preserve"> instrumentai įsivertinimui ir grįžtamajam ryšiui gauti padės parengti klausimynus ar panaudoti jau pateiktus,  nuodugniai išanalizuoti atskirus pamokų kokybės, klasės valdymo ir mikroklimato aspektus ir numatyti tobulinimo galimybes, pasiekti, kad pamoka būtų efektyvi ir skatintų sėkmingą mokymąsi. Pakartotinas tam tikrų instrumentų taikymas padės įvertinti pamokos tobulinimo visoje mokykloje sėkmę. Atsakinga - mokinių ugdymo(</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įsivertinimo grupė, kuri bus sudaryta iš mokyklos administracijos ir mokytojų. Apklausų pamokos kokybei, klasės valdymui ir klasės mikroklimatui įvertinti vykdymas, rezultatų analizė ir aptarimas bus numatomi ugdymo proceso stebėsenos plane.</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64"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091"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395"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238"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291"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P-01-01-02-02</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Apklausų pamokos kokybei, klasės valdymui ir klasės mikroklimatui įvertinti </w:t>
            </w:r>
            <w:r w:rsidRPr="00C477E2">
              <w:rPr>
                <w:rFonts w:ascii="Times New Roman" w:eastAsia="Times New Roman" w:hAnsi="Times New Roman" w:cs="Times New Roman"/>
                <w:sz w:val="24"/>
                <w:szCs w:val="24"/>
              </w:rPr>
              <w:lastRenderedPageBreak/>
              <w:t>vykdymas, rezultatų analizė ir aptarimas</w:t>
            </w:r>
          </w:p>
        </w:tc>
        <w:tc>
          <w:tcPr>
            <w:tcW w:w="1364"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lastRenderedPageBreak/>
              <w:t>Kartai per mokslo metus</w:t>
            </w:r>
          </w:p>
        </w:tc>
        <w:tc>
          <w:tcPr>
            <w:tcW w:w="1091"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1395"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1238"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1291"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r>
      <w:tr w:rsidR="0072206F" w:rsidRPr="00C477E2" w:rsidTr="0072206F">
        <w:trPr>
          <w:trHeight w:val="380"/>
        </w:trPr>
        <w:tc>
          <w:tcPr>
            <w:tcW w:w="268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01 tikslo 02 uždavinio kodas</w:t>
            </w:r>
          </w:p>
        </w:tc>
        <w:tc>
          <w:tcPr>
            <w:tcW w:w="7210" w:type="dxa"/>
            <w:gridSpan w:val="19"/>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01 tikslo 02 uždavinio  pavadinimas</w:t>
            </w:r>
          </w:p>
        </w:tc>
      </w:tr>
      <w:tr w:rsidR="0072206F" w:rsidRPr="00C477E2" w:rsidTr="0072206F">
        <w:trPr>
          <w:trHeight w:val="380"/>
        </w:trPr>
        <w:tc>
          <w:tcPr>
            <w:tcW w:w="268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02</w:t>
            </w:r>
          </w:p>
        </w:tc>
        <w:tc>
          <w:tcPr>
            <w:tcW w:w="7210" w:type="dxa"/>
            <w:gridSpan w:val="19"/>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Sudaryti mokiniams individualios saviraiškos galimybes ir ugdyti asmeninę pilietinę atsakomybę</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 xml:space="preserve">Veiklos plano 01 tikslo 02 uždavinio  aprašymas </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Bus sudaromos sąlygos mokinių individualių gebėjimų ir vertybių formavimui per neformalųjį švietimą, tenkinant jų interesus ir saviraiškos poreikius, puoselėjant mokyklos tradicijas, diegiant atskirus ekologijos ir aplinkos technologijų ugdymo sampratos elementus. Bus siekiama įtraukti kuo daugiau bendruomenės narių į bendrus renginius, veiklas.</w:t>
            </w:r>
          </w:p>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Bus aktyvinama pažintinė, gamtamokslinė, </w:t>
            </w:r>
            <w:proofErr w:type="spellStart"/>
            <w:r w:rsidRPr="00C477E2">
              <w:rPr>
                <w:rFonts w:ascii="Times New Roman" w:eastAsia="Times New Roman" w:hAnsi="Times New Roman" w:cs="Times New Roman"/>
                <w:sz w:val="24"/>
                <w:szCs w:val="24"/>
              </w:rPr>
              <w:t>tyriminė</w:t>
            </w:r>
            <w:proofErr w:type="spellEnd"/>
            <w:r w:rsidRPr="00C477E2">
              <w:rPr>
                <w:rFonts w:ascii="Times New Roman" w:eastAsia="Times New Roman" w:hAnsi="Times New Roman" w:cs="Times New Roman"/>
                <w:sz w:val="24"/>
                <w:szCs w:val="24"/>
              </w:rPr>
              <w:t xml:space="preserve"> ir projektinė veikla. Skatinamos mokinių ir mokytojų iniciatyvos, aktyvumas, sudarytos sąlygos mokinių saviraiškai, puoselėjamos mokyklos tradicijos. Organizuojamos tradicinės šventės ir renginiai, didinama neformaliojo švietimo programų pasiūla, atsižvelgiant į mokinių poreikius ir interesus. Mokiniai, tėvai ir mokytojai bus skatinami aktyviai dalyvauti klasės ir mokyklos renginiuose, projektinėje veikloje. Mokyklos švenčių, renginių, konkursų organizavimui bus sudaromos darbo grupės, plėtojamas komandinis darbas. </w:t>
            </w:r>
          </w:p>
        </w:tc>
      </w:tr>
      <w:tr w:rsidR="0072206F" w:rsidRPr="00C477E2" w:rsidTr="00D86C70">
        <w:trPr>
          <w:trHeight w:val="380"/>
        </w:trPr>
        <w:tc>
          <w:tcPr>
            <w:tcW w:w="3517" w:type="dxa"/>
            <w:gridSpan w:val="9"/>
            <w:tcBorders>
              <w:top w:val="single" w:sz="4" w:space="0" w:color="000000"/>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02 uždavinio 01 priemonės kodas</w:t>
            </w:r>
          </w:p>
        </w:tc>
        <w:tc>
          <w:tcPr>
            <w:tcW w:w="6379" w:type="dxa"/>
            <w:gridSpan w:val="15"/>
            <w:tcBorders>
              <w:top w:val="single" w:sz="4" w:space="0" w:color="000000"/>
              <w:left w:val="nil"/>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02 uždavinio 01 priemonės pavadinimas</w:t>
            </w:r>
          </w:p>
        </w:tc>
      </w:tr>
      <w:tr w:rsidR="0072206F" w:rsidRPr="00C477E2" w:rsidTr="00D86C70">
        <w:trPr>
          <w:trHeight w:val="380"/>
        </w:trPr>
        <w:tc>
          <w:tcPr>
            <w:tcW w:w="3517" w:type="dxa"/>
            <w:gridSpan w:val="9"/>
            <w:tcBorders>
              <w:top w:val="nil"/>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01</w:t>
            </w:r>
          </w:p>
        </w:tc>
        <w:tc>
          <w:tcPr>
            <w:tcW w:w="6379" w:type="dxa"/>
            <w:gridSpan w:val="15"/>
            <w:tcBorders>
              <w:top w:val="nil"/>
              <w:left w:val="nil"/>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Mokinių individualių gebėjimų ir vertybių formavimas per gamtamokslinę, </w:t>
            </w:r>
            <w:proofErr w:type="spellStart"/>
            <w:r w:rsidRPr="00C477E2">
              <w:rPr>
                <w:rFonts w:ascii="Times New Roman" w:eastAsia="Times New Roman" w:hAnsi="Times New Roman" w:cs="Times New Roman"/>
                <w:sz w:val="24"/>
                <w:szCs w:val="24"/>
              </w:rPr>
              <w:t>tyriminę</w:t>
            </w:r>
            <w:proofErr w:type="spellEnd"/>
            <w:r w:rsidRPr="00C477E2">
              <w:rPr>
                <w:rFonts w:ascii="Times New Roman" w:eastAsia="Times New Roman" w:hAnsi="Times New Roman" w:cs="Times New Roman"/>
                <w:sz w:val="24"/>
                <w:szCs w:val="24"/>
              </w:rPr>
              <w:t>, projektinę veiklą ir neformaliojo švietimo veiklas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02 uždavinio  01 priemonės aprašymas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tabs>
                <w:tab w:val="left" w:pos="0"/>
              </w:tabs>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Kiekvienais mokslo metais bus vykdoma mokinių apklausa dėl neformaliojo švietimo programų poreikio, mokytojai taip pat siūlys mokiniams savo parengtas neformaliojo švietimo programas, numatančias įvairias menines, sportines, kūrybines, pažintines veiklas..</w:t>
            </w:r>
          </w:p>
          <w:p w:rsidR="002F5977" w:rsidRPr="00C477E2" w:rsidRDefault="002F0903" w:rsidP="00C477E2">
            <w:pPr>
              <w:tabs>
                <w:tab w:val="left" w:pos="0"/>
              </w:tabs>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Kiekvienam pusmečiui sudaromas mokyklos renginių planas, į darbo grupę įtraukiant mokinių tarybos ir mokyklos tarybos narius. Mokykloje bus švenčiamos  </w:t>
            </w:r>
            <w:proofErr w:type="spellStart"/>
            <w:r w:rsidRPr="00C477E2">
              <w:rPr>
                <w:rFonts w:ascii="Times New Roman" w:eastAsia="Times New Roman" w:hAnsi="Times New Roman" w:cs="Times New Roman"/>
                <w:sz w:val="24"/>
                <w:szCs w:val="24"/>
              </w:rPr>
              <w:t>švenčiamos</w:t>
            </w:r>
            <w:proofErr w:type="spellEnd"/>
            <w:r w:rsidRPr="00C477E2">
              <w:rPr>
                <w:rFonts w:ascii="Times New Roman" w:eastAsia="Times New Roman" w:hAnsi="Times New Roman" w:cs="Times New Roman"/>
                <w:sz w:val="24"/>
                <w:szCs w:val="24"/>
              </w:rPr>
              <w:t xml:space="preserve"> ir tradicinės, religinės ir valstybinės šventės, tradiciniai renginiai.</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Indėlio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64"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091"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395"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238"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291"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P-01-02-01</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Pusmečio renginių planas</w:t>
            </w:r>
          </w:p>
        </w:tc>
        <w:tc>
          <w:tcPr>
            <w:tcW w:w="1364"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skaičius</w:t>
            </w:r>
          </w:p>
        </w:tc>
        <w:tc>
          <w:tcPr>
            <w:tcW w:w="1091"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1395"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1238"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1291"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r>
      <w:tr w:rsidR="0072206F" w:rsidRPr="00C477E2" w:rsidTr="0072206F">
        <w:trPr>
          <w:trHeight w:val="380"/>
        </w:trPr>
        <w:tc>
          <w:tcPr>
            <w:tcW w:w="268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01 veiklos kodas</w:t>
            </w:r>
          </w:p>
        </w:tc>
        <w:tc>
          <w:tcPr>
            <w:tcW w:w="7210" w:type="dxa"/>
            <w:gridSpan w:val="19"/>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01 veiklos pavadinimas</w:t>
            </w:r>
          </w:p>
        </w:tc>
      </w:tr>
      <w:tr w:rsidR="0072206F" w:rsidRPr="00C477E2" w:rsidTr="0072206F">
        <w:trPr>
          <w:trHeight w:val="380"/>
        </w:trPr>
        <w:tc>
          <w:tcPr>
            <w:tcW w:w="268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01</w:t>
            </w:r>
          </w:p>
        </w:tc>
        <w:tc>
          <w:tcPr>
            <w:tcW w:w="7210" w:type="dxa"/>
            <w:gridSpan w:val="19"/>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Ekologinių, gamtamokslinių, </w:t>
            </w:r>
            <w:proofErr w:type="spellStart"/>
            <w:r w:rsidRPr="00C477E2">
              <w:rPr>
                <w:rFonts w:ascii="Times New Roman" w:eastAsia="Times New Roman" w:hAnsi="Times New Roman" w:cs="Times New Roman"/>
                <w:sz w:val="24"/>
                <w:szCs w:val="24"/>
              </w:rPr>
              <w:t>tyriminių</w:t>
            </w:r>
            <w:proofErr w:type="spellEnd"/>
            <w:r w:rsidRPr="00C477E2">
              <w:rPr>
                <w:rFonts w:ascii="Times New Roman" w:eastAsia="Times New Roman" w:hAnsi="Times New Roman" w:cs="Times New Roman"/>
                <w:sz w:val="24"/>
                <w:szCs w:val="24"/>
              </w:rPr>
              <w:t xml:space="preserve">  veiklų  organizavimas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01 veiklos aprašymas ir vykdytojas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tabs>
                <w:tab w:val="left" w:pos="0"/>
              </w:tabs>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highlight w:val="white"/>
              </w:rPr>
              <w:t xml:space="preserve">Mokykla nuosekliai plėtos pasirinktą gamtamokslinę – ekologinę ugdymo kryptį, mokinių ugdymo formos bus siejamos su mus supančios aplinkos pažinimu, gilinimusi į gyvąją gamtą, </w:t>
            </w:r>
            <w:proofErr w:type="spellStart"/>
            <w:r w:rsidRPr="00C477E2">
              <w:rPr>
                <w:rFonts w:ascii="Times New Roman" w:eastAsia="Times New Roman" w:hAnsi="Times New Roman" w:cs="Times New Roman"/>
                <w:sz w:val="24"/>
                <w:szCs w:val="24"/>
                <w:highlight w:val="white"/>
              </w:rPr>
              <w:t>tyrimine</w:t>
            </w:r>
            <w:proofErr w:type="spellEnd"/>
            <w:r w:rsidRPr="00C477E2">
              <w:rPr>
                <w:rFonts w:ascii="Times New Roman" w:eastAsia="Times New Roman" w:hAnsi="Times New Roman" w:cs="Times New Roman"/>
                <w:sz w:val="24"/>
                <w:szCs w:val="24"/>
                <w:highlight w:val="white"/>
              </w:rPr>
              <w:t xml:space="preserve">, ekologine, projektine šios krypties veikla. Ugdymo plane bus numatomos ir organizuojamos ekologinių, gamtamokslinių, </w:t>
            </w:r>
            <w:proofErr w:type="spellStart"/>
            <w:r w:rsidRPr="00C477E2">
              <w:rPr>
                <w:rFonts w:ascii="Times New Roman" w:eastAsia="Times New Roman" w:hAnsi="Times New Roman" w:cs="Times New Roman"/>
                <w:sz w:val="24"/>
                <w:szCs w:val="24"/>
                <w:highlight w:val="white"/>
              </w:rPr>
              <w:t>tyriminių</w:t>
            </w:r>
            <w:proofErr w:type="spellEnd"/>
            <w:r w:rsidRPr="00C477E2">
              <w:rPr>
                <w:rFonts w:ascii="Times New Roman" w:eastAsia="Times New Roman" w:hAnsi="Times New Roman" w:cs="Times New Roman"/>
                <w:sz w:val="24"/>
                <w:szCs w:val="24"/>
                <w:highlight w:val="white"/>
              </w:rPr>
              <w:t>, projektinių veiklų dienos.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3F0949" w:rsidRPr="00C477E2" w:rsidRDefault="003F0949"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3F0949" w:rsidRPr="00C477E2" w:rsidRDefault="003F0949"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16" w:type="dxa"/>
            <w:gridSpan w:val="2"/>
            <w:tcBorders>
              <w:top w:val="single" w:sz="4" w:space="0" w:color="000000"/>
              <w:left w:val="single" w:sz="8" w:space="0" w:color="000000"/>
              <w:bottom w:val="single" w:sz="4" w:space="0" w:color="000000"/>
              <w:right w:val="single" w:sz="8" w:space="0" w:color="000000"/>
            </w:tcBorders>
          </w:tcPr>
          <w:p w:rsidR="003F0949" w:rsidRPr="00C477E2" w:rsidRDefault="003F0949"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139" w:type="dxa"/>
            <w:gridSpan w:val="2"/>
            <w:tcBorders>
              <w:top w:val="single" w:sz="4" w:space="0" w:color="000000"/>
              <w:left w:val="single" w:sz="8" w:space="0" w:color="000000"/>
              <w:bottom w:val="single" w:sz="4" w:space="0" w:color="000000"/>
              <w:right w:val="single" w:sz="8" w:space="0" w:color="000000"/>
            </w:tcBorders>
          </w:tcPr>
          <w:p w:rsidR="003F0949" w:rsidRPr="00C477E2" w:rsidRDefault="003F0949"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3F0949" w:rsidRPr="00C477E2" w:rsidRDefault="003F0949"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414" w:type="dxa"/>
            <w:gridSpan w:val="5"/>
            <w:tcBorders>
              <w:top w:val="single" w:sz="4" w:space="0" w:color="000000"/>
              <w:left w:val="single" w:sz="8" w:space="0" w:color="000000"/>
              <w:bottom w:val="single" w:sz="4" w:space="0" w:color="000000"/>
              <w:right w:val="single" w:sz="8" w:space="0" w:color="000000"/>
            </w:tcBorders>
          </w:tcPr>
          <w:p w:rsidR="003F0949" w:rsidRPr="00C477E2" w:rsidRDefault="003F0949"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376" w:type="dxa"/>
            <w:gridSpan w:val="5"/>
            <w:tcBorders>
              <w:top w:val="single" w:sz="4" w:space="0" w:color="000000"/>
              <w:left w:val="single" w:sz="8" w:space="0" w:color="000000"/>
              <w:bottom w:val="single" w:sz="4" w:space="0" w:color="000000"/>
              <w:right w:val="single" w:sz="8" w:space="0" w:color="000000"/>
            </w:tcBorders>
          </w:tcPr>
          <w:p w:rsidR="003F0949" w:rsidRPr="00C477E2" w:rsidRDefault="003F0949"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134" w:type="dxa"/>
            <w:tcBorders>
              <w:top w:val="single" w:sz="4" w:space="0" w:color="000000"/>
              <w:left w:val="single" w:sz="8" w:space="0" w:color="000000"/>
              <w:bottom w:val="single" w:sz="4" w:space="0" w:color="000000"/>
              <w:right w:val="single" w:sz="8" w:space="0" w:color="000000"/>
            </w:tcBorders>
          </w:tcPr>
          <w:p w:rsidR="003F0949" w:rsidRPr="00C477E2" w:rsidRDefault="003F0949" w:rsidP="00C477E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3F0949" w:rsidRPr="00C477E2" w:rsidRDefault="003F0949"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P-01-02-01-01</w:t>
            </w:r>
          </w:p>
        </w:tc>
        <w:tc>
          <w:tcPr>
            <w:tcW w:w="1842" w:type="dxa"/>
            <w:gridSpan w:val="8"/>
            <w:tcBorders>
              <w:top w:val="single" w:sz="4" w:space="0" w:color="000000"/>
              <w:left w:val="single" w:sz="8" w:space="0" w:color="000000"/>
              <w:bottom w:val="single" w:sz="4" w:space="0" w:color="000000"/>
              <w:right w:val="single" w:sz="8" w:space="0" w:color="000000"/>
            </w:tcBorders>
          </w:tcPr>
          <w:p w:rsidR="003F0949" w:rsidRPr="00C477E2" w:rsidRDefault="003F0949"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highlight w:val="white"/>
              </w:rPr>
              <w:t xml:space="preserve">Ekologinių, gamtamokslinių, </w:t>
            </w:r>
            <w:proofErr w:type="spellStart"/>
            <w:r w:rsidRPr="00C477E2">
              <w:rPr>
                <w:rFonts w:ascii="Times New Roman" w:eastAsia="Times New Roman" w:hAnsi="Times New Roman" w:cs="Times New Roman"/>
                <w:sz w:val="24"/>
                <w:szCs w:val="24"/>
                <w:highlight w:val="white"/>
              </w:rPr>
              <w:lastRenderedPageBreak/>
              <w:t>tyriminių</w:t>
            </w:r>
            <w:proofErr w:type="spellEnd"/>
            <w:r w:rsidRPr="00C477E2">
              <w:rPr>
                <w:rFonts w:ascii="Times New Roman" w:eastAsia="Times New Roman" w:hAnsi="Times New Roman" w:cs="Times New Roman"/>
                <w:sz w:val="24"/>
                <w:szCs w:val="24"/>
                <w:highlight w:val="white"/>
              </w:rPr>
              <w:t xml:space="preserve"> veiklų dienos</w:t>
            </w:r>
          </w:p>
        </w:tc>
        <w:tc>
          <w:tcPr>
            <w:tcW w:w="1316" w:type="dxa"/>
            <w:gridSpan w:val="2"/>
            <w:tcBorders>
              <w:top w:val="single" w:sz="4" w:space="0" w:color="000000"/>
              <w:left w:val="single" w:sz="8" w:space="0" w:color="000000"/>
              <w:bottom w:val="single" w:sz="4" w:space="0" w:color="000000"/>
              <w:right w:val="single" w:sz="8" w:space="0" w:color="000000"/>
            </w:tcBorders>
          </w:tcPr>
          <w:p w:rsidR="003F0949" w:rsidRPr="00C477E2" w:rsidRDefault="003F0949"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lastRenderedPageBreak/>
              <w:t>Skaičius</w:t>
            </w:r>
          </w:p>
        </w:tc>
        <w:tc>
          <w:tcPr>
            <w:tcW w:w="1139" w:type="dxa"/>
            <w:gridSpan w:val="2"/>
            <w:tcBorders>
              <w:top w:val="single" w:sz="4" w:space="0" w:color="000000"/>
              <w:left w:val="single" w:sz="8" w:space="0" w:color="000000"/>
              <w:bottom w:val="single" w:sz="4" w:space="0" w:color="000000"/>
              <w:right w:val="single" w:sz="8" w:space="0" w:color="000000"/>
            </w:tcBorders>
          </w:tcPr>
          <w:p w:rsidR="003F0949" w:rsidRPr="00C477E2" w:rsidRDefault="003F0949"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1414" w:type="dxa"/>
            <w:gridSpan w:val="5"/>
            <w:tcBorders>
              <w:top w:val="single" w:sz="4" w:space="0" w:color="000000"/>
              <w:left w:val="single" w:sz="8" w:space="0" w:color="000000"/>
              <w:bottom w:val="single" w:sz="4" w:space="0" w:color="000000"/>
              <w:right w:val="single" w:sz="8" w:space="0" w:color="000000"/>
            </w:tcBorders>
          </w:tcPr>
          <w:p w:rsidR="003F0949" w:rsidRPr="00C477E2" w:rsidRDefault="003F0949"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1376" w:type="dxa"/>
            <w:gridSpan w:val="5"/>
            <w:tcBorders>
              <w:top w:val="single" w:sz="4" w:space="0" w:color="000000"/>
              <w:left w:val="single" w:sz="8" w:space="0" w:color="000000"/>
              <w:bottom w:val="single" w:sz="4" w:space="0" w:color="000000"/>
              <w:right w:val="single" w:sz="8" w:space="0" w:color="000000"/>
            </w:tcBorders>
          </w:tcPr>
          <w:p w:rsidR="003F0949" w:rsidRPr="00C477E2" w:rsidRDefault="003F0949"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1134" w:type="dxa"/>
            <w:tcBorders>
              <w:top w:val="single" w:sz="4" w:space="0" w:color="000000"/>
              <w:left w:val="single" w:sz="8" w:space="0" w:color="000000"/>
              <w:bottom w:val="single" w:sz="4" w:space="0" w:color="000000"/>
              <w:right w:val="single" w:sz="8" w:space="0" w:color="000000"/>
            </w:tcBorders>
          </w:tcPr>
          <w:p w:rsidR="003F0949" w:rsidRPr="00C477E2" w:rsidRDefault="003F0949" w:rsidP="00C477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r>
      <w:tr w:rsidR="0072206F" w:rsidRPr="00C477E2" w:rsidTr="00D86C70">
        <w:trPr>
          <w:trHeight w:val="380"/>
        </w:trPr>
        <w:tc>
          <w:tcPr>
            <w:tcW w:w="3517" w:type="dxa"/>
            <w:gridSpan w:val="9"/>
            <w:tcBorders>
              <w:top w:val="single" w:sz="4" w:space="0" w:color="000000"/>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02 veiklos kodas</w:t>
            </w:r>
          </w:p>
        </w:tc>
        <w:tc>
          <w:tcPr>
            <w:tcW w:w="6379" w:type="dxa"/>
            <w:gridSpan w:val="15"/>
            <w:tcBorders>
              <w:top w:val="single" w:sz="4" w:space="0" w:color="000000"/>
              <w:left w:val="nil"/>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02 veiklos pavadinimas</w:t>
            </w:r>
          </w:p>
        </w:tc>
      </w:tr>
      <w:tr w:rsidR="0072206F" w:rsidRPr="00C477E2" w:rsidTr="00D86C70">
        <w:trPr>
          <w:trHeight w:val="380"/>
        </w:trPr>
        <w:tc>
          <w:tcPr>
            <w:tcW w:w="3517" w:type="dxa"/>
            <w:gridSpan w:val="9"/>
            <w:tcBorders>
              <w:top w:val="nil"/>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02</w:t>
            </w:r>
          </w:p>
        </w:tc>
        <w:tc>
          <w:tcPr>
            <w:tcW w:w="6379" w:type="dxa"/>
            <w:gridSpan w:val="15"/>
            <w:tcBorders>
              <w:top w:val="nil"/>
              <w:left w:val="nil"/>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Neformaliojo švietimo programų įvairovės didinimas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02 veiklos aprašymas ir vykdytojai</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Bus tenkinami  mokinių saviugdos ir savirealizacijos poreikiai. Ištirtas mokinių neformaliojo švietimo veiklų poreikis ir siūlomos veiklos pagal mokinių interesus ir amžiaus ypatumus. Bus rengiamos programos, numatančios įvairias  menines, sportines, kūrybines, praktines ir pažintines veiklas. Mokiniai bus skatinami dalyvauti akcijose, pažintinėje ir kultūrinėje veikloje. </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Kriterijus</w:t>
            </w:r>
          </w:p>
        </w:tc>
        <w:tc>
          <w:tcPr>
            <w:tcW w:w="1364"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Matavimo vienetas</w:t>
            </w:r>
          </w:p>
        </w:tc>
        <w:tc>
          <w:tcPr>
            <w:tcW w:w="1091"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2019 m.</w:t>
            </w:r>
          </w:p>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faktas</w:t>
            </w:r>
          </w:p>
        </w:tc>
        <w:tc>
          <w:tcPr>
            <w:tcW w:w="1395"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2020 m. planas</w:t>
            </w:r>
          </w:p>
        </w:tc>
        <w:tc>
          <w:tcPr>
            <w:tcW w:w="1238"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2021 m. planas</w:t>
            </w:r>
          </w:p>
        </w:tc>
        <w:tc>
          <w:tcPr>
            <w:tcW w:w="1291"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P-01-02-01-02</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Neformaliojo švietimo programos</w:t>
            </w:r>
          </w:p>
        </w:tc>
        <w:tc>
          <w:tcPr>
            <w:tcW w:w="1364"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w:t>
            </w:r>
          </w:p>
        </w:tc>
        <w:tc>
          <w:tcPr>
            <w:tcW w:w="1091"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31</w:t>
            </w:r>
          </w:p>
        </w:tc>
        <w:tc>
          <w:tcPr>
            <w:tcW w:w="1395"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44</w:t>
            </w:r>
          </w:p>
        </w:tc>
        <w:tc>
          <w:tcPr>
            <w:tcW w:w="1238"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44</w:t>
            </w:r>
          </w:p>
        </w:tc>
        <w:tc>
          <w:tcPr>
            <w:tcW w:w="1291"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44</w:t>
            </w:r>
          </w:p>
        </w:tc>
      </w:tr>
      <w:tr w:rsidR="0072206F" w:rsidRPr="00C477E2" w:rsidTr="0072206F">
        <w:trPr>
          <w:trHeight w:val="640"/>
        </w:trPr>
        <w:tc>
          <w:tcPr>
            <w:tcW w:w="2686" w:type="dxa"/>
            <w:gridSpan w:val="5"/>
            <w:tcBorders>
              <w:top w:val="nil"/>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01 tikslo 03 uždavinio kodas</w:t>
            </w:r>
          </w:p>
        </w:tc>
        <w:tc>
          <w:tcPr>
            <w:tcW w:w="7210" w:type="dxa"/>
            <w:gridSpan w:val="19"/>
            <w:tcBorders>
              <w:top w:val="nil"/>
              <w:left w:val="nil"/>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01 tikslo 03 uždavinio pavadinimas</w:t>
            </w:r>
          </w:p>
        </w:tc>
      </w:tr>
      <w:tr w:rsidR="0072206F" w:rsidRPr="00C477E2" w:rsidTr="0072206F">
        <w:trPr>
          <w:trHeight w:val="320"/>
        </w:trPr>
        <w:tc>
          <w:tcPr>
            <w:tcW w:w="2686" w:type="dxa"/>
            <w:gridSpan w:val="5"/>
            <w:tcBorders>
              <w:top w:val="nil"/>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03</w:t>
            </w:r>
          </w:p>
        </w:tc>
        <w:tc>
          <w:tcPr>
            <w:tcW w:w="7210" w:type="dxa"/>
            <w:gridSpan w:val="19"/>
            <w:tcBorders>
              <w:top w:val="nil"/>
              <w:left w:val="nil"/>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b/>
                <w:sz w:val="24"/>
                <w:szCs w:val="24"/>
              </w:rPr>
            </w:pPr>
            <w:r w:rsidRPr="00C477E2">
              <w:rPr>
                <w:rFonts w:ascii="Times New Roman" w:eastAsia="Times New Roman" w:hAnsi="Times New Roman" w:cs="Times New Roman"/>
                <w:sz w:val="24"/>
                <w:szCs w:val="24"/>
              </w:rPr>
              <w:t>Mokytojų kompetencijos tobulinimas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01 tikslo 03 uždavinio aprašymas</w:t>
            </w:r>
          </w:p>
        </w:tc>
      </w:tr>
      <w:tr w:rsidR="0072206F" w:rsidRPr="00C477E2" w:rsidTr="0072206F">
        <w:trPr>
          <w:trHeight w:val="40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Pedagogo profesija įpareigoja nuolat ugdyti turimas bendrąsias, didaktines ir dalykines kompetencijas visą aktyvios profesinės karjeros laikotarpį. Dalyko mokytojo kompetencija - ne tik dalyko žinios, bet ir gebėjimas tas žinias perteikti, nuolatinis keitimasis, augimas, tobulėjimas. Mokytojams bus sudaromos sąlygos dalyvauti seminaruose, kvalifikacijos tobulinimo renginiuose, dalintis gerąja patirtimi. Mokytojai bus skatinami kelti savo kvalifikacinę kategoriją.</w:t>
            </w:r>
          </w:p>
        </w:tc>
      </w:tr>
      <w:tr w:rsidR="0072206F" w:rsidRPr="00C477E2" w:rsidTr="00D86C70">
        <w:trPr>
          <w:trHeight w:val="680"/>
        </w:trPr>
        <w:tc>
          <w:tcPr>
            <w:tcW w:w="3517" w:type="dxa"/>
            <w:gridSpan w:val="9"/>
            <w:tcBorders>
              <w:top w:val="single" w:sz="4" w:space="0" w:color="000000"/>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03 uždavinio 01 priemonės kodas</w:t>
            </w:r>
          </w:p>
        </w:tc>
        <w:tc>
          <w:tcPr>
            <w:tcW w:w="6379" w:type="dxa"/>
            <w:gridSpan w:val="15"/>
            <w:tcBorders>
              <w:top w:val="single" w:sz="4" w:space="0" w:color="000000"/>
              <w:left w:val="nil"/>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03 uždavinio 01 priemonės pavadinimas</w:t>
            </w:r>
          </w:p>
        </w:tc>
      </w:tr>
      <w:tr w:rsidR="0072206F" w:rsidRPr="00C477E2" w:rsidTr="0072206F">
        <w:trPr>
          <w:trHeight w:val="400"/>
        </w:trPr>
        <w:tc>
          <w:tcPr>
            <w:tcW w:w="2686" w:type="dxa"/>
            <w:gridSpan w:val="5"/>
            <w:tcBorders>
              <w:top w:val="single" w:sz="4" w:space="0" w:color="000000"/>
              <w:left w:val="single" w:sz="8" w:space="0" w:color="000000"/>
              <w:bottom w:val="single" w:sz="4" w:space="0" w:color="000000"/>
              <w:right w:val="single" w:sz="4"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01</w:t>
            </w:r>
          </w:p>
        </w:tc>
        <w:tc>
          <w:tcPr>
            <w:tcW w:w="7210" w:type="dxa"/>
            <w:gridSpan w:val="19"/>
            <w:tcBorders>
              <w:top w:val="single" w:sz="4" w:space="0" w:color="000000"/>
              <w:left w:val="single" w:sz="4"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 Tikslingas mokytojų kvalifikacijos tobulinimas ir dalijimasis gerąja patirtimi</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03 uždavinio  01 priemonės aprašymas</w:t>
            </w:r>
          </w:p>
        </w:tc>
      </w:tr>
      <w:tr w:rsidR="0072206F" w:rsidRPr="00C477E2" w:rsidTr="0072206F">
        <w:trPr>
          <w:trHeight w:val="154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Metodinė taryba kiekvienais mokslo metais numatys kvalifikacijos kėlimo prioritetus ir aptars kvalifikacijos tobulinimo kaitos rezultatus. Bendradarbiaujant bus perteikiama kolegoms lankytų seminarų ir kvalifikacinių renginių medžiaga, dalijamasi gerąja patirtimi. Veiks „Pedagogų praktinės dirbtuvės“. </w:t>
            </w:r>
          </w:p>
        </w:tc>
      </w:tr>
      <w:tr w:rsidR="0072206F" w:rsidRPr="00C477E2" w:rsidTr="0072206F">
        <w:trPr>
          <w:trHeight w:val="40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Indėlio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64"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091"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395"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238"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291"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P-01-03-01</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Metodinės tarybos ir metodinių </w:t>
            </w:r>
            <w:proofErr w:type="spellStart"/>
            <w:r w:rsidRPr="00C477E2">
              <w:rPr>
                <w:rFonts w:ascii="Times New Roman" w:eastAsia="Times New Roman" w:hAnsi="Times New Roman" w:cs="Times New Roman"/>
                <w:sz w:val="24"/>
                <w:szCs w:val="24"/>
              </w:rPr>
              <w:t>gr</w:t>
            </w:r>
            <w:proofErr w:type="spellEnd"/>
            <w:r w:rsidRPr="00C477E2">
              <w:rPr>
                <w:rFonts w:ascii="Times New Roman" w:eastAsia="Times New Roman" w:hAnsi="Times New Roman" w:cs="Times New Roman"/>
                <w:sz w:val="24"/>
                <w:szCs w:val="24"/>
              </w:rPr>
              <w:t>. posėdžiai</w:t>
            </w:r>
          </w:p>
        </w:tc>
        <w:tc>
          <w:tcPr>
            <w:tcW w:w="1364"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Skaičius</w:t>
            </w:r>
          </w:p>
        </w:tc>
        <w:tc>
          <w:tcPr>
            <w:tcW w:w="1091"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w:t>
            </w:r>
          </w:p>
        </w:tc>
        <w:tc>
          <w:tcPr>
            <w:tcW w:w="1395"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w:t>
            </w:r>
          </w:p>
        </w:tc>
        <w:tc>
          <w:tcPr>
            <w:tcW w:w="1238"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w:t>
            </w:r>
          </w:p>
        </w:tc>
        <w:tc>
          <w:tcPr>
            <w:tcW w:w="1291"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w:t>
            </w:r>
          </w:p>
        </w:tc>
      </w:tr>
      <w:tr w:rsidR="0072206F" w:rsidRPr="00C477E2" w:rsidTr="006B04E9">
        <w:trPr>
          <w:trHeight w:val="720"/>
        </w:trPr>
        <w:tc>
          <w:tcPr>
            <w:tcW w:w="2686" w:type="dxa"/>
            <w:gridSpan w:val="5"/>
            <w:tcBorders>
              <w:top w:val="single" w:sz="4" w:space="0" w:color="000000"/>
              <w:left w:val="single" w:sz="8" w:space="0" w:color="000000"/>
              <w:bottom w:val="single" w:sz="4" w:space="0" w:color="auto"/>
              <w:right w:val="single" w:sz="4" w:space="0" w:color="000000"/>
            </w:tcBorders>
          </w:tcPr>
          <w:p w:rsidR="002F5977" w:rsidRPr="00C477E2" w:rsidRDefault="002F0903" w:rsidP="00475EB3">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01 veiklos kodas</w:t>
            </w:r>
          </w:p>
        </w:tc>
        <w:tc>
          <w:tcPr>
            <w:tcW w:w="7210" w:type="dxa"/>
            <w:gridSpan w:val="19"/>
            <w:tcBorders>
              <w:top w:val="single" w:sz="4" w:space="0" w:color="000000"/>
              <w:left w:val="single" w:sz="4" w:space="0" w:color="000000"/>
              <w:bottom w:val="single" w:sz="4" w:space="0" w:color="auto"/>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01 veiklos pavadinimas</w:t>
            </w:r>
          </w:p>
          <w:p w:rsidR="002F5977" w:rsidRPr="00C477E2" w:rsidRDefault="002F5977" w:rsidP="00C477E2">
            <w:pPr>
              <w:spacing w:after="0" w:line="240" w:lineRule="auto"/>
              <w:rPr>
                <w:rFonts w:ascii="Times New Roman" w:eastAsia="Times New Roman" w:hAnsi="Times New Roman" w:cs="Times New Roman"/>
                <w:b/>
                <w:sz w:val="24"/>
                <w:szCs w:val="24"/>
              </w:rPr>
            </w:pPr>
          </w:p>
        </w:tc>
      </w:tr>
      <w:tr w:rsidR="0072206F" w:rsidRPr="00C477E2" w:rsidTr="006B04E9">
        <w:trPr>
          <w:trHeight w:val="660"/>
        </w:trPr>
        <w:tc>
          <w:tcPr>
            <w:tcW w:w="2686" w:type="dxa"/>
            <w:gridSpan w:val="5"/>
            <w:tcBorders>
              <w:top w:val="single" w:sz="4" w:space="0" w:color="auto"/>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01</w:t>
            </w:r>
          </w:p>
        </w:tc>
        <w:tc>
          <w:tcPr>
            <w:tcW w:w="7210" w:type="dxa"/>
            <w:gridSpan w:val="19"/>
            <w:tcBorders>
              <w:top w:val="single" w:sz="4" w:space="0" w:color="auto"/>
              <w:left w:val="nil"/>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Dalyvavimas DŠC, UPC ir kituose kvalifikacijos tobulinimo renginiuose, seminaruose virtualioje mokymosi aplinkoje.</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01 veiklos aprašymas ir vykdytojai</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lastRenderedPageBreak/>
              <w:t>Bus tiriamas pedagogų poreikis tobulinti savo kompetencijas, organizuojami komandiniai seminarai. Bus dalyvaujama DŠC, UPC ir kituose kvalifikacijos tobulinimo renginiuose, seminaruose virtualioje mokymosi aplinkoje. Atsakinga metodinė taryba.</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64"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091"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395"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238"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291"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P-01-03-01-01</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Kvalifikacijos tobulinimo renginių dienos</w:t>
            </w:r>
          </w:p>
        </w:tc>
        <w:tc>
          <w:tcPr>
            <w:tcW w:w="1364"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Skaičius</w:t>
            </w:r>
          </w:p>
        </w:tc>
        <w:tc>
          <w:tcPr>
            <w:tcW w:w="1091"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210</w:t>
            </w:r>
          </w:p>
        </w:tc>
        <w:tc>
          <w:tcPr>
            <w:tcW w:w="1395"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230</w:t>
            </w:r>
          </w:p>
        </w:tc>
        <w:tc>
          <w:tcPr>
            <w:tcW w:w="1238"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240</w:t>
            </w:r>
          </w:p>
        </w:tc>
        <w:tc>
          <w:tcPr>
            <w:tcW w:w="1291"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250</w:t>
            </w:r>
          </w:p>
        </w:tc>
      </w:tr>
      <w:tr w:rsidR="0072206F" w:rsidRPr="00C477E2" w:rsidTr="0072206F">
        <w:trPr>
          <w:trHeight w:val="680"/>
        </w:trPr>
        <w:tc>
          <w:tcPr>
            <w:tcW w:w="2686" w:type="dxa"/>
            <w:gridSpan w:val="5"/>
            <w:tcBorders>
              <w:top w:val="single" w:sz="4" w:space="0" w:color="000000"/>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02 veiklos kodas</w:t>
            </w:r>
          </w:p>
        </w:tc>
        <w:tc>
          <w:tcPr>
            <w:tcW w:w="7210" w:type="dxa"/>
            <w:gridSpan w:val="19"/>
            <w:tcBorders>
              <w:top w:val="single" w:sz="4" w:space="0" w:color="000000"/>
              <w:left w:val="nil"/>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02 veiklos pavadinimas</w:t>
            </w:r>
          </w:p>
        </w:tc>
      </w:tr>
      <w:tr w:rsidR="0072206F" w:rsidRPr="00C477E2" w:rsidTr="0072206F">
        <w:trPr>
          <w:trHeight w:val="400"/>
        </w:trPr>
        <w:tc>
          <w:tcPr>
            <w:tcW w:w="2686" w:type="dxa"/>
            <w:gridSpan w:val="5"/>
            <w:tcBorders>
              <w:top w:val="single" w:sz="4" w:space="0" w:color="000000"/>
              <w:left w:val="single" w:sz="8" w:space="0" w:color="000000"/>
              <w:bottom w:val="single" w:sz="4" w:space="0" w:color="000000"/>
              <w:right w:val="single" w:sz="4"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02</w:t>
            </w:r>
          </w:p>
        </w:tc>
        <w:tc>
          <w:tcPr>
            <w:tcW w:w="7210" w:type="dxa"/>
            <w:gridSpan w:val="19"/>
            <w:tcBorders>
              <w:top w:val="single" w:sz="4" w:space="0" w:color="000000"/>
              <w:left w:val="single" w:sz="4"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Mokytojų gerosios patirties sklaida „Pedagogų praktinės dirbtuvės“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01 priemonės 02 veiklos aprašymas ir vykdytojai</w:t>
            </w:r>
          </w:p>
        </w:tc>
      </w:tr>
      <w:tr w:rsidR="0072206F" w:rsidRPr="00C477E2" w:rsidTr="0072206F">
        <w:trPr>
          <w:trHeight w:val="66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Gerosios patirties sklaidos organizavimo tikslas – sudaryti  sąlygas mokyklos mokytojams įgyti ir/ar plėtoti kompetencijas, keičiantis gerąja pedagogine patirtimi. „Pedagoginių praktinių dirbtuvių“ metu dalijamasi mokymosi būdais ir metodais, išbandomos naujos kompiuterinės programos, dalijamasi sėkmės istorijomis, praktiniais tiriamaisiais darbais.</w:t>
            </w:r>
          </w:p>
        </w:tc>
      </w:tr>
      <w:tr w:rsidR="0072206F" w:rsidRPr="00C477E2" w:rsidTr="0072206F">
        <w:trPr>
          <w:trHeight w:val="40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64"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091"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395"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238"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291"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P-01-03-01-02</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„Pedagogų praktinių dirbtuvių“ susitikimai</w:t>
            </w:r>
          </w:p>
        </w:tc>
        <w:tc>
          <w:tcPr>
            <w:tcW w:w="1364"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Vnt.</w:t>
            </w:r>
          </w:p>
        </w:tc>
        <w:tc>
          <w:tcPr>
            <w:tcW w:w="1091"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1395"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4</w:t>
            </w:r>
          </w:p>
        </w:tc>
        <w:tc>
          <w:tcPr>
            <w:tcW w:w="1238"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w:t>
            </w:r>
          </w:p>
        </w:tc>
        <w:tc>
          <w:tcPr>
            <w:tcW w:w="1291"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w:t>
            </w:r>
          </w:p>
        </w:tc>
      </w:tr>
      <w:tr w:rsidR="0072206F" w:rsidRPr="00C477E2" w:rsidTr="0072206F">
        <w:trPr>
          <w:trHeight w:val="380"/>
        </w:trPr>
        <w:tc>
          <w:tcPr>
            <w:tcW w:w="2796" w:type="dxa"/>
            <w:gridSpan w:val="7"/>
            <w:tcBorders>
              <w:top w:val="single" w:sz="4" w:space="0" w:color="000000"/>
              <w:left w:val="single" w:sz="8" w:space="0" w:color="000000"/>
              <w:bottom w:val="single" w:sz="4" w:space="0" w:color="000000"/>
              <w:right w:val="single" w:sz="4" w:space="0" w:color="000000"/>
            </w:tcBorders>
          </w:tcPr>
          <w:p w:rsidR="002F5977" w:rsidRPr="00C477E2" w:rsidRDefault="003F0949"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03</w:t>
            </w:r>
            <w:r w:rsidR="002F0903" w:rsidRPr="00C477E2">
              <w:rPr>
                <w:rFonts w:ascii="Times New Roman" w:eastAsia="Times New Roman" w:hAnsi="Times New Roman" w:cs="Times New Roman"/>
                <w:b/>
                <w:sz w:val="24"/>
                <w:szCs w:val="24"/>
              </w:rPr>
              <w:t xml:space="preserve"> veiklos kodas</w:t>
            </w:r>
          </w:p>
        </w:tc>
        <w:tc>
          <w:tcPr>
            <w:tcW w:w="7100" w:type="dxa"/>
            <w:gridSpan w:val="17"/>
            <w:tcBorders>
              <w:top w:val="single" w:sz="4" w:space="0" w:color="000000"/>
              <w:left w:val="single" w:sz="4" w:space="0" w:color="000000"/>
              <w:bottom w:val="single" w:sz="4" w:space="0" w:color="000000"/>
              <w:right w:val="single" w:sz="8" w:space="0" w:color="000000"/>
            </w:tcBorders>
          </w:tcPr>
          <w:p w:rsidR="002F5977" w:rsidRPr="00C477E2" w:rsidRDefault="003F0949"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03</w:t>
            </w:r>
            <w:r w:rsidR="002F0903" w:rsidRPr="00C477E2">
              <w:rPr>
                <w:rFonts w:ascii="Times New Roman" w:eastAsia="Times New Roman" w:hAnsi="Times New Roman" w:cs="Times New Roman"/>
                <w:b/>
                <w:sz w:val="24"/>
                <w:szCs w:val="24"/>
              </w:rPr>
              <w:t xml:space="preserve"> veiklos pavadinimas</w:t>
            </w:r>
          </w:p>
        </w:tc>
      </w:tr>
      <w:tr w:rsidR="0072206F" w:rsidRPr="00C477E2" w:rsidTr="0072206F">
        <w:trPr>
          <w:trHeight w:val="380"/>
        </w:trPr>
        <w:tc>
          <w:tcPr>
            <w:tcW w:w="2796" w:type="dxa"/>
            <w:gridSpan w:val="7"/>
            <w:tcBorders>
              <w:top w:val="single" w:sz="4" w:space="0" w:color="000000"/>
              <w:left w:val="single" w:sz="8" w:space="0" w:color="000000"/>
              <w:bottom w:val="single" w:sz="4" w:space="0" w:color="000000"/>
              <w:right w:val="single" w:sz="4" w:space="0" w:color="000000"/>
            </w:tcBorders>
          </w:tcPr>
          <w:p w:rsidR="002F5977" w:rsidRPr="00C477E2" w:rsidRDefault="003F0949"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03</w:t>
            </w:r>
          </w:p>
        </w:tc>
        <w:tc>
          <w:tcPr>
            <w:tcW w:w="7100" w:type="dxa"/>
            <w:gridSpan w:val="17"/>
            <w:tcBorders>
              <w:top w:val="single" w:sz="4" w:space="0" w:color="000000"/>
              <w:left w:val="single" w:sz="4"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Atvirų pamokų ir pedagoginės patirties sklaidos renginių </w:t>
            </w:r>
            <w:r w:rsidR="00963C49" w:rsidRPr="00C477E2">
              <w:rPr>
                <w:rFonts w:ascii="Times New Roman" w:eastAsia="Times New Roman" w:hAnsi="Times New Roman" w:cs="Times New Roman"/>
                <w:sz w:val="24"/>
                <w:szCs w:val="24"/>
              </w:rPr>
              <w:t>su kt. mokyklomis organizavimas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01 priemonės 03 veiklos aprašymas ir vykdytojai</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Bus metodinėse grupėse planuojamos ir vedamos atviros pamokos, organizuojami metodiniai renginiai. Pamokų stebėjimas - neišvengiamas ugdymo procese kaip būdas dalintis patirtimi, puiki galimybė mokytis bendradarbiaujant, taip pat  tai mokytojų pagalba vienų kitiems ir mokymasis iš kolegų. Bus stengiamasi skleisti mokyklos mokytojų gerąją patirtį už mokyklos ribų ir mokytis iš kitų, dalyvaujant kitų savivaldybės ir respublikos mokyklų organizuojamuose metodiniuose renginiuose.</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651" w:type="dxa"/>
            <w:gridSpan w:val="7"/>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450"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332"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2018 m.</w:t>
            </w:r>
          </w:p>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078"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 planas</w:t>
            </w:r>
          </w:p>
        </w:tc>
        <w:tc>
          <w:tcPr>
            <w:tcW w:w="1198"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512"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P-01-0</w:t>
            </w:r>
            <w:r w:rsidR="00356C7D" w:rsidRPr="00C477E2">
              <w:rPr>
                <w:rFonts w:ascii="Times New Roman" w:eastAsia="Times New Roman" w:hAnsi="Times New Roman" w:cs="Times New Roman"/>
                <w:sz w:val="24"/>
                <w:szCs w:val="24"/>
              </w:rPr>
              <w:t>3</w:t>
            </w:r>
            <w:r w:rsidRPr="00C477E2">
              <w:rPr>
                <w:rFonts w:ascii="Times New Roman" w:eastAsia="Times New Roman" w:hAnsi="Times New Roman" w:cs="Times New Roman"/>
                <w:sz w:val="24"/>
                <w:szCs w:val="24"/>
              </w:rPr>
              <w:t>-01-0</w:t>
            </w:r>
            <w:r w:rsidR="001F7429" w:rsidRPr="00C477E2">
              <w:rPr>
                <w:rFonts w:ascii="Times New Roman" w:eastAsia="Times New Roman" w:hAnsi="Times New Roman" w:cs="Times New Roman"/>
                <w:sz w:val="24"/>
                <w:szCs w:val="24"/>
              </w:rPr>
              <w:t>3</w:t>
            </w:r>
          </w:p>
        </w:tc>
        <w:tc>
          <w:tcPr>
            <w:tcW w:w="1651" w:type="dxa"/>
            <w:gridSpan w:val="7"/>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Atviros pamokos ir metodiniai renginiai</w:t>
            </w:r>
          </w:p>
        </w:tc>
        <w:tc>
          <w:tcPr>
            <w:tcW w:w="1450"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Skaičius </w:t>
            </w:r>
          </w:p>
        </w:tc>
        <w:tc>
          <w:tcPr>
            <w:tcW w:w="1332"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25</w:t>
            </w:r>
          </w:p>
        </w:tc>
        <w:tc>
          <w:tcPr>
            <w:tcW w:w="1078"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50</w:t>
            </w:r>
          </w:p>
        </w:tc>
        <w:tc>
          <w:tcPr>
            <w:tcW w:w="1198"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53</w:t>
            </w:r>
          </w:p>
        </w:tc>
        <w:tc>
          <w:tcPr>
            <w:tcW w:w="1512"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55</w:t>
            </w:r>
          </w:p>
        </w:tc>
      </w:tr>
      <w:tr w:rsidR="0072206F" w:rsidRPr="00C477E2" w:rsidTr="0072206F">
        <w:trPr>
          <w:trHeight w:val="640"/>
        </w:trPr>
        <w:tc>
          <w:tcPr>
            <w:tcW w:w="2686" w:type="dxa"/>
            <w:gridSpan w:val="5"/>
            <w:tcBorders>
              <w:top w:val="single" w:sz="8" w:space="0" w:color="000000"/>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02 tikslo kodas</w:t>
            </w:r>
          </w:p>
        </w:tc>
        <w:tc>
          <w:tcPr>
            <w:tcW w:w="7210" w:type="dxa"/>
            <w:gridSpan w:val="19"/>
            <w:tcBorders>
              <w:top w:val="single" w:sz="8" w:space="0" w:color="000000"/>
              <w:left w:val="nil"/>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02 tikslo pavadinimas</w:t>
            </w:r>
          </w:p>
        </w:tc>
      </w:tr>
      <w:tr w:rsidR="0072206F" w:rsidRPr="00C477E2" w:rsidTr="0072206F">
        <w:trPr>
          <w:trHeight w:val="640"/>
        </w:trPr>
        <w:tc>
          <w:tcPr>
            <w:tcW w:w="2686" w:type="dxa"/>
            <w:gridSpan w:val="5"/>
            <w:tcBorders>
              <w:top w:val="single" w:sz="8" w:space="0" w:color="000000"/>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02</w:t>
            </w:r>
          </w:p>
        </w:tc>
        <w:tc>
          <w:tcPr>
            <w:tcW w:w="7210" w:type="dxa"/>
            <w:gridSpan w:val="19"/>
            <w:tcBorders>
              <w:top w:val="single" w:sz="8" w:space="0" w:color="000000"/>
              <w:left w:val="nil"/>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Kurti </w:t>
            </w:r>
            <w:proofErr w:type="spellStart"/>
            <w:r w:rsidRPr="00C477E2">
              <w:rPr>
                <w:rFonts w:ascii="Times New Roman" w:eastAsia="Times New Roman" w:hAnsi="Times New Roman" w:cs="Times New Roman"/>
                <w:sz w:val="24"/>
                <w:szCs w:val="24"/>
              </w:rPr>
              <w:t>inovatyvią</w:t>
            </w:r>
            <w:proofErr w:type="spellEnd"/>
            <w:r w:rsidRPr="00C477E2">
              <w:rPr>
                <w:rFonts w:ascii="Times New Roman" w:eastAsia="Times New Roman" w:hAnsi="Times New Roman" w:cs="Times New Roman"/>
                <w:sz w:val="24"/>
                <w:szCs w:val="24"/>
              </w:rPr>
              <w:t>, saugią, pozityvią ir tinkamą vaikų emociniam vystymuisi aplinką.</w:t>
            </w:r>
          </w:p>
        </w:tc>
      </w:tr>
      <w:tr w:rsidR="0072206F" w:rsidRPr="00C477E2" w:rsidTr="0072206F">
        <w:trPr>
          <w:trHeight w:val="380"/>
        </w:trPr>
        <w:tc>
          <w:tcPr>
            <w:tcW w:w="9896" w:type="dxa"/>
            <w:gridSpan w:val="24"/>
            <w:tcBorders>
              <w:top w:val="single" w:sz="4" w:space="0" w:color="000000"/>
              <w:left w:val="single" w:sz="8" w:space="0" w:color="000000"/>
              <w:bottom w:val="single" w:sz="8"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Tikslo įgyvendinimo aprašymas</w:t>
            </w:r>
          </w:p>
        </w:tc>
      </w:tr>
      <w:tr w:rsidR="0072206F" w:rsidRPr="00C477E2" w:rsidTr="0072206F">
        <w:trPr>
          <w:trHeight w:val="380"/>
        </w:trPr>
        <w:tc>
          <w:tcPr>
            <w:tcW w:w="9896" w:type="dxa"/>
            <w:gridSpan w:val="24"/>
            <w:tcBorders>
              <w:top w:val="single" w:sz="4" w:space="0" w:color="000000"/>
              <w:left w:val="single" w:sz="8" w:space="0" w:color="000000"/>
              <w:bottom w:val="single" w:sz="8"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lastRenderedPageBreak/>
              <w:t>Mokykloje bus pradėtas įgyvendinti  iniciatyvinės grupės sukurtas pozityvios mokymo(</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ir tinkamos vaikų emocinio vystymosi aplinkos mokykloje kūrimo projektas. Bus stiprinamas mokyklos ir šeimos ryšys, stengiantis įtraukti kuo daugiau tėvų į aktyvų dalyvavimą mokyklos gyvenime, gerinama bendravimo kultūra. Kuriama palanki aplinka mokinių socialinių ir emocinių įgūdžių stiprinimui. Bus  kuriamos edukacinės erdvės mokykloje ir mokyklos teritorijoje, erdvės poilsiui ir mokinių užimtumui pertraukų metu,  atnaujinamos kompiuterinės  mokymo priemonės ir įsigyjama naujų.</w:t>
            </w:r>
          </w:p>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Vykdant prevencinę patyčių programą, bus siekiama sukurti mokykloje pozityvią ugdymosi aplinką, kurią užtikrins tinkama bendruomenės narių nuostata į patyčių reiškinius.</w:t>
            </w:r>
          </w:p>
        </w:tc>
      </w:tr>
      <w:tr w:rsidR="0072206F" w:rsidRPr="00C477E2" w:rsidTr="0072206F">
        <w:trPr>
          <w:trHeight w:val="640"/>
        </w:trPr>
        <w:tc>
          <w:tcPr>
            <w:tcW w:w="2686" w:type="dxa"/>
            <w:gridSpan w:val="5"/>
            <w:tcBorders>
              <w:top w:val="nil"/>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02 tikslo 01 uždavinio kodas</w:t>
            </w:r>
          </w:p>
        </w:tc>
        <w:tc>
          <w:tcPr>
            <w:tcW w:w="7210" w:type="dxa"/>
            <w:gridSpan w:val="19"/>
            <w:tcBorders>
              <w:top w:val="nil"/>
              <w:left w:val="nil"/>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02 tikslo 01 uždavinio pavadinimas</w:t>
            </w:r>
          </w:p>
        </w:tc>
      </w:tr>
      <w:tr w:rsidR="0072206F" w:rsidRPr="00C477E2" w:rsidTr="0072206F">
        <w:trPr>
          <w:trHeight w:val="640"/>
        </w:trPr>
        <w:tc>
          <w:tcPr>
            <w:tcW w:w="2686" w:type="dxa"/>
            <w:gridSpan w:val="5"/>
            <w:tcBorders>
              <w:top w:val="nil"/>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01</w:t>
            </w:r>
          </w:p>
        </w:tc>
        <w:tc>
          <w:tcPr>
            <w:tcW w:w="7210" w:type="dxa"/>
            <w:gridSpan w:val="19"/>
            <w:tcBorders>
              <w:top w:val="nil"/>
              <w:left w:val="nil"/>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Kurti saugią ir motyvuojančią mokymo</w:t>
            </w:r>
            <w:r w:rsidR="008F2403">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w:t>
            </w:r>
            <w:r w:rsidR="008F2403">
              <w:rPr>
                <w:rFonts w:ascii="Times New Roman" w:eastAsia="Times New Roman" w:hAnsi="Times New Roman" w:cs="Times New Roman"/>
                <w:sz w:val="24"/>
                <w:szCs w:val="24"/>
              </w:rPr>
              <w:t>-</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aplinką bei stiprinti emocinę vaikų gerovę mokykloje</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02 tikslo 01 uždavinio aprašymas</w:t>
            </w:r>
          </w:p>
        </w:tc>
      </w:tr>
      <w:tr w:rsidR="0072206F" w:rsidRPr="00C477E2" w:rsidTr="0072206F">
        <w:trPr>
          <w:trHeight w:val="2234"/>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ind w:firstLine="35"/>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 Bus ieškoma galimybių įrengti jaukias mokinių poilsio erdves, siekiant įtraukti į jų sukūrimo ir įrengimo procesą pačius mokinius, tėvus. Bus įgyvendinamas mokyklos iniciatyvinės grupės sukurtas pozityvios mokymo</w:t>
            </w:r>
            <w:r w:rsidR="008F2403">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w:t>
            </w:r>
            <w:r w:rsidR="008F2403">
              <w:rPr>
                <w:rFonts w:ascii="Times New Roman" w:eastAsia="Times New Roman" w:hAnsi="Times New Roman" w:cs="Times New Roman"/>
                <w:sz w:val="24"/>
                <w:szCs w:val="24"/>
              </w:rPr>
              <w:t>-</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ir tinkamos vaikų emocinio vystymosi aplinkos mokykloje kūrimo projektas, padėsiantis siekti kiekvieno vaiko individualios ugdymosi pažangos. Siekiant gerinti vaikų užimtumą pertraukų metu mokykloje ir jos teritorijoje, bus organizuojamos judriosios pertraukos, vyresniųjų klasių mokiniai įtraukiami į budėjimą pertraukų metu.</w:t>
            </w:r>
          </w:p>
          <w:p w:rsidR="00963C49" w:rsidRPr="00C477E2" w:rsidRDefault="002F0903" w:rsidP="00C477E2">
            <w:pPr>
              <w:spacing w:after="0" w:line="240" w:lineRule="auto"/>
              <w:ind w:firstLine="35"/>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Bus  vykdoma prevencinė patyčių veikla įgyvendi</w:t>
            </w:r>
            <w:r w:rsidR="00963C49" w:rsidRPr="00C477E2">
              <w:rPr>
                <w:rFonts w:ascii="Times New Roman" w:eastAsia="Times New Roman" w:hAnsi="Times New Roman" w:cs="Times New Roman"/>
                <w:sz w:val="24"/>
                <w:szCs w:val="24"/>
              </w:rPr>
              <w:t xml:space="preserve">nant OPKUS prevencinę programą. </w:t>
            </w:r>
          </w:p>
          <w:p w:rsidR="002F5977" w:rsidRPr="00C477E2" w:rsidRDefault="00963C49" w:rsidP="00C477E2">
            <w:pPr>
              <w:spacing w:after="0" w:line="240" w:lineRule="auto"/>
              <w:ind w:firstLine="35"/>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Prieš</w:t>
            </w:r>
            <w:r w:rsidR="001F7429" w:rsidRPr="00C477E2">
              <w:rPr>
                <w:rFonts w:ascii="Times New Roman" w:eastAsia="Times New Roman" w:hAnsi="Times New Roman" w:cs="Times New Roman"/>
                <w:sz w:val="24"/>
                <w:szCs w:val="24"/>
              </w:rPr>
              <w:t>m</w:t>
            </w:r>
            <w:r w:rsidRPr="00C477E2">
              <w:rPr>
                <w:rFonts w:ascii="Times New Roman" w:eastAsia="Times New Roman" w:hAnsi="Times New Roman" w:cs="Times New Roman"/>
                <w:sz w:val="24"/>
                <w:szCs w:val="24"/>
              </w:rPr>
              <w:t>okyklinio ugdymo bei pradinio ugdymo mokiniai įgyvendin</w:t>
            </w:r>
            <w:r w:rsidR="001F7429" w:rsidRPr="00C477E2">
              <w:rPr>
                <w:rFonts w:ascii="Times New Roman" w:eastAsia="Times New Roman" w:hAnsi="Times New Roman" w:cs="Times New Roman"/>
                <w:sz w:val="24"/>
                <w:szCs w:val="24"/>
              </w:rPr>
              <w:t>s</w:t>
            </w:r>
            <w:r w:rsidRPr="00C477E2">
              <w:rPr>
                <w:rFonts w:ascii="Times New Roman" w:eastAsia="Times New Roman" w:hAnsi="Times New Roman" w:cs="Times New Roman"/>
                <w:sz w:val="24"/>
                <w:szCs w:val="24"/>
              </w:rPr>
              <w:t xml:space="preserve"> ir „Laikas kartu“ programą.</w:t>
            </w:r>
          </w:p>
        </w:tc>
      </w:tr>
      <w:tr w:rsidR="0072206F" w:rsidRPr="00C477E2" w:rsidTr="0072206F">
        <w:trPr>
          <w:trHeight w:val="660"/>
        </w:trPr>
        <w:tc>
          <w:tcPr>
            <w:tcW w:w="2686" w:type="dxa"/>
            <w:gridSpan w:val="5"/>
            <w:tcBorders>
              <w:top w:val="nil"/>
              <w:left w:val="single" w:sz="8" w:space="0" w:color="000000"/>
              <w:bottom w:val="single" w:sz="4" w:space="0" w:color="000000"/>
              <w:right w:val="single" w:sz="4" w:space="0" w:color="000000"/>
            </w:tcBorders>
          </w:tcPr>
          <w:p w:rsidR="002F5977" w:rsidRPr="00C477E2" w:rsidRDefault="002F0903" w:rsidP="00C477E2">
            <w:pPr>
              <w:spacing w:after="0" w:line="240" w:lineRule="auto"/>
              <w:ind w:right="188" w:hanging="95"/>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uždavinio  01 priemonės kodas</w:t>
            </w:r>
          </w:p>
        </w:tc>
        <w:tc>
          <w:tcPr>
            <w:tcW w:w="7210" w:type="dxa"/>
            <w:gridSpan w:val="19"/>
            <w:tcBorders>
              <w:top w:val="nil"/>
              <w:left w:val="nil"/>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uždavinio 01 priemonės pavadinimas</w:t>
            </w:r>
          </w:p>
        </w:tc>
      </w:tr>
      <w:tr w:rsidR="0072206F" w:rsidRPr="00C477E2" w:rsidTr="0072206F">
        <w:trPr>
          <w:trHeight w:val="440"/>
        </w:trPr>
        <w:tc>
          <w:tcPr>
            <w:tcW w:w="2686" w:type="dxa"/>
            <w:gridSpan w:val="5"/>
            <w:tcBorders>
              <w:top w:val="nil"/>
              <w:left w:val="single" w:sz="8" w:space="0" w:color="000000"/>
              <w:bottom w:val="single" w:sz="4" w:space="0" w:color="000000"/>
              <w:right w:val="single" w:sz="4"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01</w:t>
            </w:r>
          </w:p>
        </w:tc>
        <w:tc>
          <w:tcPr>
            <w:tcW w:w="7210" w:type="dxa"/>
            <w:gridSpan w:val="19"/>
            <w:tcBorders>
              <w:top w:val="nil"/>
              <w:left w:val="nil"/>
              <w:bottom w:val="single" w:sz="4" w:space="0" w:color="000000"/>
              <w:right w:val="single" w:sz="8" w:space="0" w:color="000000"/>
            </w:tcBorders>
          </w:tcPr>
          <w:p w:rsidR="002F5977" w:rsidRPr="00C477E2" w:rsidRDefault="002F0903" w:rsidP="00C477E2">
            <w:pPr>
              <w:spacing w:after="0" w:line="240" w:lineRule="auto"/>
              <w:ind w:firstLine="35"/>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Pozityvios mokymo</w:t>
            </w:r>
            <w:r w:rsidR="008F2403">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w:t>
            </w:r>
            <w:r w:rsidR="008F2403">
              <w:rPr>
                <w:rFonts w:ascii="Times New Roman" w:eastAsia="Times New Roman" w:hAnsi="Times New Roman" w:cs="Times New Roman"/>
                <w:sz w:val="24"/>
                <w:szCs w:val="24"/>
              </w:rPr>
              <w:t>-</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ir tinkamos vaikų emocinio vystymosi aplinkos mokykloje kūrimo projekto įgyvendinimas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uždavinio  01 priemonės aprašymas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ind w:right="600"/>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Projekto tikslas - sukurti pozityvią mokymo</w:t>
            </w:r>
            <w:r w:rsidR="008F2403">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w:t>
            </w:r>
            <w:r w:rsidR="008F2403">
              <w:rPr>
                <w:rFonts w:ascii="Times New Roman" w:eastAsia="Times New Roman" w:hAnsi="Times New Roman" w:cs="Times New Roman"/>
                <w:sz w:val="24"/>
                <w:szCs w:val="24"/>
              </w:rPr>
              <w:t>-</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ir tinkamą vaikų emocinio vystymosi aplinką mokykloje, siekiant  kiekvieno vaiko individualios ugdymosi pažangos. Uždaviniai - kurti ramesnę aplinką visose mokyklos patalpose (klasė, koridoriai, valgykla, biblioteka ir kitos mokyklos erdvės); kurti pozityvią mokymosi aplinką bei  stiprinti emocinę vaikų gerovę kiekvienoje klasėje; stiprinti ir skatinti aktyvesnį tėvų į</w:t>
            </w:r>
            <w:r w:rsidR="008F2403">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w:t>
            </w:r>
            <w:r w:rsidR="008F2403">
              <w:rPr>
                <w:rFonts w:ascii="Times New Roman" w:eastAsia="Times New Roman" w:hAnsi="Times New Roman" w:cs="Times New Roman"/>
                <w:sz w:val="24"/>
                <w:szCs w:val="24"/>
              </w:rPr>
              <w:t>-</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w:t>
            </w:r>
            <w:r w:rsidR="00D86C70">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traukimą į mokyklos gyvenimą;</w:t>
            </w:r>
            <w:r w:rsidR="001F7429" w:rsidRPr="00C477E2">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stiprinti saugumą ir gerinti vaikų užimtumą pertraukų metu mokykloje ir jos teritorijoje</w:t>
            </w:r>
            <w:r w:rsidR="00963C49" w:rsidRPr="00C477E2">
              <w:rPr>
                <w:rFonts w:ascii="Times New Roman" w:eastAsia="Times New Roman" w:hAnsi="Times New Roman" w:cs="Times New Roman"/>
                <w:sz w:val="24"/>
                <w:szCs w:val="24"/>
              </w:rPr>
              <w:t>.</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Indėlio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414"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37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134"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P-02-01-01</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ind w:firstLine="35"/>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Pozityvios mokymo</w:t>
            </w:r>
            <w:r w:rsidR="0072206F">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w:t>
            </w:r>
            <w:r w:rsidR="0072206F">
              <w:rPr>
                <w:rFonts w:ascii="Times New Roman" w:eastAsia="Times New Roman" w:hAnsi="Times New Roman" w:cs="Times New Roman"/>
                <w:sz w:val="24"/>
                <w:szCs w:val="24"/>
              </w:rPr>
              <w:t>-</w:t>
            </w:r>
            <w:proofErr w:type="spellStart"/>
            <w:r w:rsidRPr="00C477E2">
              <w:rPr>
                <w:rFonts w:ascii="Times New Roman" w:eastAsia="Times New Roman" w:hAnsi="Times New Roman" w:cs="Times New Roman"/>
                <w:sz w:val="24"/>
                <w:szCs w:val="24"/>
              </w:rPr>
              <w:t>si</w:t>
            </w:r>
            <w:proofErr w:type="spellEnd"/>
            <w:r w:rsidRPr="00C477E2">
              <w:rPr>
                <w:rFonts w:ascii="Times New Roman" w:eastAsia="Times New Roman" w:hAnsi="Times New Roman" w:cs="Times New Roman"/>
                <w:sz w:val="24"/>
                <w:szCs w:val="24"/>
              </w:rPr>
              <w:t>) ir tinkamos vaikų emocinio vystymosi aplinkos mokykloje kūrimo projekto įgyvendinimas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Skaičius</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1414"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37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134"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r>
      <w:tr w:rsidR="0072206F" w:rsidRPr="00C477E2" w:rsidTr="0072206F">
        <w:trPr>
          <w:trHeight w:val="380"/>
        </w:trPr>
        <w:tc>
          <w:tcPr>
            <w:tcW w:w="268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01 veiklos kodas</w:t>
            </w:r>
          </w:p>
        </w:tc>
        <w:tc>
          <w:tcPr>
            <w:tcW w:w="7210" w:type="dxa"/>
            <w:gridSpan w:val="19"/>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01 veiklos pavadinimas</w:t>
            </w:r>
          </w:p>
        </w:tc>
      </w:tr>
      <w:tr w:rsidR="0072206F" w:rsidRPr="00C477E2" w:rsidTr="0072206F">
        <w:trPr>
          <w:trHeight w:val="380"/>
        </w:trPr>
        <w:tc>
          <w:tcPr>
            <w:tcW w:w="268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01</w:t>
            </w:r>
          </w:p>
        </w:tc>
        <w:tc>
          <w:tcPr>
            <w:tcW w:w="7210" w:type="dxa"/>
            <w:gridSpan w:val="19"/>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ind w:left="40"/>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Budėjimo efektyvinimas</w:t>
            </w:r>
            <w:r w:rsidR="001F7429" w:rsidRPr="00C477E2">
              <w:rPr>
                <w:rFonts w:ascii="Times New Roman" w:eastAsia="Times New Roman" w:hAnsi="Times New Roman" w:cs="Times New Roman"/>
                <w:sz w:val="24"/>
                <w:szCs w:val="24"/>
              </w:rPr>
              <w:t>,</w:t>
            </w:r>
            <w:r w:rsidRPr="00C477E2">
              <w:rPr>
                <w:rFonts w:ascii="Times New Roman" w:eastAsia="Times New Roman" w:hAnsi="Times New Roman" w:cs="Times New Roman"/>
                <w:sz w:val="24"/>
                <w:szCs w:val="24"/>
              </w:rPr>
              <w:t xml:space="preserve"> įtrauk</w:t>
            </w:r>
            <w:r w:rsidR="001F7429" w:rsidRPr="00C477E2">
              <w:rPr>
                <w:rFonts w:ascii="Times New Roman" w:eastAsia="Times New Roman" w:hAnsi="Times New Roman" w:cs="Times New Roman"/>
                <w:sz w:val="24"/>
                <w:szCs w:val="24"/>
              </w:rPr>
              <w:t>iant</w:t>
            </w:r>
            <w:r w:rsidRPr="00C477E2">
              <w:rPr>
                <w:rFonts w:ascii="Times New Roman" w:eastAsia="Times New Roman" w:hAnsi="Times New Roman" w:cs="Times New Roman"/>
                <w:sz w:val="24"/>
                <w:szCs w:val="24"/>
              </w:rPr>
              <w:t xml:space="preserve"> ir vyresnių kl. mokinius padėti budinčiam mokytojui</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01 veiklos aprašymas ir vykdytojas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lastRenderedPageBreak/>
              <w:t xml:space="preserve">Kasmet vykdoma mokinių apklausa pagal OLWEUS patyčių prevencijos programos metodiką. Apklausos metu nustatomi “karščiausi” taškai mokykloje. Atsižvelgiant į apklausos rezultatus ir įvertinus situaciją, sudaromas budėjimo mokykloje  grafikas. Į budėjimą bus įtraukti ir vyresniųjų klasių mokiniai kaip pagalbininkai budinčiam mokytojui. </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414"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37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134"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P-02-01-01-01</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Mokytojų ir mokinių budėjimo mokykloje grafikas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vnt.</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1414"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137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c>
          <w:tcPr>
            <w:tcW w:w="1134"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w:t>
            </w:r>
          </w:p>
        </w:tc>
      </w:tr>
      <w:tr w:rsidR="0072206F" w:rsidRPr="00C477E2" w:rsidTr="0072206F">
        <w:trPr>
          <w:trHeight w:val="380"/>
        </w:trPr>
        <w:tc>
          <w:tcPr>
            <w:tcW w:w="268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02 veiklos kodas</w:t>
            </w:r>
          </w:p>
        </w:tc>
        <w:tc>
          <w:tcPr>
            <w:tcW w:w="7210" w:type="dxa"/>
            <w:gridSpan w:val="19"/>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02 veiklos pavadinimas</w:t>
            </w:r>
          </w:p>
        </w:tc>
      </w:tr>
      <w:tr w:rsidR="0072206F" w:rsidRPr="00C477E2" w:rsidTr="0072206F">
        <w:trPr>
          <w:trHeight w:val="380"/>
        </w:trPr>
        <w:tc>
          <w:tcPr>
            <w:tcW w:w="268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02</w:t>
            </w:r>
          </w:p>
        </w:tc>
        <w:tc>
          <w:tcPr>
            <w:tcW w:w="7210" w:type="dxa"/>
            <w:gridSpan w:val="19"/>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Ramybės/tylos oazių  pradinukams ir vyresniems sukūrimas koridoriuose</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02 veiklos aprašymas ir vykdytojas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ind w:left="-1275" w:firstLine="1275"/>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highlight w:val="white"/>
              </w:rPr>
              <w:t>Mokykla – tai gyvenimo dalis, todėl svarbu, kad būtų rūpinamasi į mokinių interesų ir poreikių tenkinimą, aktyvų mokymąsi orientuotomis poilsio ir mokymosi erdvėmis, neformaliomis veiklomis, kurios leistų kiekvienam vaikui mėgautis buvimu mokykloje ne tik pamokų metu.</w:t>
            </w:r>
            <w:r w:rsidR="001F7429" w:rsidRPr="00C477E2">
              <w:rPr>
                <w:rFonts w:ascii="Times New Roman" w:eastAsia="Times New Roman" w:hAnsi="Times New Roman" w:cs="Times New Roman"/>
                <w:sz w:val="24"/>
                <w:szCs w:val="24"/>
                <w:highlight w:val="white"/>
              </w:rPr>
              <w:t xml:space="preserve"> </w:t>
            </w:r>
            <w:r w:rsidRPr="00C477E2">
              <w:rPr>
                <w:rFonts w:ascii="Times New Roman" w:eastAsia="Times New Roman" w:hAnsi="Times New Roman" w:cs="Times New Roman"/>
                <w:sz w:val="24"/>
                <w:szCs w:val="24"/>
                <w:highlight w:val="white"/>
              </w:rPr>
              <w:t>Tikslinga būtų kurti mobilias erdves, kurių pritaikymas priklausytų nuo poreikių, taip pat naudoti pertvaras, pritaikančias erdvę tam tikroms veikloms.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414"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37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134"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P-02-01-01-02</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Poilsio ir mokymosi erdvės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1F7429"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1414"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37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134"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r>
      <w:tr w:rsidR="0072206F" w:rsidRPr="00C477E2" w:rsidTr="0072206F">
        <w:trPr>
          <w:trHeight w:val="380"/>
        </w:trPr>
        <w:tc>
          <w:tcPr>
            <w:tcW w:w="2709" w:type="dxa"/>
            <w:gridSpan w:val="6"/>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03 veiklos kodas</w:t>
            </w:r>
          </w:p>
        </w:tc>
        <w:tc>
          <w:tcPr>
            <w:tcW w:w="7187" w:type="dxa"/>
            <w:gridSpan w:val="1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03 veiklos pavadinimas</w:t>
            </w:r>
          </w:p>
        </w:tc>
      </w:tr>
      <w:tr w:rsidR="0072206F" w:rsidRPr="00C477E2" w:rsidTr="0072206F">
        <w:trPr>
          <w:trHeight w:val="380"/>
        </w:trPr>
        <w:tc>
          <w:tcPr>
            <w:tcW w:w="2709" w:type="dxa"/>
            <w:gridSpan w:val="6"/>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03</w:t>
            </w:r>
          </w:p>
        </w:tc>
        <w:tc>
          <w:tcPr>
            <w:tcW w:w="7187" w:type="dxa"/>
            <w:gridSpan w:val="18"/>
            <w:tcBorders>
              <w:top w:val="single" w:sz="4" w:space="0" w:color="000000"/>
              <w:left w:val="single" w:sz="8" w:space="0" w:color="000000"/>
              <w:bottom w:val="single" w:sz="4" w:space="0" w:color="000000"/>
              <w:right w:val="single" w:sz="8" w:space="0" w:color="000000"/>
            </w:tcBorders>
          </w:tcPr>
          <w:p w:rsidR="002F5977" w:rsidRPr="00C477E2" w:rsidRDefault="001F7429" w:rsidP="00C477E2">
            <w:pPr>
              <w:pStyle w:val="lentel"/>
              <w:jc w:val="both"/>
              <w:rPr>
                <w:sz w:val="24"/>
                <w:szCs w:val="24"/>
                <w:lang w:val="lt-LT"/>
              </w:rPr>
            </w:pPr>
            <w:r w:rsidRPr="00C477E2">
              <w:rPr>
                <w:sz w:val="24"/>
                <w:szCs w:val="24"/>
                <w:lang w:val="lt-LT"/>
              </w:rPr>
              <w:t>M</w:t>
            </w:r>
            <w:r w:rsidR="002F0903" w:rsidRPr="00C477E2">
              <w:rPr>
                <w:sz w:val="24"/>
                <w:szCs w:val="24"/>
                <w:lang w:val="lt-LT"/>
              </w:rPr>
              <w:t>okinių tarybos ir moksleivių klubo „MES“</w:t>
            </w:r>
            <w:r w:rsidR="0072206F">
              <w:rPr>
                <w:sz w:val="24"/>
                <w:szCs w:val="24"/>
                <w:lang w:val="lt-LT"/>
              </w:rPr>
              <w:t xml:space="preserve"> </w:t>
            </w:r>
            <w:r w:rsidR="002F0903" w:rsidRPr="00C477E2">
              <w:rPr>
                <w:sz w:val="24"/>
                <w:szCs w:val="24"/>
                <w:lang w:val="lt-LT"/>
              </w:rPr>
              <w:t xml:space="preserve">organizuojamos užimtumo veiklos </w:t>
            </w:r>
            <w:proofErr w:type="spellStart"/>
            <w:r w:rsidR="002F0903" w:rsidRPr="00C477E2">
              <w:rPr>
                <w:sz w:val="24"/>
                <w:szCs w:val="24"/>
                <w:lang w:val="lt-LT"/>
              </w:rPr>
              <w:t>priešm</w:t>
            </w:r>
            <w:proofErr w:type="spellEnd"/>
            <w:r w:rsidR="002F0903" w:rsidRPr="00C477E2">
              <w:rPr>
                <w:sz w:val="24"/>
                <w:szCs w:val="24"/>
                <w:lang w:val="lt-LT"/>
              </w:rPr>
              <w:t xml:space="preserve">. </w:t>
            </w:r>
            <w:proofErr w:type="spellStart"/>
            <w:r w:rsidR="002F0903" w:rsidRPr="00C477E2">
              <w:rPr>
                <w:sz w:val="24"/>
                <w:szCs w:val="24"/>
                <w:lang w:val="lt-LT"/>
              </w:rPr>
              <w:t>gr</w:t>
            </w:r>
            <w:proofErr w:type="spellEnd"/>
            <w:r w:rsidR="002F0903" w:rsidRPr="00C477E2">
              <w:rPr>
                <w:sz w:val="24"/>
                <w:szCs w:val="24"/>
                <w:lang w:val="lt-LT"/>
              </w:rPr>
              <w:t>. ir 1-5 klasių mokiniams</w:t>
            </w:r>
            <w:r w:rsidRPr="00C477E2">
              <w:rPr>
                <w:sz w:val="24"/>
                <w:szCs w:val="24"/>
                <w:lang w:val="lt-LT"/>
              </w:rPr>
              <w:t xml:space="preserve"> -„Draugas – draugui“</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01 priemonės 03 veiklos aprašymas ir vykdytojas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pStyle w:val="lentel"/>
              <w:jc w:val="both"/>
              <w:rPr>
                <w:sz w:val="24"/>
                <w:szCs w:val="24"/>
                <w:lang w:val="lt-LT"/>
              </w:rPr>
            </w:pPr>
            <w:r w:rsidRPr="00C477E2">
              <w:rPr>
                <w:sz w:val="24"/>
                <w:szCs w:val="24"/>
                <w:highlight w:val="white"/>
                <w:lang w:val="lt-LT"/>
              </w:rPr>
              <w:t>Mokymo ir mokymosi metodų paskirtis – padėti mokiniui aktyviai mokytis, kontroliuoti, struktūruoti, plėtoti, gilinti informacijos ir idėjų supratimą. Mokymosi metu ypač svarbu skatinti mokinių bendradarbiavimą, kad jie galėtų prisiimti atsakomybę už savo ir kitų mokymąsi, mokytis vieni kitų padedami, gilinti supratimą</w:t>
            </w:r>
            <w:r w:rsidR="001F7429" w:rsidRPr="00C477E2">
              <w:rPr>
                <w:sz w:val="24"/>
                <w:szCs w:val="24"/>
                <w:highlight w:val="white"/>
                <w:lang w:val="lt-LT"/>
              </w:rPr>
              <w:t>,</w:t>
            </w:r>
            <w:r w:rsidRPr="00C477E2">
              <w:rPr>
                <w:sz w:val="24"/>
                <w:szCs w:val="24"/>
                <w:highlight w:val="white"/>
                <w:lang w:val="lt-LT"/>
              </w:rPr>
              <w:t xml:space="preserve"> persakydami nagrinėjamą informaciją ar idėjas savais žodžiais, diskutuodami.</w:t>
            </w:r>
            <w:r w:rsidR="001F7429" w:rsidRPr="00C477E2">
              <w:rPr>
                <w:sz w:val="24"/>
                <w:szCs w:val="24"/>
                <w:highlight w:val="white"/>
                <w:lang w:val="lt-LT"/>
              </w:rPr>
              <w:t xml:space="preserve"> </w:t>
            </w:r>
            <w:r w:rsidRPr="00C477E2">
              <w:rPr>
                <w:sz w:val="24"/>
                <w:szCs w:val="24"/>
                <w:highlight w:val="white"/>
                <w:lang w:val="lt-LT"/>
              </w:rPr>
              <w:t>Šį metodą galima taikyti organizuojant veiklą mokinių savivaldoje.</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414"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37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134"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P-02-01-01-03</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proofErr w:type="spellStart"/>
            <w:r w:rsidRPr="00C477E2">
              <w:rPr>
                <w:rFonts w:ascii="Times New Roman" w:eastAsia="Times New Roman" w:hAnsi="Times New Roman" w:cs="Times New Roman"/>
                <w:sz w:val="24"/>
                <w:szCs w:val="24"/>
              </w:rPr>
              <w:t>Savanorystės</w:t>
            </w:r>
            <w:proofErr w:type="spellEnd"/>
            <w:r w:rsidRPr="00C477E2">
              <w:rPr>
                <w:rFonts w:ascii="Times New Roman" w:eastAsia="Times New Roman" w:hAnsi="Times New Roman" w:cs="Times New Roman"/>
                <w:sz w:val="24"/>
                <w:szCs w:val="24"/>
              </w:rPr>
              <w:t xml:space="preserve"> veiklos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17</w:t>
            </w:r>
          </w:p>
        </w:tc>
        <w:tc>
          <w:tcPr>
            <w:tcW w:w="1414"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22</w:t>
            </w:r>
          </w:p>
        </w:tc>
        <w:tc>
          <w:tcPr>
            <w:tcW w:w="137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25</w:t>
            </w:r>
          </w:p>
        </w:tc>
        <w:tc>
          <w:tcPr>
            <w:tcW w:w="1134"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30</w:t>
            </w:r>
          </w:p>
        </w:tc>
      </w:tr>
      <w:tr w:rsidR="0072206F" w:rsidRPr="00C477E2" w:rsidTr="0072206F">
        <w:trPr>
          <w:trHeight w:val="660"/>
        </w:trPr>
        <w:tc>
          <w:tcPr>
            <w:tcW w:w="2686" w:type="dxa"/>
            <w:gridSpan w:val="5"/>
            <w:tcBorders>
              <w:top w:val="single" w:sz="4" w:space="0" w:color="000000"/>
              <w:left w:val="single" w:sz="8" w:space="0" w:color="000000"/>
              <w:bottom w:val="single" w:sz="4" w:space="0" w:color="000000"/>
              <w:right w:val="single" w:sz="4" w:space="0" w:color="000000"/>
            </w:tcBorders>
          </w:tcPr>
          <w:p w:rsidR="002F5977" w:rsidRPr="00C477E2" w:rsidRDefault="002F0903" w:rsidP="00C477E2">
            <w:pPr>
              <w:spacing w:after="0" w:line="240" w:lineRule="auto"/>
              <w:ind w:right="188" w:hanging="95"/>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uždavinio  02 priemonės kodas</w:t>
            </w:r>
          </w:p>
        </w:tc>
        <w:tc>
          <w:tcPr>
            <w:tcW w:w="7210" w:type="dxa"/>
            <w:gridSpan w:val="19"/>
            <w:tcBorders>
              <w:top w:val="single" w:sz="4" w:space="0" w:color="000000"/>
              <w:left w:val="nil"/>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uždavinio 02 priemonės pavadinimas</w:t>
            </w:r>
          </w:p>
        </w:tc>
      </w:tr>
      <w:tr w:rsidR="0072206F" w:rsidRPr="00C477E2" w:rsidTr="0072206F">
        <w:trPr>
          <w:trHeight w:val="440"/>
        </w:trPr>
        <w:tc>
          <w:tcPr>
            <w:tcW w:w="2686" w:type="dxa"/>
            <w:gridSpan w:val="5"/>
            <w:tcBorders>
              <w:top w:val="single" w:sz="4" w:space="0" w:color="000000"/>
              <w:left w:val="single" w:sz="8" w:space="0" w:color="000000"/>
              <w:right w:val="single" w:sz="4"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02</w:t>
            </w:r>
          </w:p>
        </w:tc>
        <w:tc>
          <w:tcPr>
            <w:tcW w:w="7210" w:type="dxa"/>
            <w:gridSpan w:val="19"/>
            <w:tcBorders>
              <w:top w:val="single" w:sz="4" w:space="0" w:color="000000"/>
              <w:left w:val="nil"/>
              <w:bottom w:val="single" w:sz="4" w:space="0" w:color="auto"/>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Įgyvendinti OPKUS prevencinę programą.</w:t>
            </w:r>
          </w:p>
          <w:p w:rsidR="002F5977" w:rsidRPr="00C477E2" w:rsidRDefault="002F5977" w:rsidP="00C477E2">
            <w:pPr>
              <w:spacing w:after="0" w:line="240" w:lineRule="auto"/>
              <w:ind w:right="645"/>
              <w:rPr>
                <w:rFonts w:ascii="Times New Roman" w:eastAsia="Times New Roman" w:hAnsi="Times New Roman" w:cs="Times New Roman"/>
                <w:sz w:val="24"/>
                <w:szCs w:val="24"/>
              </w:rPr>
            </w:pP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72206F" w:rsidP="00C477E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01 uždavinio </w:t>
            </w:r>
            <w:r w:rsidR="002F0903" w:rsidRPr="00C477E2">
              <w:rPr>
                <w:rFonts w:ascii="Times New Roman" w:eastAsia="Times New Roman" w:hAnsi="Times New Roman" w:cs="Times New Roman"/>
                <w:b/>
                <w:sz w:val="24"/>
                <w:szCs w:val="24"/>
              </w:rPr>
              <w:t>02 priemonės aprašymas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Vykdant prevencinę veiklą, mokyklos personalas turi mokėti atpažinti, pastebėti patyčias ir tinkamai į jas reaguoti. Tuo tikslu mokykloje bus toliau įgyvendinama OPKUS programa pagal pasirašytą </w:t>
            </w:r>
            <w:r w:rsidRPr="00C477E2">
              <w:rPr>
                <w:rFonts w:ascii="Times New Roman" w:eastAsia="Times New Roman" w:hAnsi="Times New Roman" w:cs="Times New Roman"/>
                <w:sz w:val="24"/>
                <w:szCs w:val="24"/>
              </w:rPr>
              <w:lastRenderedPageBreak/>
              <w:t>bendradarbiavimo sutartį su Specialiosios pedagogikos ir psichologijos centru. Padidės mokytojų kompetencija sprendžiant patyčių atvejus. Pagerės bendras mokyklos mikroklimatas, mokyklos bendruomenės narių tarpusavio santykiai. Bus organizuojama  vyresniųjų klasių mokinių socialinė veikla žemesnėse klasėse, kas kurs geresnius, draugiškesnius mokinių tarpusavio santykius.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lastRenderedPageBreak/>
              <w:t>Indėlio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414"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37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134"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P-02-01-02</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Mokyklos bendruomenės nariai, vykdantys programą</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1F7429"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105</w:t>
            </w:r>
          </w:p>
        </w:tc>
        <w:tc>
          <w:tcPr>
            <w:tcW w:w="1414"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105</w:t>
            </w:r>
          </w:p>
        </w:tc>
        <w:tc>
          <w:tcPr>
            <w:tcW w:w="137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103</w:t>
            </w:r>
          </w:p>
        </w:tc>
        <w:tc>
          <w:tcPr>
            <w:tcW w:w="1134"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103</w:t>
            </w:r>
          </w:p>
        </w:tc>
      </w:tr>
      <w:tr w:rsidR="0072206F" w:rsidRPr="00C477E2" w:rsidTr="0072206F">
        <w:trPr>
          <w:trHeight w:val="380"/>
        </w:trPr>
        <w:tc>
          <w:tcPr>
            <w:tcW w:w="268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02 priemonės 01 veiklos kodas</w:t>
            </w:r>
          </w:p>
        </w:tc>
        <w:tc>
          <w:tcPr>
            <w:tcW w:w="7210" w:type="dxa"/>
            <w:gridSpan w:val="19"/>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02 priemonės 01 veiklos pavadinimas</w:t>
            </w:r>
          </w:p>
        </w:tc>
      </w:tr>
      <w:tr w:rsidR="0072206F" w:rsidRPr="00C477E2" w:rsidTr="0072206F">
        <w:trPr>
          <w:trHeight w:val="380"/>
        </w:trPr>
        <w:tc>
          <w:tcPr>
            <w:tcW w:w="268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pStyle w:val="lentel"/>
              <w:jc w:val="both"/>
              <w:rPr>
                <w:sz w:val="24"/>
                <w:szCs w:val="24"/>
                <w:lang w:val="lt-LT"/>
              </w:rPr>
            </w:pPr>
            <w:r w:rsidRPr="00C477E2">
              <w:rPr>
                <w:sz w:val="24"/>
                <w:szCs w:val="24"/>
                <w:lang w:val="lt-LT"/>
              </w:rPr>
              <w:t>01</w:t>
            </w:r>
          </w:p>
        </w:tc>
        <w:tc>
          <w:tcPr>
            <w:tcW w:w="7210" w:type="dxa"/>
            <w:gridSpan w:val="19"/>
            <w:tcBorders>
              <w:top w:val="single" w:sz="4" w:space="0" w:color="000000"/>
              <w:left w:val="single" w:sz="8" w:space="0" w:color="000000"/>
              <w:bottom w:val="single" w:sz="4" w:space="0" w:color="000000"/>
              <w:right w:val="single" w:sz="8" w:space="0" w:color="000000"/>
            </w:tcBorders>
          </w:tcPr>
          <w:p w:rsidR="002F5977" w:rsidRPr="00C477E2" w:rsidRDefault="00963C49" w:rsidP="00C477E2">
            <w:pPr>
              <w:pStyle w:val="lentel"/>
              <w:jc w:val="both"/>
              <w:rPr>
                <w:sz w:val="24"/>
                <w:szCs w:val="24"/>
                <w:lang w:val="lt-LT"/>
              </w:rPr>
            </w:pPr>
            <w:r w:rsidRPr="00C477E2">
              <w:rPr>
                <w:sz w:val="24"/>
                <w:szCs w:val="24"/>
                <w:lang w:val="lt-LT"/>
              </w:rPr>
              <w:t xml:space="preserve">Socialinės vyresniųjų </w:t>
            </w:r>
            <w:r w:rsidR="002F0903" w:rsidRPr="00C477E2">
              <w:rPr>
                <w:sz w:val="24"/>
                <w:szCs w:val="24"/>
                <w:lang w:val="lt-LT"/>
              </w:rPr>
              <w:t xml:space="preserve">mokinių veiklos organizavimas priešmokyklinėje grupėje ir 1-5 klasėse ir mokinių </w:t>
            </w:r>
            <w:proofErr w:type="spellStart"/>
            <w:r w:rsidR="002F0903" w:rsidRPr="00C477E2">
              <w:rPr>
                <w:sz w:val="24"/>
                <w:szCs w:val="24"/>
                <w:lang w:val="lt-LT"/>
              </w:rPr>
              <w:t>savanorystė</w:t>
            </w:r>
            <w:proofErr w:type="spellEnd"/>
            <w:r w:rsidR="002F0903" w:rsidRPr="00C477E2">
              <w:rPr>
                <w:sz w:val="24"/>
                <w:szCs w:val="24"/>
                <w:lang w:val="lt-LT"/>
              </w:rPr>
              <w:t xml:space="preserve"> už mokyklos ribų.</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pStyle w:val="lentel"/>
              <w:jc w:val="both"/>
              <w:rPr>
                <w:b/>
                <w:sz w:val="24"/>
                <w:szCs w:val="24"/>
                <w:lang w:val="lt-LT"/>
              </w:rPr>
            </w:pPr>
            <w:r w:rsidRPr="00C477E2">
              <w:rPr>
                <w:b/>
                <w:sz w:val="24"/>
                <w:szCs w:val="24"/>
                <w:lang w:val="lt-LT"/>
              </w:rPr>
              <w:t>02 priemonės 01 veiklos aprašymas ir vykdytojas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pStyle w:val="lentel"/>
              <w:jc w:val="both"/>
              <w:rPr>
                <w:sz w:val="24"/>
                <w:szCs w:val="24"/>
                <w:lang w:val="lt-LT"/>
              </w:rPr>
            </w:pPr>
            <w:r w:rsidRPr="00C477E2">
              <w:rPr>
                <w:sz w:val="24"/>
                <w:szCs w:val="24"/>
                <w:lang w:val="lt-LT"/>
              </w:rPr>
              <w:t xml:space="preserve">Socialinę-pilietinę veiklą galėtų įgyvendinti 6-8 klasių mokiniai. Šios veiklos </w:t>
            </w:r>
            <w:proofErr w:type="spellStart"/>
            <w:r w:rsidRPr="00C477E2">
              <w:rPr>
                <w:sz w:val="24"/>
                <w:szCs w:val="24"/>
                <w:lang w:val="lt-LT"/>
              </w:rPr>
              <w:t>privalumai</w:t>
            </w:r>
            <w:proofErr w:type="spellEnd"/>
            <w:r w:rsidRPr="00C477E2">
              <w:rPr>
                <w:sz w:val="24"/>
                <w:szCs w:val="24"/>
                <w:lang w:val="lt-LT"/>
              </w:rPr>
              <w:t>:</w:t>
            </w:r>
            <w:r w:rsidR="0072206F">
              <w:rPr>
                <w:sz w:val="24"/>
                <w:szCs w:val="24"/>
                <w:lang w:val="lt-LT"/>
              </w:rPr>
              <w:t xml:space="preserve"> </w:t>
            </w:r>
            <w:r w:rsidRPr="00C477E2">
              <w:rPr>
                <w:sz w:val="24"/>
                <w:szCs w:val="24"/>
                <w:lang w:val="lt-LT"/>
              </w:rPr>
              <w:t>vyresnių klasių mokiniai įgau</w:t>
            </w:r>
            <w:r w:rsidR="001F7429" w:rsidRPr="00C477E2">
              <w:rPr>
                <w:sz w:val="24"/>
                <w:szCs w:val="24"/>
                <w:lang w:val="lt-LT"/>
              </w:rPr>
              <w:t>s</w:t>
            </w:r>
            <w:r w:rsidRPr="00C477E2">
              <w:rPr>
                <w:sz w:val="24"/>
                <w:szCs w:val="24"/>
                <w:lang w:val="lt-LT"/>
              </w:rPr>
              <w:t xml:space="preserve"> daugiau pasitikėjimo, didė</w:t>
            </w:r>
            <w:r w:rsidR="001F7429" w:rsidRPr="00C477E2">
              <w:rPr>
                <w:sz w:val="24"/>
                <w:szCs w:val="24"/>
                <w:lang w:val="lt-LT"/>
              </w:rPr>
              <w:t>s</w:t>
            </w:r>
            <w:r w:rsidRPr="00C477E2">
              <w:rPr>
                <w:sz w:val="24"/>
                <w:szCs w:val="24"/>
                <w:lang w:val="lt-LT"/>
              </w:rPr>
              <w:t xml:space="preserve"> mokinių motyvacija mokytis, mažė</w:t>
            </w:r>
            <w:r w:rsidR="001F7429" w:rsidRPr="00C477E2">
              <w:rPr>
                <w:sz w:val="24"/>
                <w:szCs w:val="24"/>
                <w:lang w:val="lt-LT"/>
              </w:rPr>
              <w:t>s</w:t>
            </w:r>
            <w:r w:rsidRPr="00C477E2">
              <w:rPr>
                <w:sz w:val="24"/>
                <w:szCs w:val="24"/>
                <w:lang w:val="lt-LT"/>
              </w:rPr>
              <w:t xml:space="preserve"> socialinė atskirtis, </w:t>
            </w:r>
            <w:r w:rsidR="001F7429" w:rsidRPr="00C477E2">
              <w:rPr>
                <w:sz w:val="24"/>
                <w:szCs w:val="24"/>
                <w:lang w:val="lt-LT"/>
              </w:rPr>
              <w:t xml:space="preserve">bus </w:t>
            </w:r>
            <w:r w:rsidRPr="00C477E2">
              <w:rPr>
                <w:sz w:val="24"/>
                <w:szCs w:val="24"/>
                <w:lang w:val="lt-LT"/>
              </w:rPr>
              <w:t xml:space="preserve">suteikiama papildoma pagalba mokiniams, turintiems mokymosi sunkumų. Tėvai lengviau gali suderinti įsipareigojimus šeimai ir darbui bei labiau įsitraukti į vaikų </w:t>
            </w:r>
            <w:proofErr w:type="spellStart"/>
            <w:r w:rsidRPr="00C477E2">
              <w:rPr>
                <w:sz w:val="24"/>
                <w:szCs w:val="24"/>
                <w:lang w:val="lt-LT"/>
              </w:rPr>
              <w:t>popamokinę</w:t>
            </w:r>
            <w:proofErr w:type="spellEnd"/>
            <w:r w:rsidRPr="00C477E2">
              <w:rPr>
                <w:sz w:val="24"/>
                <w:szCs w:val="24"/>
                <w:lang w:val="lt-LT"/>
              </w:rPr>
              <w:t xml:space="preserve"> veiklą.</w:t>
            </w:r>
            <w:r w:rsidR="0072206F">
              <w:rPr>
                <w:sz w:val="24"/>
                <w:szCs w:val="24"/>
                <w:lang w:val="lt-LT"/>
              </w:rPr>
              <w:t xml:space="preserve"> </w:t>
            </w:r>
            <w:r w:rsidRPr="00C477E2">
              <w:rPr>
                <w:sz w:val="24"/>
                <w:szCs w:val="24"/>
                <w:lang w:val="lt-LT"/>
              </w:rPr>
              <w:t>Gerė</w:t>
            </w:r>
            <w:r w:rsidR="001F7429" w:rsidRPr="00C477E2">
              <w:rPr>
                <w:sz w:val="24"/>
                <w:szCs w:val="24"/>
                <w:lang w:val="lt-LT"/>
              </w:rPr>
              <w:t>s</w:t>
            </w:r>
            <w:r w:rsidRPr="00C477E2">
              <w:rPr>
                <w:sz w:val="24"/>
                <w:szCs w:val="24"/>
                <w:lang w:val="lt-LT"/>
              </w:rPr>
              <w:t xml:space="preserve"> jaunesnių ir vyresnių mokinių tarpusavio be</w:t>
            </w:r>
            <w:r w:rsidR="008F2403">
              <w:rPr>
                <w:sz w:val="24"/>
                <w:szCs w:val="24"/>
                <w:lang w:val="lt-LT"/>
              </w:rPr>
              <w:t>ndravimas, draugiški santykiai.</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2019m.</w:t>
            </w:r>
          </w:p>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414"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37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134" w:type="dxa"/>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P-02-01-02-01</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 xml:space="preserve">6-8 klasių socialinės veiklos ataskaitos (veiklos, </w:t>
            </w:r>
            <w:proofErr w:type="spellStart"/>
            <w:r w:rsidRPr="00C477E2">
              <w:rPr>
                <w:rFonts w:ascii="Times New Roman" w:eastAsia="Times New Roman" w:hAnsi="Times New Roman" w:cs="Times New Roman"/>
                <w:sz w:val="24"/>
                <w:szCs w:val="24"/>
              </w:rPr>
              <w:t>savanorystės</w:t>
            </w:r>
            <w:proofErr w:type="spellEnd"/>
            <w:r w:rsidRPr="00C477E2">
              <w:rPr>
                <w:rFonts w:ascii="Times New Roman" w:eastAsia="Times New Roman" w:hAnsi="Times New Roman" w:cs="Times New Roman"/>
                <w:sz w:val="24"/>
                <w:szCs w:val="24"/>
              </w:rPr>
              <w:t xml:space="preserve"> renginiai ne mokykloje, renginiai ir akcijos)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c>
          <w:tcPr>
            <w:tcW w:w="1414"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c>
          <w:tcPr>
            <w:tcW w:w="1376"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c>
          <w:tcPr>
            <w:tcW w:w="1134"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6</w:t>
            </w:r>
          </w:p>
        </w:tc>
      </w:tr>
      <w:tr w:rsidR="0072206F" w:rsidRPr="00C477E2" w:rsidTr="00D86C70">
        <w:trPr>
          <w:trHeight w:val="640"/>
        </w:trPr>
        <w:tc>
          <w:tcPr>
            <w:tcW w:w="2686" w:type="dxa"/>
            <w:gridSpan w:val="5"/>
            <w:tcBorders>
              <w:top w:val="nil"/>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02 tikslo 02 uždavinio kodas</w:t>
            </w:r>
          </w:p>
        </w:tc>
        <w:tc>
          <w:tcPr>
            <w:tcW w:w="7210" w:type="dxa"/>
            <w:gridSpan w:val="19"/>
            <w:tcBorders>
              <w:top w:val="nil"/>
              <w:left w:val="nil"/>
              <w:bottom w:val="single" w:sz="4" w:space="0" w:color="000000"/>
              <w:right w:val="single" w:sz="8" w:space="0" w:color="000000"/>
            </w:tcBorders>
          </w:tcPr>
          <w:p w:rsidR="002F5977" w:rsidRPr="00C477E2" w:rsidRDefault="002F0903" w:rsidP="00C477E2">
            <w:pPr>
              <w:spacing w:after="0" w:line="240" w:lineRule="auto"/>
              <w:ind w:right="1470"/>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02 tikslo 02 uždavinio pavadinimas</w:t>
            </w:r>
          </w:p>
        </w:tc>
      </w:tr>
      <w:tr w:rsidR="0072206F" w:rsidRPr="00C477E2" w:rsidTr="00D86C70">
        <w:trPr>
          <w:trHeight w:val="640"/>
        </w:trPr>
        <w:tc>
          <w:tcPr>
            <w:tcW w:w="2686" w:type="dxa"/>
            <w:gridSpan w:val="5"/>
            <w:tcBorders>
              <w:top w:val="single" w:sz="4" w:space="0" w:color="000000"/>
              <w:left w:val="single" w:sz="8"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02</w:t>
            </w:r>
          </w:p>
        </w:tc>
        <w:tc>
          <w:tcPr>
            <w:tcW w:w="7210" w:type="dxa"/>
            <w:gridSpan w:val="19"/>
            <w:tcBorders>
              <w:top w:val="single" w:sz="4" w:space="0" w:color="000000"/>
              <w:left w:val="nil"/>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Stiprinti mokyklos ir tėvų ryšį, glaudų bendradarbiavimą.</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Veiklos plano 02 tikslo 02 uždavinio aprašymas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ind w:right="22" w:firstLine="35"/>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Mokykloje bus stiprinamas visų bendruomenės narių glaudesnis bendradarbiavimas:</w:t>
            </w:r>
            <w:r w:rsidR="008F2403">
              <w:rPr>
                <w:rFonts w:ascii="Times New Roman" w:eastAsia="Times New Roman" w:hAnsi="Times New Roman" w:cs="Times New Roman"/>
                <w:sz w:val="24"/>
                <w:szCs w:val="24"/>
              </w:rPr>
              <w:t xml:space="preserve"> </w:t>
            </w:r>
            <w:r w:rsidRPr="00C477E2">
              <w:rPr>
                <w:rFonts w:ascii="Times New Roman" w:eastAsia="Times New Roman" w:hAnsi="Times New Roman" w:cs="Times New Roman"/>
                <w:sz w:val="24"/>
                <w:szCs w:val="24"/>
              </w:rPr>
              <w:t>į mokyklos gyvenimą ir sprendimų priėmimą dažniau bus įtraukiami mokinių tėvai. Atsiras nauja informacijos perdavimo mokinių tėvams forma</w:t>
            </w:r>
            <w:r w:rsidR="008F2403">
              <w:rPr>
                <w:rFonts w:ascii="Times New Roman" w:eastAsia="Times New Roman" w:hAnsi="Times New Roman" w:cs="Times New Roman"/>
                <w:sz w:val="24"/>
                <w:szCs w:val="24"/>
              </w:rPr>
              <w:t xml:space="preserve"> – „Atvirų durų dienos“</w:t>
            </w:r>
            <w:r w:rsidRPr="00C477E2">
              <w:rPr>
                <w:rFonts w:ascii="Times New Roman" w:eastAsia="Times New Roman" w:hAnsi="Times New Roman" w:cs="Times New Roman"/>
                <w:sz w:val="24"/>
                <w:szCs w:val="24"/>
              </w:rPr>
              <w:t xml:space="preserve">, kurių metu mokinių tėvai turės galimybę aptarti su dėstančiais mokytojais vaiko pasiekimus, dalyko programas, pagalbos būdus ir kt. Bus kuriamas aktyvių tėvų klubas, kurio narių iniciatyvomis bus siekiama įtraukti kuo daugiau tėvų į aktyvesnį dalyvavimą mokyklos gyvenime. </w:t>
            </w:r>
          </w:p>
        </w:tc>
      </w:tr>
      <w:tr w:rsidR="0072206F" w:rsidRPr="00C477E2" w:rsidTr="008F2403">
        <w:trPr>
          <w:trHeight w:val="660"/>
        </w:trPr>
        <w:tc>
          <w:tcPr>
            <w:tcW w:w="1978" w:type="dxa"/>
            <w:gridSpan w:val="2"/>
            <w:tcBorders>
              <w:top w:val="single" w:sz="4" w:space="0" w:color="000000"/>
              <w:left w:val="single" w:sz="8" w:space="0" w:color="000000"/>
              <w:bottom w:val="single" w:sz="4" w:space="0" w:color="000000"/>
              <w:right w:val="single" w:sz="4"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02 uždavinio 01 priemonės kodas</w:t>
            </w:r>
          </w:p>
        </w:tc>
        <w:tc>
          <w:tcPr>
            <w:tcW w:w="7918" w:type="dxa"/>
            <w:gridSpan w:val="22"/>
            <w:tcBorders>
              <w:top w:val="single" w:sz="4" w:space="0" w:color="000000"/>
              <w:left w:val="nil"/>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02 uždavinio 01 priemonės pavadinimas</w:t>
            </w:r>
          </w:p>
        </w:tc>
      </w:tr>
      <w:tr w:rsidR="0072206F" w:rsidRPr="00C477E2" w:rsidTr="008F2403">
        <w:trPr>
          <w:trHeight w:val="460"/>
        </w:trPr>
        <w:tc>
          <w:tcPr>
            <w:tcW w:w="1978" w:type="dxa"/>
            <w:gridSpan w:val="2"/>
            <w:tcBorders>
              <w:top w:val="single" w:sz="4" w:space="0" w:color="000000"/>
              <w:left w:val="single" w:sz="8" w:space="0" w:color="000000"/>
              <w:right w:val="single" w:sz="4" w:space="0" w:color="000000"/>
            </w:tcBorders>
          </w:tcPr>
          <w:p w:rsidR="00963C49" w:rsidRPr="00C477E2" w:rsidRDefault="00963C49" w:rsidP="00C477E2">
            <w:pPr>
              <w:pStyle w:val="lentel"/>
              <w:jc w:val="both"/>
              <w:rPr>
                <w:sz w:val="24"/>
                <w:szCs w:val="24"/>
                <w:lang w:val="lt-LT"/>
              </w:rPr>
            </w:pPr>
            <w:r w:rsidRPr="00C477E2">
              <w:rPr>
                <w:sz w:val="24"/>
                <w:szCs w:val="24"/>
                <w:lang w:val="lt-LT"/>
              </w:rPr>
              <w:lastRenderedPageBreak/>
              <w:t>01</w:t>
            </w:r>
          </w:p>
        </w:tc>
        <w:tc>
          <w:tcPr>
            <w:tcW w:w="7918" w:type="dxa"/>
            <w:gridSpan w:val="22"/>
            <w:tcBorders>
              <w:top w:val="single" w:sz="4" w:space="0" w:color="000000"/>
              <w:left w:val="nil"/>
              <w:right w:val="single" w:sz="8" w:space="0" w:color="000000"/>
            </w:tcBorders>
          </w:tcPr>
          <w:p w:rsidR="00963C49" w:rsidRPr="00C477E2" w:rsidRDefault="008F2403" w:rsidP="00C477E2">
            <w:pPr>
              <w:pStyle w:val="lentel"/>
              <w:jc w:val="both"/>
              <w:rPr>
                <w:sz w:val="24"/>
                <w:szCs w:val="24"/>
                <w:lang w:val="lt-LT"/>
              </w:rPr>
            </w:pPr>
            <w:r>
              <w:rPr>
                <w:sz w:val="24"/>
                <w:szCs w:val="24"/>
                <w:lang w:val="lt-LT"/>
              </w:rPr>
              <w:t>Komandinio darbo</w:t>
            </w:r>
            <w:r w:rsidR="00963C49" w:rsidRPr="00C477E2">
              <w:rPr>
                <w:sz w:val="24"/>
                <w:szCs w:val="24"/>
                <w:lang w:val="lt-LT"/>
              </w:rPr>
              <w:t xml:space="preserve"> ir darbo grupių veiklos stiprinimas, sprendžiant aktualius mokyklos gyvenimo klausimus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pStyle w:val="lentel"/>
              <w:jc w:val="both"/>
              <w:rPr>
                <w:b/>
                <w:sz w:val="24"/>
                <w:szCs w:val="24"/>
                <w:lang w:val="lt-LT"/>
              </w:rPr>
            </w:pPr>
            <w:r w:rsidRPr="00C477E2">
              <w:rPr>
                <w:b/>
                <w:sz w:val="24"/>
                <w:szCs w:val="24"/>
                <w:lang w:val="lt-LT"/>
              </w:rPr>
              <w:t>02 uždavinio  01 priemonės aprašymas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pStyle w:val="lentel"/>
              <w:jc w:val="both"/>
              <w:rPr>
                <w:sz w:val="24"/>
                <w:szCs w:val="24"/>
                <w:lang w:val="lt-LT"/>
              </w:rPr>
            </w:pPr>
            <w:r w:rsidRPr="00C477E2">
              <w:rPr>
                <w:sz w:val="24"/>
                <w:szCs w:val="24"/>
                <w:lang w:val="lt-LT"/>
              </w:rPr>
              <w:t>Mokykloje bus skatinama lyderystė ir dalijimasis lyderyste. Bendruomenės nariai bus kviečiami dalyvauti planuojant mokyklos veiklą ir organizuojant renginius, aptarti  idėjas ir sumanymus, pasiūlymus, problemas su direktore „Valandoje su direktore“, įvairiose komandose ir darbo grupėse. Tėvai bus skatinami aktyviau įsitraukti į mokyklos veiklą.</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Indėlio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414"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127"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383"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P-02-02-01</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963C49"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r w:rsidR="008F2403">
              <w:rPr>
                <w:rFonts w:ascii="Times New Roman" w:eastAsia="Times New Roman" w:hAnsi="Times New Roman" w:cs="Times New Roman"/>
                <w:sz w:val="24"/>
                <w:szCs w:val="24"/>
              </w:rPr>
              <w:t>Valanda su direktore“</w:t>
            </w:r>
            <w:r w:rsidR="002F0903" w:rsidRPr="00C477E2">
              <w:rPr>
                <w:rFonts w:ascii="Times New Roman" w:eastAsia="Times New Roman" w:hAnsi="Times New Roman" w:cs="Times New Roman"/>
                <w:sz w:val="24"/>
                <w:szCs w:val="24"/>
              </w:rPr>
              <w:t>.</w:t>
            </w:r>
          </w:p>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Tikslinių darbo grupių susirinkimai</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1F7429"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10</w:t>
            </w:r>
          </w:p>
        </w:tc>
        <w:tc>
          <w:tcPr>
            <w:tcW w:w="1414"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11</w:t>
            </w:r>
          </w:p>
        </w:tc>
        <w:tc>
          <w:tcPr>
            <w:tcW w:w="1127"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13</w:t>
            </w:r>
          </w:p>
        </w:tc>
        <w:tc>
          <w:tcPr>
            <w:tcW w:w="1383"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13</w:t>
            </w:r>
          </w:p>
        </w:tc>
      </w:tr>
      <w:tr w:rsidR="0072206F" w:rsidRPr="00C477E2" w:rsidTr="0072206F">
        <w:trPr>
          <w:trHeight w:val="380"/>
        </w:trPr>
        <w:tc>
          <w:tcPr>
            <w:tcW w:w="2451"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01 veiklos kodas</w:t>
            </w:r>
          </w:p>
        </w:tc>
        <w:tc>
          <w:tcPr>
            <w:tcW w:w="7445" w:type="dxa"/>
            <w:gridSpan w:val="21"/>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01 veiklos pavadinimas</w:t>
            </w:r>
          </w:p>
        </w:tc>
      </w:tr>
      <w:tr w:rsidR="0072206F" w:rsidRPr="00C477E2" w:rsidTr="0072206F">
        <w:trPr>
          <w:trHeight w:val="380"/>
        </w:trPr>
        <w:tc>
          <w:tcPr>
            <w:tcW w:w="2451"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pStyle w:val="lentel"/>
              <w:jc w:val="both"/>
              <w:rPr>
                <w:sz w:val="24"/>
                <w:szCs w:val="24"/>
                <w:lang w:val="lt-LT"/>
              </w:rPr>
            </w:pPr>
            <w:r w:rsidRPr="00C477E2">
              <w:rPr>
                <w:sz w:val="24"/>
                <w:szCs w:val="24"/>
                <w:lang w:val="lt-LT"/>
              </w:rPr>
              <w:t>01</w:t>
            </w:r>
          </w:p>
        </w:tc>
        <w:tc>
          <w:tcPr>
            <w:tcW w:w="7445" w:type="dxa"/>
            <w:gridSpan w:val="21"/>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pStyle w:val="lentel"/>
              <w:jc w:val="both"/>
              <w:rPr>
                <w:sz w:val="24"/>
                <w:szCs w:val="24"/>
                <w:lang w:val="lt-LT"/>
              </w:rPr>
            </w:pPr>
            <w:r w:rsidRPr="00C477E2">
              <w:rPr>
                <w:sz w:val="24"/>
                <w:szCs w:val="24"/>
                <w:lang w:val="lt-LT"/>
              </w:rPr>
              <w:t xml:space="preserve">Organizuoti bendrus klasės/mokyklos – šeimos renginius, išvykas </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pStyle w:val="lentel"/>
              <w:jc w:val="both"/>
              <w:rPr>
                <w:b/>
                <w:sz w:val="24"/>
                <w:szCs w:val="24"/>
                <w:lang w:val="lt-LT"/>
              </w:rPr>
            </w:pPr>
            <w:r w:rsidRPr="00C477E2">
              <w:rPr>
                <w:b/>
                <w:sz w:val="24"/>
                <w:szCs w:val="24"/>
                <w:lang w:val="lt-LT"/>
              </w:rPr>
              <w:t>01 priemonės 01 veiklos aprašymas ir vykdytojai</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pStyle w:val="lentel"/>
              <w:jc w:val="both"/>
              <w:rPr>
                <w:sz w:val="24"/>
                <w:szCs w:val="24"/>
                <w:lang w:val="lt-LT"/>
              </w:rPr>
            </w:pPr>
            <w:r w:rsidRPr="00C477E2">
              <w:rPr>
                <w:sz w:val="24"/>
                <w:szCs w:val="24"/>
                <w:lang w:val="lt-LT"/>
              </w:rPr>
              <w:t xml:space="preserve"> Bus gerinamas šeimos ir mokyklos ryšys per neformalias tėvų ir mokytojų/klasių vadovų bendravimo sritis: pagalba organizuojant klasės išvykas (tėvų ir vaikų), dalyvavimas skelbiamose akcijose, įsitraukimas į bendrus mokyklos renginius, pagalba įgyvendinant suplanuotą klasės veiklos planą - pvz., pagalba įgyvendinant ugdymą karjerai - tėvų vedamos profesijos populiarinimo pamokos, išvyko į darbovietę ir pan. Kiekviena klasė/ grupė per mokslo metus planuos ne mažiau 3 veiklas, renginius ir pan. su tėvais, mokyklos mastu bus planuojami ne mažiau 3 renginiai.</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132"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132"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660"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P-02-02-01-01</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Klasių ir mokyklos renginiai, veiklos, akcijos ir pan., įtraukiant tėvus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sk.</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300652"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56+2</w:t>
            </w:r>
          </w:p>
        </w:tc>
        <w:tc>
          <w:tcPr>
            <w:tcW w:w="1132" w:type="dxa"/>
            <w:gridSpan w:val="2"/>
            <w:tcBorders>
              <w:top w:val="single" w:sz="4" w:space="0" w:color="000000"/>
              <w:left w:val="single" w:sz="8" w:space="0" w:color="000000"/>
              <w:bottom w:val="single" w:sz="4" w:space="0" w:color="000000"/>
              <w:right w:val="single" w:sz="8" w:space="0" w:color="000000"/>
            </w:tcBorders>
          </w:tcPr>
          <w:p w:rsidR="002F5977" w:rsidRPr="00C477E2" w:rsidRDefault="00300652"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74</w:t>
            </w:r>
            <w:r w:rsidR="002F0903" w:rsidRPr="00C477E2">
              <w:rPr>
                <w:rFonts w:ascii="Times New Roman" w:eastAsia="Times New Roman" w:hAnsi="Times New Roman" w:cs="Times New Roman"/>
                <w:sz w:val="24"/>
                <w:szCs w:val="24"/>
              </w:rPr>
              <w:t>+3</w:t>
            </w:r>
          </w:p>
        </w:tc>
        <w:tc>
          <w:tcPr>
            <w:tcW w:w="1132" w:type="dxa"/>
            <w:gridSpan w:val="4"/>
            <w:tcBorders>
              <w:top w:val="single" w:sz="4" w:space="0" w:color="000000"/>
              <w:left w:val="single" w:sz="8" w:space="0" w:color="000000"/>
              <w:bottom w:val="single" w:sz="4" w:space="0" w:color="000000"/>
              <w:right w:val="single" w:sz="8" w:space="0" w:color="000000"/>
            </w:tcBorders>
          </w:tcPr>
          <w:p w:rsidR="002F5977" w:rsidRPr="00C477E2" w:rsidRDefault="00300652"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74</w:t>
            </w:r>
            <w:r w:rsidR="002F0903" w:rsidRPr="00C477E2">
              <w:rPr>
                <w:rFonts w:ascii="Times New Roman" w:eastAsia="Times New Roman" w:hAnsi="Times New Roman" w:cs="Times New Roman"/>
                <w:sz w:val="24"/>
                <w:szCs w:val="24"/>
              </w:rPr>
              <w:t>+4</w:t>
            </w:r>
          </w:p>
        </w:tc>
        <w:tc>
          <w:tcPr>
            <w:tcW w:w="1660" w:type="dxa"/>
            <w:gridSpan w:val="5"/>
            <w:tcBorders>
              <w:top w:val="single" w:sz="4" w:space="0" w:color="000000"/>
              <w:left w:val="single" w:sz="8" w:space="0" w:color="000000"/>
              <w:bottom w:val="single" w:sz="4" w:space="0" w:color="000000"/>
              <w:right w:val="single" w:sz="8" w:space="0" w:color="000000"/>
            </w:tcBorders>
          </w:tcPr>
          <w:p w:rsidR="002F5977" w:rsidRPr="00C477E2" w:rsidRDefault="00300652"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74</w:t>
            </w:r>
            <w:r w:rsidR="002F0903" w:rsidRPr="00C477E2">
              <w:rPr>
                <w:rFonts w:ascii="Times New Roman" w:eastAsia="Times New Roman" w:hAnsi="Times New Roman" w:cs="Times New Roman"/>
                <w:sz w:val="24"/>
                <w:szCs w:val="24"/>
              </w:rPr>
              <w:t>+4</w:t>
            </w:r>
          </w:p>
        </w:tc>
      </w:tr>
      <w:tr w:rsidR="0072206F" w:rsidRPr="00C477E2" w:rsidTr="0072206F">
        <w:trPr>
          <w:trHeight w:val="380"/>
        </w:trPr>
        <w:tc>
          <w:tcPr>
            <w:tcW w:w="2451"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02 veiklos kodas</w:t>
            </w:r>
          </w:p>
        </w:tc>
        <w:tc>
          <w:tcPr>
            <w:tcW w:w="7445" w:type="dxa"/>
            <w:gridSpan w:val="21"/>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01 priemonės 02 veiklos pavadinimas</w:t>
            </w:r>
          </w:p>
        </w:tc>
      </w:tr>
      <w:tr w:rsidR="0072206F" w:rsidRPr="00C477E2" w:rsidTr="0072206F">
        <w:trPr>
          <w:trHeight w:val="380"/>
        </w:trPr>
        <w:tc>
          <w:tcPr>
            <w:tcW w:w="2451" w:type="dxa"/>
            <w:gridSpan w:val="3"/>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02</w:t>
            </w:r>
          </w:p>
        </w:tc>
        <w:tc>
          <w:tcPr>
            <w:tcW w:w="7445" w:type="dxa"/>
            <w:gridSpan w:val="21"/>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Sukurti aktyvių tėvų klubą.</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02 priemonės 02 veiklos aprašymas ir vykdytojas</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both"/>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Bus kuriamas ,,Aktyvių tėvų” klubas mokykloje, kuris sieks suburti iniciatyvius, geranoriškus ir veiklius tėvus - į klubo veiklą bus įtraukiama po vieną atstovą iš kiekvienos klasės. Klubo veiklos metu aktyvūs tėvai inicijuos naujas veiklos formas, prisidės prie mokyklinių renginių, švenčių, akcijų organizavimo ir įgyvendinimo, pagalbos mokyklai būdų. Dalinsis sukaupta gerąja patirtimi, formuos teigiamą mokyklos įvaizdį tarp bendruomenės narių, Druskininkų mieste ir savivaldybėje.</w:t>
            </w:r>
          </w:p>
        </w:tc>
      </w:tr>
      <w:tr w:rsidR="0072206F" w:rsidRPr="00C477E2" w:rsidTr="0072206F">
        <w:trPr>
          <w:trHeight w:val="380"/>
        </w:trPr>
        <w:tc>
          <w:tcPr>
            <w:tcW w:w="9896" w:type="dxa"/>
            <w:gridSpan w:val="2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Proceso pasiekimo vertinimo kriterijai</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Kodas</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Kriterijus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Matavimo vienetas</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2019 m.</w:t>
            </w:r>
          </w:p>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faktas</w:t>
            </w:r>
          </w:p>
        </w:tc>
        <w:tc>
          <w:tcPr>
            <w:tcW w:w="1132"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2020 m. planas</w:t>
            </w:r>
          </w:p>
        </w:tc>
        <w:tc>
          <w:tcPr>
            <w:tcW w:w="1132"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2021 m. planas</w:t>
            </w:r>
          </w:p>
        </w:tc>
        <w:tc>
          <w:tcPr>
            <w:tcW w:w="1660"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8F2403">
            <w:pPr>
              <w:spacing w:after="0" w:line="240" w:lineRule="auto"/>
              <w:jc w:val="center"/>
              <w:rPr>
                <w:rFonts w:ascii="Times New Roman" w:eastAsia="Times New Roman" w:hAnsi="Times New Roman" w:cs="Times New Roman"/>
                <w:b/>
                <w:sz w:val="24"/>
                <w:szCs w:val="24"/>
              </w:rPr>
            </w:pPr>
            <w:r w:rsidRPr="00C477E2">
              <w:rPr>
                <w:rFonts w:ascii="Times New Roman" w:eastAsia="Times New Roman" w:hAnsi="Times New Roman" w:cs="Times New Roman"/>
                <w:b/>
                <w:sz w:val="24"/>
                <w:szCs w:val="24"/>
              </w:rPr>
              <w:t>2022 m. planas</w:t>
            </w:r>
          </w:p>
        </w:tc>
      </w:tr>
      <w:tr w:rsidR="0072206F" w:rsidRPr="00C477E2" w:rsidTr="00D86C70">
        <w:trPr>
          <w:trHeight w:val="380"/>
        </w:trPr>
        <w:tc>
          <w:tcPr>
            <w:tcW w:w="1675" w:type="dxa"/>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P-02-02-01-02</w:t>
            </w:r>
          </w:p>
        </w:tc>
        <w:tc>
          <w:tcPr>
            <w:tcW w:w="1842" w:type="dxa"/>
            <w:gridSpan w:val="8"/>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Aktyvių tėvų klubas</w:t>
            </w:r>
          </w:p>
        </w:tc>
        <w:tc>
          <w:tcPr>
            <w:tcW w:w="1316"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vnt.</w:t>
            </w:r>
          </w:p>
        </w:tc>
        <w:tc>
          <w:tcPr>
            <w:tcW w:w="1139"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w:t>
            </w:r>
          </w:p>
        </w:tc>
        <w:tc>
          <w:tcPr>
            <w:tcW w:w="1132" w:type="dxa"/>
            <w:gridSpan w:val="2"/>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132" w:type="dxa"/>
            <w:gridSpan w:val="4"/>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c>
          <w:tcPr>
            <w:tcW w:w="1660" w:type="dxa"/>
            <w:gridSpan w:val="5"/>
            <w:tcBorders>
              <w:top w:val="single" w:sz="4" w:space="0" w:color="000000"/>
              <w:left w:val="single" w:sz="8" w:space="0" w:color="000000"/>
              <w:bottom w:val="single" w:sz="4" w:space="0" w:color="000000"/>
              <w:right w:val="single" w:sz="8" w:space="0" w:color="000000"/>
            </w:tcBorders>
          </w:tcPr>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1</w:t>
            </w:r>
          </w:p>
        </w:tc>
      </w:tr>
    </w:tbl>
    <w:p w:rsidR="002F5977" w:rsidRPr="00C477E2" w:rsidRDefault="002F0903" w:rsidP="00C477E2">
      <w:pPr>
        <w:spacing w:after="0" w:line="240" w:lineRule="auto"/>
        <w:jc w:val="center"/>
        <w:rPr>
          <w:rFonts w:ascii="Times New Roman" w:eastAsia="Times New Roman" w:hAnsi="Times New Roman" w:cs="Times New Roman"/>
          <w:sz w:val="24"/>
          <w:szCs w:val="24"/>
        </w:rPr>
      </w:pPr>
      <w:r w:rsidRPr="00C477E2">
        <w:rPr>
          <w:rFonts w:ascii="Times New Roman" w:eastAsia="Times New Roman" w:hAnsi="Times New Roman" w:cs="Times New Roman"/>
          <w:sz w:val="24"/>
          <w:szCs w:val="24"/>
        </w:rPr>
        <w:t>____________________________________________</w:t>
      </w:r>
    </w:p>
    <w:sectPr w:rsidR="002F5977" w:rsidRPr="00C477E2" w:rsidSect="00C477E2">
      <w:pgSz w:w="11906" w:h="16838"/>
      <w:pgMar w:top="1134" w:right="567" w:bottom="1134" w:left="1701"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6945"/>
    <w:multiLevelType w:val="multilevel"/>
    <w:tmpl w:val="83748BCE"/>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7A0131"/>
    <w:multiLevelType w:val="multilevel"/>
    <w:tmpl w:val="C21E8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77"/>
    <w:rsid w:val="00045545"/>
    <w:rsid w:val="00136EDE"/>
    <w:rsid w:val="0017774B"/>
    <w:rsid w:val="0019198E"/>
    <w:rsid w:val="001F7429"/>
    <w:rsid w:val="00223AA5"/>
    <w:rsid w:val="00256C6B"/>
    <w:rsid w:val="00291881"/>
    <w:rsid w:val="002F0903"/>
    <w:rsid w:val="002F5977"/>
    <w:rsid w:val="00300652"/>
    <w:rsid w:val="0030275B"/>
    <w:rsid w:val="00356C7D"/>
    <w:rsid w:val="003F0949"/>
    <w:rsid w:val="0044717B"/>
    <w:rsid w:val="00475EB3"/>
    <w:rsid w:val="004F3966"/>
    <w:rsid w:val="0053018E"/>
    <w:rsid w:val="00561246"/>
    <w:rsid w:val="00594D26"/>
    <w:rsid w:val="00615505"/>
    <w:rsid w:val="006452D6"/>
    <w:rsid w:val="006B04E9"/>
    <w:rsid w:val="006D7EBB"/>
    <w:rsid w:val="00715F83"/>
    <w:rsid w:val="0072206F"/>
    <w:rsid w:val="008F2403"/>
    <w:rsid w:val="00962F46"/>
    <w:rsid w:val="00963C49"/>
    <w:rsid w:val="00A64C88"/>
    <w:rsid w:val="00B26D92"/>
    <w:rsid w:val="00BE6D83"/>
    <w:rsid w:val="00C477E2"/>
    <w:rsid w:val="00C82680"/>
    <w:rsid w:val="00D23719"/>
    <w:rsid w:val="00D86C70"/>
    <w:rsid w:val="00D95F60"/>
    <w:rsid w:val="00DD6C0E"/>
    <w:rsid w:val="00E2599B"/>
    <w:rsid w:val="00E537C0"/>
    <w:rsid w:val="00F34DA1"/>
    <w:rsid w:val="00F8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20D31-BC9E-4043-BA75-1A89DEC5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48FA"/>
  </w:style>
  <w:style w:type="paragraph" w:styleId="Antrat1">
    <w:name w:val="heading 1"/>
    <w:basedOn w:val="prastasis"/>
    <w:next w:val="prastasis"/>
    <w:link w:val="Antrat1Diagrama"/>
    <w:uiPriority w:val="9"/>
    <w:qFormat/>
    <w:rsid w:val="001112F6"/>
    <w:pPr>
      <w:keepNext/>
      <w:spacing w:before="240" w:after="60" w:line="259" w:lineRule="auto"/>
      <w:outlineLvl w:val="0"/>
    </w:pPr>
    <w:rPr>
      <w:rFonts w:ascii="Calibri Light" w:eastAsia="Times New Roman" w:hAnsi="Calibri Light" w:cs="Times New Roman"/>
      <w:b/>
      <w:bCs/>
      <w:kern w:val="32"/>
      <w:sz w:val="32"/>
      <w:szCs w:val="32"/>
      <w:lang w:eastAsia="lt-LT"/>
    </w:rPr>
  </w:style>
  <w:style w:type="paragraph" w:styleId="Antrat2">
    <w:name w:val="heading 2"/>
    <w:basedOn w:val="prastasis"/>
    <w:next w:val="prastasis"/>
    <w:link w:val="Antrat2Diagrama"/>
    <w:uiPriority w:val="9"/>
    <w:qFormat/>
    <w:rsid w:val="001112F6"/>
    <w:pPr>
      <w:keepNext/>
      <w:spacing w:after="0" w:line="240" w:lineRule="auto"/>
      <w:ind w:firstLine="1247"/>
      <w:outlineLvl w:val="1"/>
    </w:pPr>
    <w:rPr>
      <w:rFonts w:ascii="Times New Roman" w:eastAsia="Times New Roman" w:hAnsi="Times New Roman" w:cs="Times New Roman"/>
      <w:b/>
      <w:bCs/>
      <w:sz w:val="24"/>
      <w:szCs w:val="20"/>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link w:val="Antrat4Diagrama"/>
    <w:uiPriority w:val="9"/>
    <w:semiHidden/>
    <w:unhideWhenUsed/>
    <w:qFormat/>
    <w:rsid w:val="001112F6"/>
    <w:pPr>
      <w:keepNext/>
      <w:spacing w:before="240" w:after="60" w:line="259" w:lineRule="auto"/>
      <w:outlineLvl w:val="3"/>
    </w:pPr>
    <w:rPr>
      <w:rFonts w:eastAsia="Times New Roman" w:cs="Times New Roman"/>
      <w:b/>
      <w:bCs/>
      <w:sz w:val="28"/>
      <w:szCs w:val="28"/>
      <w:lang w:eastAsia="lt-LT"/>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1112F6"/>
    <w:pPr>
      <w:spacing w:after="0" w:line="240" w:lineRule="auto"/>
      <w:ind w:left="720" w:right="-1"/>
      <w:jc w:val="center"/>
    </w:pPr>
    <w:rPr>
      <w:rFonts w:ascii="Times New Roman" w:eastAsia="Times New Roman" w:hAnsi="Times New Roman" w:cs="Times New Roman"/>
      <w:b/>
      <w:bCs/>
      <w:sz w:val="24"/>
      <w:szCs w:val="24"/>
    </w:rPr>
  </w:style>
  <w:style w:type="character" w:customStyle="1" w:styleId="Antrat1Diagrama">
    <w:name w:val="Antraštė 1 Diagrama"/>
    <w:basedOn w:val="Numatytasispastraiposriftas"/>
    <w:link w:val="Antrat1"/>
    <w:uiPriority w:val="9"/>
    <w:rsid w:val="001112F6"/>
    <w:rPr>
      <w:rFonts w:ascii="Calibri Light" w:eastAsia="Times New Roman" w:hAnsi="Calibri Light" w:cs="Times New Roman"/>
      <w:b/>
      <w:bCs/>
      <w:kern w:val="32"/>
      <w:sz w:val="32"/>
      <w:szCs w:val="32"/>
      <w:lang w:eastAsia="lt-LT"/>
    </w:rPr>
  </w:style>
  <w:style w:type="character" w:customStyle="1" w:styleId="Antrat2Diagrama">
    <w:name w:val="Antraštė 2 Diagrama"/>
    <w:basedOn w:val="Numatytasispastraiposriftas"/>
    <w:link w:val="Antrat2"/>
    <w:uiPriority w:val="9"/>
    <w:rsid w:val="001112F6"/>
    <w:rPr>
      <w:rFonts w:ascii="Times New Roman" w:eastAsia="Times New Roman" w:hAnsi="Times New Roman" w:cs="Times New Roman"/>
      <w:b/>
      <w:bCs/>
      <w:sz w:val="24"/>
      <w:szCs w:val="20"/>
    </w:rPr>
  </w:style>
  <w:style w:type="character" w:customStyle="1" w:styleId="Antrat4Diagrama">
    <w:name w:val="Antraštė 4 Diagrama"/>
    <w:basedOn w:val="Numatytasispastraiposriftas"/>
    <w:link w:val="Antrat4"/>
    <w:uiPriority w:val="9"/>
    <w:semiHidden/>
    <w:rsid w:val="001112F6"/>
    <w:rPr>
      <w:rFonts w:ascii="Calibri" w:eastAsia="Times New Roman" w:hAnsi="Calibri" w:cs="Times New Roman"/>
      <w:b/>
      <w:bCs/>
      <w:sz w:val="28"/>
      <w:szCs w:val="28"/>
      <w:lang w:eastAsia="lt-LT"/>
    </w:rPr>
  </w:style>
  <w:style w:type="numbering" w:customStyle="1" w:styleId="Sraonra1">
    <w:name w:val="Sąrašo nėra1"/>
    <w:next w:val="Sraonra"/>
    <w:uiPriority w:val="99"/>
    <w:semiHidden/>
    <w:unhideWhenUsed/>
    <w:rsid w:val="001112F6"/>
  </w:style>
  <w:style w:type="paragraph" w:styleId="Betarp">
    <w:name w:val="No Spacing"/>
    <w:uiPriority w:val="1"/>
    <w:qFormat/>
    <w:rsid w:val="001112F6"/>
    <w:pPr>
      <w:spacing w:after="0" w:line="240" w:lineRule="auto"/>
    </w:pPr>
    <w:rPr>
      <w:rFonts w:eastAsia="Times New Roman" w:cs="Times New Roman"/>
      <w:lang w:eastAsia="lt-LT"/>
    </w:rPr>
  </w:style>
  <w:style w:type="paragraph" w:styleId="Debesliotekstas">
    <w:name w:val="Balloon Text"/>
    <w:basedOn w:val="prastasis"/>
    <w:link w:val="DebesliotekstasDiagrama"/>
    <w:uiPriority w:val="99"/>
    <w:semiHidden/>
    <w:unhideWhenUsed/>
    <w:rsid w:val="001112F6"/>
    <w:pPr>
      <w:spacing w:after="0" w:line="240" w:lineRule="auto"/>
    </w:pPr>
    <w:rPr>
      <w:rFonts w:ascii="Segoe UI" w:hAnsi="Segoe UI" w:cs="Segoe UI"/>
      <w:sz w:val="18"/>
      <w:szCs w:val="18"/>
      <w:lang w:val="en-GB"/>
    </w:rPr>
  </w:style>
  <w:style w:type="character" w:customStyle="1" w:styleId="DebesliotekstasDiagrama">
    <w:name w:val="Debesėlio tekstas Diagrama"/>
    <w:basedOn w:val="Numatytasispastraiposriftas"/>
    <w:link w:val="Debesliotekstas"/>
    <w:uiPriority w:val="99"/>
    <w:semiHidden/>
    <w:rsid w:val="001112F6"/>
    <w:rPr>
      <w:rFonts w:ascii="Segoe UI" w:eastAsia="Calibri" w:hAnsi="Segoe UI" w:cs="Segoe UI"/>
      <w:sz w:val="18"/>
      <w:szCs w:val="18"/>
      <w:lang w:val="en-GB"/>
    </w:rPr>
  </w:style>
  <w:style w:type="paragraph" w:styleId="Antrats">
    <w:name w:val="header"/>
    <w:aliases w:val="Viršutinis kolontitulas Diagrama1,Viršutinis kolontitulas Diagrama Diagrama1,Char Diagrama Diagrama1,Viršutinis kolontitulas Diagrama Diagrama Diagrama,Char Diagrama Diagrama Diagrama,Char Diagrama1,Char Diagrama,Char"/>
    <w:basedOn w:val="prastasis"/>
    <w:link w:val="AntratsDiagrama"/>
    <w:uiPriority w:val="99"/>
    <w:unhideWhenUsed/>
    <w:rsid w:val="001112F6"/>
    <w:pPr>
      <w:tabs>
        <w:tab w:val="center" w:pos="4819"/>
        <w:tab w:val="right" w:pos="9638"/>
      </w:tabs>
      <w:spacing w:after="0" w:line="240" w:lineRule="auto"/>
    </w:pPr>
    <w:rPr>
      <w:rFonts w:ascii="Times New Roman" w:hAnsi="Times New Roman" w:cs="Times New Roman"/>
      <w:sz w:val="24"/>
      <w:szCs w:val="24"/>
      <w:lang w:val="en-GB"/>
    </w:rPr>
  </w:style>
  <w:style w:type="character" w:customStyle="1" w:styleId="AntratsDiagrama">
    <w:name w:val="Antraštės Diagrama"/>
    <w:aliases w:val="Viršutinis kolontitulas Diagrama1 Diagrama,Viršutinis kolontitulas Diagrama Diagrama1 Diagrama,Char Diagrama Diagrama1 Diagrama,Viršutinis kolontitulas Diagrama Diagrama Diagrama Diagrama,Char Diagrama Diagrama Diagrama Diagrama"/>
    <w:basedOn w:val="Numatytasispastraiposriftas"/>
    <w:link w:val="Antrats"/>
    <w:uiPriority w:val="99"/>
    <w:rsid w:val="001112F6"/>
    <w:rPr>
      <w:rFonts w:ascii="Times New Roman" w:eastAsia="Calibri" w:hAnsi="Times New Roman" w:cs="Times New Roman"/>
      <w:sz w:val="24"/>
      <w:szCs w:val="24"/>
      <w:lang w:val="en-GB"/>
    </w:rPr>
  </w:style>
  <w:style w:type="paragraph" w:styleId="Porat">
    <w:name w:val="footer"/>
    <w:basedOn w:val="prastasis"/>
    <w:link w:val="PoratDiagrama"/>
    <w:uiPriority w:val="99"/>
    <w:unhideWhenUsed/>
    <w:rsid w:val="001112F6"/>
    <w:pPr>
      <w:tabs>
        <w:tab w:val="center" w:pos="4819"/>
        <w:tab w:val="right" w:pos="9638"/>
      </w:tabs>
      <w:spacing w:after="0" w:line="240" w:lineRule="auto"/>
    </w:pPr>
    <w:rPr>
      <w:rFonts w:ascii="Times New Roman" w:hAnsi="Times New Roman" w:cs="Times New Roman"/>
      <w:sz w:val="24"/>
      <w:szCs w:val="24"/>
      <w:lang w:val="en-GB"/>
    </w:rPr>
  </w:style>
  <w:style w:type="character" w:customStyle="1" w:styleId="PoratDiagrama">
    <w:name w:val="Poraštė Diagrama"/>
    <w:basedOn w:val="Numatytasispastraiposriftas"/>
    <w:link w:val="Porat"/>
    <w:uiPriority w:val="99"/>
    <w:rsid w:val="001112F6"/>
    <w:rPr>
      <w:rFonts w:ascii="Times New Roman" w:eastAsia="Calibri" w:hAnsi="Times New Roman" w:cs="Times New Roman"/>
      <w:sz w:val="24"/>
      <w:szCs w:val="24"/>
      <w:lang w:val="en-GB"/>
    </w:rPr>
  </w:style>
  <w:style w:type="numbering" w:customStyle="1" w:styleId="Sraonra11">
    <w:name w:val="Sąrašo nėra11"/>
    <w:next w:val="Sraonra"/>
    <w:uiPriority w:val="99"/>
    <w:semiHidden/>
    <w:unhideWhenUsed/>
    <w:rsid w:val="001112F6"/>
  </w:style>
  <w:style w:type="table" w:styleId="Lentelstinklelis">
    <w:name w:val="Table Grid"/>
    <w:basedOn w:val="prastojilentel"/>
    <w:uiPriority w:val="39"/>
    <w:rsid w:val="001112F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1112F6"/>
    <w:pPr>
      <w:spacing w:after="0" w:line="240" w:lineRule="auto"/>
    </w:pPr>
    <w:rPr>
      <w:rFonts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1112F6"/>
    <w:pPr>
      <w:spacing w:after="0" w:line="240" w:lineRule="auto"/>
    </w:pPr>
    <w:rPr>
      <w:rFonts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112F6"/>
    <w:pPr>
      <w:spacing w:after="160" w:line="259" w:lineRule="auto"/>
      <w:ind w:left="720"/>
      <w:contextualSpacing/>
    </w:pPr>
    <w:rPr>
      <w:rFonts w:eastAsia="Times New Roman" w:cs="Times New Roman"/>
      <w:lang w:eastAsia="lt-LT"/>
    </w:rPr>
  </w:style>
  <w:style w:type="numbering" w:customStyle="1" w:styleId="Sraonra111">
    <w:name w:val="Sąrašo nėra111"/>
    <w:next w:val="Sraonra"/>
    <w:uiPriority w:val="99"/>
    <w:semiHidden/>
    <w:unhideWhenUsed/>
    <w:rsid w:val="001112F6"/>
  </w:style>
  <w:style w:type="character" w:customStyle="1" w:styleId="PavadinimasDiagrama">
    <w:name w:val="Pavadinimas Diagrama"/>
    <w:basedOn w:val="Numatytasispastraiposriftas"/>
    <w:link w:val="Pavadinimas"/>
    <w:uiPriority w:val="10"/>
    <w:rsid w:val="001112F6"/>
    <w:rPr>
      <w:rFonts w:ascii="Times New Roman" w:eastAsia="Times New Roman" w:hAnsi="Times New Roman" w:cs="Times New Roman"/>
      <w:b/>
      <w:bCs/>
      <w:sz w:val="24"/>
      <w:szCs w:val="24"/>
    </w:rPr>
  </w:style>
  <w:style w:type="paragraph" w:customStyle="1" w:styleId="DefinitionTerm">
    <w:name w:val="Definition Term"/>
    <w:basedOn w:val="prastasis"/>
    <w:next w:val="prastasis"/>
    <w:rsid w:val="001112F6"/>
    <w:pPr>
      <w:spacing w:after="0" w:line="240" w:lineRule="auto"/>
    </w:pPr>
    <w:rPr>
      <w:rFonts w:ascii="Times New Roman" w:eastAsia="Times New Roman" w:hAnsi="Times New Roman" w:cs="Times New Roman"/>
      <w:sz w:val="24"/>
      <w:szCs w:val="24"/>
      <w:lang w:eastAsia="lt-LT"/>
    </w:rPr>
  </w:style>
  <w:style w:type="paragraph" w:styleId="Antrat">
    <w:name w:val="caption"/>
    <w:aliases w:val="Table caption,paveikslas,Paveikslo pavadinimas"/>
    <w:basedOn w:val="prastasis"/>
    <w:next w:val="prastasis"/>
    <w:link w:val="AntratDiagrama"/>
    <w:autoRedefine/>
    <w:uiPriority w:val="35"/>
    <w:qFormat/>
    <w:rsid w:val="001112F6"/>
    <w:pPr>
      <w:keepNext/>
      <w:widowControl w:val="0"/>
      <w:spacing w:before="120" w:after="120" w:line="240" w:lineRule="auto"/>
      <w:jc w:val="center"/>
    </w:pPr>
    <w:rPr>
      <w:rFonts w:ascii="Times New Roman" w:eastAsia="SimSun" w:hAnsi="Times New Roman" w:cs="Times New Roman"/>
      <w:sz w:val="20"/>
      <w:szCs w:val="20"/>
    </w:rPr>
  </w:style>
  <w:style w:type="character" w:customStyle="1" w:styleId="AntratDiagrama">
    <w:name w:val="Antraštė Diagrama"/>
    <w:aliases w:val="Table caption Diagrama,paveikslas Diagrama,Paveikslo pavadinimas Diagrama"/>
    <w:link w:val="Antrat"/>
    <w:uiPriority w:val="35"/>
    <w:locked/>
    <w:rsid w:val="001112F6"/>
    <w:rPr>
      <w:rFonts w:ascii="Times New Roman" w:eastAsia="SimSun" w:hAnsi="Times New Roman" w:cs="Times New Roman"/>
      <w:sz w:val="20"/>
      <w:szCs w:val="20"/>
    </w:rPr>
  </w:style>
  <w:style w:type="table" w:customStyle="1" w:styleId="Lentelstinklelis3">
    <w:name w:val="Lentelės tinklelis3"/>
    <w:basedOn w:val="prastojilentel"/>
    <w:next w:val="Lentelstinklelis"/>
    <w:uiPriority w:val="39"/>
    <w:rsid w:val="001112F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2F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lentel">
    <w:name w:val="lentelė"/>
    <w:basedOn w:val="prastasis"/>
    <w:link w:val="lentelChar"/>
    <w:qFormat/>
    <w:rsid w:val="001112F6"/>
    <w:pPr>
      <w:spacing w:after="0" w:line="240" w:lineRule="auto"/>
      <w:jc w:val="center"/>
    </w:pPr>
    <w:rPr>
      <w:rFonts w:ascii="Times New Roman" w:eastAsia="Times New Roman" w:hAnsi="Times New Roman" w:cs="Times New Roman"/>
      <w:bCs/>
      <w:sz w:val="20"/>
      <w:szCs w:val="20"/>
      <w:lang w:val="en-US"/>
    </w:rPr>
  </w:style>
  <w:style w:type="character" w:customStyle="1" w:styleId="lentelChar">
    <w:name w:val="lentelė Char"/>
    <w:link w:val="lentel"/>
    <w:locked/>
    <w:rsid w:val="001112F6"/>
    <w:rPr>
      <w:rFonts w:ascii="Times New Roman" w:eastAsia="Times New Roman" w:hAnsi="Times New Roman" w:cs="Times New Roman"/>
      <w:bCs/>
      <w:sz w:val="20"/>
      <w:szCs w:val="20"/>
      <w:lang w:val="en-US"/>
    </w:rPr>
  </w:style>
  <w:style w:type="paragraph" w:styleId="HTMLiankstoformatuotas">
    <w:name w:val="HTML Preformatted"/>
    <w:aliases w:val="Char Char Char Char Char Char Char Char Char,Char Char Char Char Char Char Char Char Char Char Ch Char Char"/>
    <w:basedOn w:val="prastasis"/>
    <w:link w:val="HTMLiankstoformatuotasDiagrama"/>
    <w:uiPriority w:val="99"/>
    <w:rsid w:val="00111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aliases w:val="Char Char Char Char Char Char Char Char Char Diagrama,Char Char Char Char Char Char Char Char Char Char Ch Char Char Diagrama"/>
    <w:basedOn w:val="Numatytasispastraiposriftas"/>
    <w:link w:val="HTMLiankstoformatuotas"/>
    <w:uiPriority w:val="99"/>
    <w:rsid w:val="001112F6"/>
    <w:rPr>
      <w:rFonts w:ascii="Courier New" w:eastAsia="Times New Roman" w:hAnsi="Courier New" w:cs="Courier New"/>
      <w:sz w:val="20"/>
      <w:szCs w:val="20"/>
      <w:lang w:val="en-US"/>
    </w:rPr>
  </w:style>
  <w:style w:type="character" w:customStyle="1" w:styleId="apple-converted-space">
    <w:name w:val="apple-converted-space"/>
    <w:basedOn w:val="Numatytasispastraiposriftas"/>
    <w:rsid w:val="001112F6"/>
  </w:style>
  <w:style w:type="character" w:styleId="Grietas">
    <w:name w:val="Strong"/>
    <w:uiPriority w:val="22"/>
    <w:qFormat/>
    <w:rsid w:val="001112F6"/>
    <w:rPr>
      <w:b/>
      <w:bCs/>
    </w:rPr>
  </w:style>
  <w:style w:type="table" w:customStyle="1" w:styleId="Lentelstinklelis4">
    <w:name w:val="Lentelės tinklelis4"/>
    <w:basedOn w:val="prastojilentel"/>
    <w:next w:val="Lentelstinklelis"/>
    <w:uiPriority w:val="39"/>
    <w:rsid w:val="001112F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1112F6"/>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1112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antrat">
    <w:name w:val="Subtitle"/>
    <w:basedOn w:val="prastasis"/>
    <w:next w:val="prastasis"/>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left w:w="115" w:type="dxa"/>
        <w:right w:w="115" w:type="dxa"/>
      </w:tblCellMar>
    </w:tblPr>
  </w:style>
  <w:style w:type="table" w:customStyle="1" w:styleId="a0">
    <w:basedOn w:val="prastojilentel"/>
    <w:tblPr>
      <w:tblStyleRowBandSize w:val="1"/>
      <w:tblStyleColBandSize w:val="1"/>
      <w:tblCellMar>
        <w:left w:w="115" w:type="dxa"/>
        <w:right w:w="115" w:type="dxa"/>
      </w:tblCellMar>
    </w:tblPr>
  </w:style>
  <w:style w:type="table" w:customStyle="1" w:styleId="a1">
    <w:basedOn w:val="prastojilentel"/>
    <w:tblPr>
      <w:tblStyleRowBandSize w:val="1"/>
      <w:tblStyleColBandSize w:val="1"/>
      <w:tblCellMar>
        <w:left w:w="115" w:type="dxa"/>
        <w:right w:w="115" w:type="dxa"/>
      </w:tblCellMar>
    </w:tblPr>
  </w:style>
  <w:style w:type="table" w:customStyle="1" w:styleId="a2">
    <w:basedOn w:val="prastojilentel"/>
    <w:tblPr>
      <w:tblStyleRowBandSize w:val="1"/>
      <w:tblStyleColBandSize w:val="1"/>
      <w:tblCellMar>
        <w:left w:w="115" w:type="dxa"/>
        <w:right w:w="115" w:type="dxa"/>
      </w:tblCellMar>
    </w:tblPr>
  </w:style>
  <w:style w:type="table" w:customStyle="1" w:styleId="a3">
    <w:basedOn w:val="prastojilentel"/>
    <w:tblPr>
      <w:tblStyleRowBandSize w:val="1"/>
      <w:tblStyleColBandSize w:val="1"/>
      <w:tblCellMar>
        <w:left w:w="115" w:type="dxa"/>
        <w:right w:w="115" w:type="dxa"/>
      </w:tblCellMar>
    </w:tblPr>
  </w:style>
  <w:style w:type="table" w:customStyle="1" w:styleId="a4">
    <w:basedOn w:val="prastojilentel"/>
    <w:tblPr>
      <w:tblStyleRowBandSize w:val="1"/>
      <w:tblStyleColBandSize w:val="1"/>
      <w:tblCellMar>
        <w:left w:w="0" w:type="dxa"/>
        <w:right w:w="0" w:type="dxa"/>
      </w:tblCellMar>
    </w:tblPr>
  </w:style>
  <w:style w:type="table" w:customStyle="1" w:styleId="a5">
    <w:basedOn w:val="prastojilente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prastojilente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prastojilente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prastojilente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prastojilente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prastojilentel"/>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prastojilentel"/>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prastojilentel"/>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prastojilente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prastojilentel"/>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prastojilentel"/>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prastojilentel"/>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prastojilentel"/>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prastojilentel"/>
    <w:tblPr>
      <w:tblStyleRowBandSize w:val="1"/>
      <w:tblStyleColBandSize w:val="1"/>
      <w:tblCellMar>
        <w:left w:w="115" w:type="dxa"/>
        <w:right w:w="115" w:type="dxa"/>
      </w:tblCellMar>
    </w:tblPr>
  </w:style>
  <w:style w:type="table" w:customStyle="1" w:styleId="af3">
    <w:basedOn w:val="prastojilentel"/>
    <w:tblPr>
      <w:tblStyleRowBandSize w:val="1"/>
      <w:tblStyleColBandSize w:val="1"/>
      <w:tblCellMar>
        <w:left w:w="115" w:type="dxa"/>
        <w:right w:w="115" w:type="dxa"/>
      </w:tblCellMar>
    </w:tblPr>
  </w:style>
  <w:style w:type="table" w:customStyle="1" w:styleId="af4">
    <w:basedOn w:val="prastojilentel"/>
    <w:tblPr>
      <w:tblStyleRowBandSize w:val="1"/>
      <w:tblStyleColBandSize w:val="1"/>
      <w:tblCellMar>
        <w:left w:w="115" w:type="dxa"/>
        <w:right w:w="115" w:type="dxa"/>
      </w:tblCellMar>
    </w:tblPr>
    <w:tcPr>
      <w:shd w:val="clear" w:color="auto" w:fill="FFFFFF"/>
    </w:tcPr>
  </w:style>
  <w:style w:type="table" w:customStyle="1" w:styleId="af5">
    <w:basedOn w:val="prastojilentel"/>
    <w:tblPr>
      <w:tblStyleRowBandSize w:val="1"/>
      <w:tblStyleColBandSize w:val="1"/>
      <w:tblCellMar>
        <w:left w:w="115" w:type="dxa"/>
        <w:right w:w="115" w:type="dxa"/>
      </w:tblCellMar>
    </w:tblPr>
    <w:tcPr>
      <w:shd w:val="clear" w:color="auto" w:fill="FFFFFF"/>
    </w:tcPr>
  </w:style>
  <w:style w:type="table" w:customStyle="1" w:styleId="af6">
    <w:basedOn w:val="prastojilentel"/>
    <w:tblPr>
      <w:tblStyleRowBandSize w:val="1"/>
      <w:tblStyleColBandSize w:val="1"/>
      <w:tblCellMar>
        <w:left w:w="115" w:type="dxa"/>
        <w:right w:w="115" w:type="dxa"/>
      </w:tblCellMar>
    </w:tblPr>
    <w:tcPr>
      <w:shd w:val="clear" w:color="auto" w:fill="FFFFFF"/>
    </w:tcPr>
  </w:style>
  <w:style w:type="table" w:customStyle="1" w:styleId="af7">
    <w:basedOn w:val="prastojilentel"/>
    <w:tblPr>
      <w:tblStyleRowBandSize w:val="1"/>
      <w:tblStyleColBandSize w:val="1"/>
      <w:tblCellMar>
        <w:left w:w="115" w:type="dxa"/>
        <w:right w:w="115" w:type="dxa"/>
      </w:tblCellMar>
    </w:tblPr>
    <w:tcPr>
      <w:shd w:val="clear" w:color="auto" w:fill="FFFFFF"/>
    </w:tcPr>
  </w:style>
  <w:style w:type="table" w:customStyle="1" w:styleId="af8">
    <w:basedOn w:val="prastojilentel"/>
    <w:tblPr>
      <w:tblStyleRowBandSize w:val="1"/>
      <w:tblStyleColBandSize w:val="1"/>
      <w:tblCellMar>
        <w:left w:w="115" w:type="dxa"/>
        <w:right w:w="115" w:type="dxa"/>
      </w:tblCellMar>
    </w:tblPr>
    <w:tcPr>
      <w:shd w:val="clear" w:color="auto" w:fill="FFFFFF"/>
    </w:tcPr>
  </w:style>
  <w:style w:type="table" w:customStyle="1" w:styleId="af9">
    <w:basedOn w:val="prastojilentel"/>
    <w:tblPr>
      <w:tblStyleRowBandSize w:val="1"/>
      <w:tblStyleColBandSize w:val="1"/>
      <w:tblCellMar>
        <w:left w:w="115" w:type="dxa"/>
        <w:right w:w="115" w:type="dxa"/>
      </w:tblCellMar>
    </w:tblPr>
    <w:tcPr>
      <w:shd w:val="clear" w:color="auto" w:fill="FFFFFF"/>
    </w:tcPr>
  </w:style>
  <w:style w:type="table" w:customStyle="1" w:styleId="afa">
    <w:basedOn w:val="prastojilentel"/>
    <w:tblPr>
      <w:tblStyleRowBandSize w:val="1"/>
      <w:tblStyleColBandSize w:val="1"/>
      <w:tblCellMar>
        <w:left w:w="115" w:type="dxa"/>
        <w:right w:w="115" w:type="dxa"/>
      </w:tblCellMar>
    </w:tblPr>
    <w:tcPr>
      <w:shd w:val="clear" w:color="auto" w:fill="FFFFFF"/>
    </w:tcPr>
  </w:style>
  <w:style w:type="table" w:customStyle="1" w:styleId="afb">
    <w:basedOn w:val="prastojilentel"/>
    <w:tblPr>
      <w:tblStyleRowBandSize w:val="1"/>
      <w:tblStyleColBandSize w:val="1"/>
      <w:tblCellMar>
        <w:left w:w="115" w:type="dxa"/>
        <w:right w:w="115" w:type="dxa"/>
      </w:tblCellMar>
    </w:tblPr>
    <w:tcPr>
      <w:shd w:val="clear" w:color="auto" w:fill="FFFFFF"/>
    </w:tcPr>
  </w:style>
  <w:style w:type="table" w:customStyle="1" w:styleId="afc">
    <w:basedOn w:val="prastojilentel"/>
    <w:tblPr>
      <w:tblStyleRowBandSize w:val="1"/>
      <w:tblStyleColBandSize w:val="1"/>
      <w:tblCellMar>
        <w:left w:w="115" w:type="dxa"/>
        <w:right w:w="115" w:type="dxa"/>
      </w:tblCellMar>
    </w:tblPr>
    <w:tcPr>
      <w:shd w:val="clear" w:color="auto" w:fill="FFFFFF"/>
    </w:tcPr>
  </w:style>
  <w:style w:type="table" w:customStyle="1" w:styleId="afd">
    <w:basedOn w:val="prastojilentel"/>
    <w:tblPr>
      <w:tblStyleRowBandSize w:val="1"/>
      <w:tblStyleColBandSize w:val="1"/>
      <w:tblCellMar>
        <w:left w:w="115" w:type="dxa"/>
        <w:right w:w="115" w:type="dxa"/>
      </w:tblCellMar>
    </w:tblPr>
    <w:tcPr>
      <w:shd w:val="clear" w:color="auto" w:fill="FFFFFF"/>
    </w:tcPr>
  </w:style>
  <w:style w:type="table" w:customStyle="1" w:styleId="afe">
    <w:basedOn w:val="prastojilentel"/>
    <w:tblPr>
      <w:tblStyleRowBandSize w:val="1"/>
      <w:tblStyleColBandSize w:val="1"/>
      <w:tblCellMar>
        <w:left w:w="115" w:type="dxa"/>
        <w:right w:w="115" w:type="dxa"/>
      </w:tblCellMar>
    </w:tblPr>
    <w:tcPr>
      <w:shd w:val="clear" w:color="auto" w:fill="FFFFFF"/>
    </w:tcPr>
  </w:style>
  <w:style w:type="table" w:customStyle="1" w:styleId="aff">
    <w:basedOn w:val="prastojilentel"/>
    <w:tblPr>
      <w:tblStyleRowBandSize w:val="1"/>
      <w:tblStyleColBandSize w:val="1"/>
      <w:tblCellMar>
        <w:left w:w="115" w:type="dxa"/>
        <w:right w:w="115" w:type="dxa"/>
      </w:tblCellMar>
    </w:tblPr>
    <w:tcPr>
      <w:shd w:val="clear" w:color="auto" w:fill="FFFFFF"/>
    </w:tcPr>
  </w:style>
  <w:style w:type="table" w:customStyle="1" w:styleId="aff0">
    <w:basedOn w:val="prastojilentel"/>
    <w:tblPr>
      <w:tblStyleRowBandSize w:val="1"/>
      <w:tblStyleColBandSize w:val="1"/>
      <w:tblCellMar>
        <w:left w:w="115" w:type="dxa"/>
        <w:right w:w="115" w:type="dxa"/>
      </w:tblCellMar>
    </w:tblPr>
    <w:tcPr>
      <w:shd w:val="clear" w:color="auto" w:fill="FFFFFF"/>
    </w:tcPr>
  </w:style>
  <w:style w:type="table" w:customStyle="1" w:styleId="aff1">
    <w:basedOn w:val="prastojilentel"/>
    <w:tblPr>
      <w:tblStyleRowBandSize w:val="1"/>
      <w:tblStyleColBandSize w:val="1"/>
      <w:tblCellMar>
        <w:left w:w="115" w:type="dxa"/>
        <w:right w:w="115" w:type="dxa"/>
      </w:tblCellMar>
    </w:tblPr>
    <w:tcPr>
      <w:shd w:val="clear" w:color="auto" w:fill="FFFFFF"/>
    </w:tcPr>
  </w:style>
  <w:style w:type="table" w:customStyle="1" w:styleId="aff2">
    <w:basedOn w:val="prastojilentel"/>
    <w:tblPr>
      <w:tblStyleRowBandSize w:val="1"/>
      <w:tblStyleColBandSize w:val="1"/>
      <w:tblCellMar>
        <w:left w:w="115" w:type="dxa"/>
        <w:right w:w="115" w:type="dxa"/>
      </w:tblCellMar>
    </w:tblPr>
    <w:tcPr>
      <w:shd w:val="clear" w:color="auto" w:fill="FFFFFF"/>
    </w:tcPr>
  </w:style>
  <w:style w:type="table" w:customStyle="1" w:styleId="aff3">
    <w:basedOn w:val="prastojilentel"/>
    <w:tblPr>
      <w:tblStyleRowBandSize w:val="1"/>
      <w:tblStyleColBandSize w:val="1"/>
      <w:tblCellMar>
        <w:left w:w="115" w:type="dxa"/>
        <w:right w:w="115" w:type="dxa"/>
      </w:tblCellMar>
    </w:tblPr>
    <w:tcPr>
      <w:shd w:val="clear" w:color="auto" w:fill="FFFFFF"/>
    </w:tcPr>
  </w:style>
  <w:style w:type="table" w:customStyle="1" w:styleId="aff4">
    <w:basedOn w:val="prastojilentel"/>
    <w:tblPr>
      <w:tblStyleRowBandSize w:val="1"/>
      <w:tblStyleColBandSize w:val="1"/>
      <w:tblCellMar>
        <w:left w:w="115" w:type="dxa"/>
        <w:right w:w="115" w:type="dxa"/>
      </w:tblCellMar>
    </w:tblPr>
    <w:tcPr>
      <w:shd w:val="clear" w:color="auto" w:fill="FFFFFF"/>
    </w:tcPr>
  </w:style>
  <w:style w:type="table" w:customStyle="1" w:styleId="aff5">
    <w:basedOn w:val="prastojilentel"/>
    <w:tblPr>
      <w:tblStyleRowBandSize w:val="1"/>
      <w:tblStyleColBandSize w:val="1"/>
      <w:tblCellMar>
        <w:left w:w="115" w:type="dxa"/>
        <w:right w:w="115" w:type="dxa"/>
      </w:tblCellMar>
    </w:tblPr>
    <w:tcPr>
      <w:shd w:val="clear" w:color="auto" w:fill="FFFFFF"/>
    </w:tcPr>
  </w:style>
  <w:style w:type="table" w:customStyle="1" w:styleId="aff6">
    <w:basedOn w:val="prastojilentel"/>
    <w:tblPr>
      <w:tblStyleRowBandSize w:val="1"/>
      <w:tblStyleColBandSize w:val="1"/>
      <w:tblCellMar>
        <w:left w:w="115" w:type="dxa"/>
        <w:right w:w="115" w:type="dxa"/>
      </w:tblCellMar>
    </w:tblPr>
    <w:tcPr>
      <w:shd w:val="clear" w:color="auto" w:fill="FFFFFF"/>
    </w:tcPr>
  </w:style>
  <w:style w:type="table" w:customStyle="1" w:styleId="aff7">
    <w:basedOn w:val="prastojilentel"/>
    <w:tblPr>
      <w:tblStyleRowBandSize w:val="1"/>
      <w:tblStyleColBandSize w:val="1"/>
      <w:tblCellMar>
        <w:left w:w="115" w:type="dxa"/>
        <w:right w:w="115" w:type="dxa"/>
      </w:tblCellMar>
    </w:tblPr>
    <w:tcPr>
      <w:shd w:val="clear" w:color="auto" w:fill="FFFFFF"/>
    </w:tcPr>
  </w:style>
  <w:style w:type="table" w:customStyle="1" w:styleId="aff8">
    <w:basedOn w:val="prastojilentel"/>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jBJRGj8H5xtL3uLIZKEq0+PQ==">AMUW2mXRFSj1HMm1TYALL+LipIEcCGYMRc9UkB9o5erWcK/gkLVxsYTVt5bOnpK9GBBa9nGcKJavT20jUGhiznSglP4mPDHIQxvA4A0NDM0sqpmmmsC4GTc4LXS45ULpTcOVHjyW5UrT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7FCADC-5988-4124-A85F-E723BF8B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33984</Words>
  <Characters>19371</Characters>
  <Application>Microsoft Office Word</Application>
  <DocSecurity>0</DocSecurity>
  <Lines>161</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Ramute Siliuniene</cp:lastModifiedBy>
  <cp:revision>2</cp:revision>
  <dcterms:created xsi:type="dcterms:W3CDTF">2020-01-14T09:48:00Z</dcterms:created>
  <dcterms:modified xsi:type="dcterms:W3CDTF">2020-01-14T09:48:00Z</dcterms:modified>
</cp:coreProperties>
</file>